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F" w:rsidRDefault="00037E5F"/>
    <w:p w:rsidR="00037E5F" w:rsidRPr="00691E07" w:rsidRDefault="009E64A7">
      <w:pPr>
        <w:tabs>
          <w:tab w:val="left" w:pos="2595"/>
        </w:tabs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 w:rsidR="00691E07">
        <w:rPr>
          <w:rFonts w:hint="eastAsia"/>
          <w:sz w:val="48"/>
          <w:szCs w:val="48"/>
        </w:rPr>
        <w:t xml:space="preserve">  </w:t>
      </w:r>
      <w:r w:rsidR="00B541E0" w:rsidRPr="009E64A7">
        <w:rPr>
          <w:rFonts w:ascii="仿宋" w:eastAsia="仿宋" w:hAnsi="仿宋" w:hint="eastAsia"/>
          <w:sz w:val="48"/>
          <w:szCs w:val="48"/>
        </w:rPr>
        <w:t>门诊规定病种申报要求</w:t>
      </w:r>
    </w:p>
    <w:p w:rsidR="00863FEB" w:rsidRDefault="00863FEB">
      <w:pPr>
        <w:tabs>
          <w:tab w:val="left" w:pos="2595"/>
        </w:tabs>
        <w:rPr>
          <w:rFonts w:ascii="仿宋" w:eastAsia="仿宋" w:hAnsi="仿宋"/>
          <w:sz w:val="48"/>
          <w:szCs w:val="48"/>
        </w:rPr>
      </w:pPr>
    </w:p>
    <w:p w:rsidR="00037E5F" w:rsidRPr="009E64A7" w:rsidRDefault="00B541E0" w:rsidP="00863FEB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E64A7">
        <w:rPr>
          <w:rFonts w:ascii="仿宋" w:eastAsia="仿宋" w:hAnsi="仿宋" w:hint="eastAsia"/>
          <w:sz w:val="28"/>
          <w:szCs w:val="28"/>
        </w:rPr>
        <w:t>各申报医院做好初审工作，申请资料务必有申请病种诊断，以申请病种鉴定标准为基础，达到或接近达到标准人员方可填表申请；</w:t>
      </w:r>
    </w:p>
    <w:p w:rsidR="00037E5F" w:rsidRPr="009E64A7" w:rsidRDefault="00B541E0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E64A7">
        <w:rPr>
          <w:rFonts w:ascii="仿宋" w:eastAsia="仿宋" w:hAnsi="仿宋" w:hint="eastAsia"/>
          <w:sz w:val="28"/>
          <w:szCs w:val="28"/>
        </w:rPr>
        <w:t>身份证号采集以医保卡上身份证号为准，</w:t>
      </w:r>
      <w:r w:rsidR="00A96920">
        <w:rPr>
          <w:rFonts w:ascii="仿宋" w:eastAsia="仿宋" w:hAnsi="仿宋" w:hint="eastAsia"/>
          <w:sz w:val="28"/>
          <w:szCs w:val="28"/>
        </w:rPr>
        <w:t>确保信息填写</w:t>
      </w:r>
      <w:r w:rsidRPr="009E64A7">
        <w:rPr>
          <w:rFonts w:ascii="仿宋" w:eastAsia="仿宋" w:hAnsi="仿宋" w:hint="eastAsia"/>
          <w:sz w:val="28"/>
          <w:szCs w:val="28"/>
        </w:rPr>
        <w:t>无误；</w:t>
      </w:r>
    </w:p>
    <w:p w:rsidR="00037E5F" w:rsidRDefault="00B541E0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E64A7">
        <w:rPr>
          <w:rFonts w:ascii="仿宋" w:eastAsia="仿宋" w:hAnsi="仿宋" w:hint="eastAsia"/>
          <w:sz w:val="28"/>
          <w:szCs w:val="28"/>
        </w:rPr>
        <w:t>电子版与纸质申</w:t>
      </w:r>
      <w:r w:rsidR="00A96920">
        <w:rPr>
          <w:rFonts w:ascii="仿宋" w:eastAsia="仿宋" w:hAnsi="仿宋" w:hint="eastAsia"/>
          <w:sz w:val="28"/>
          <w:szCs w:val="28"/>
        </w:rPr>
        <w:t>报</w:t>
      </w:r>
      <w:r w:rsidRPr="009E64A7">
        <w:rPr>
          <w:rFonts w:ascii="仿宋" w:eastAsia="仿宋" w:hAnsi="仿宋" w:hint="eastAsia"/>
          <w:sz w:val="28"/>
          <w:szCs w:val="28"/>
        </w:rPr>
        <w:t>表信息务必</w:t>
      </w:r>
      <w:r w:rsidR="00A96920">
        <w:rPr>
          <w:rFonts w:ascii="仿宋" w:eastAsia="仿宋" w:hAnsi="仿宋" w:hint="eastAsia"/>
          <w:sz w:val="28"/>
          <w:szCs w:val="28"/>
        </w:rPr>
        <w:t>保持</w:t>
      </w:r>
      <w:r w:rsidRPr="009E64A7">
        <w:rPr>
          <w:rFonts w:ascii="仿宋" w:eastAsia="仿宋" w:hAnsi="仿宋" w:hint="eastAsia"/>
          <w:sz w:val="28"/>
          <w:szCs w:val="28"/>
        </w:rPr>
        <w:t>一致；</w:t>
      </w:r>
    </w:p>
    <w:p w:rsidR="00863FEB" w:rsidRPr="009E64A7" w:rsidRDefault="00863FEB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电子版</w:t>
      </w:r>
      <w:r w:rsidRPr="009E64A7">
        <w:rPr>
          <w:rFonts w:ascii="仿宋" w:eastAsia="仿宋" w:hAnsi="仿宋" w:hint="eastAsia"/>
          <w:sz w:val="28"/>
          <w:szCs w:val="28"/>
        </w:rPr>
        <w:t>样表只需增加申请人员信息资料，不得删除行</w:t>
      </w:r>
      <w:r w:rsidR="007210F1">
        <w:rPr>
          <w:rFonts w:ascii="仿宋" w:eastAsia="仿宋" w:hAnsi="仿宋" w:hint="eastAsia"/>
          <w:sz w:val="28"/>
          <w:szCs w:val="28"/>
        </w:rPr>
        <w:t>列，居民申报人员在电子档</w:t>
      </w:r>
      <w:r w:rsidR="00747035">
        <w:rPr>
          <w:rFonts w:ascii="仿宋" w:eastAsia="仿宋" w:hAnsi="仿宋" w:hint="eastAsia"/>
          <w:sz w:val="28"/>
          <w:szCs w:val="28"/>
        </w:rPr>
        <w:t>“</w:t>
      </w:r>
      <w:r w:rsidR="007210F1">
        <w:rPr>
          <w:rFonts w:ascii="仿宋" w:eastAsia="仿宋" w:hAnsi="仿宋" w:hint="eastAsia"/>
          <w:sz w:val="28"/>
          <w:szCs w:val="28"/>
        </w:rPr>
        <w:t>身份</w:t>
      </w:r>
      <w:r w:rsidR="00747035">
        <w:rPr>
          <w:rFonts w:ascii="仿宋" w:eastAsia="仿宋" w:hAnsi="仿宋"/>
          <w:sz w:val="28"/>
          <w:szCs w:val="28"/>
        </w:rPr>
        <w:t>”</w:t>
      </w:r>
      <w:r w:rsidR="00747035">
        <w:rPr>
          <w:rFonts w:ascii="仿宋" w:eastAsia="仿宋" w:hAnsi="仿宋" w:hint="eastAsia"/>
          <w:sz w:val="28"/>
          <w:szCs w:val="28"/>
        </w:rPr>
        <w:t>一栏</w:t>
      </w:r>
      <w:r w:rsidR="007210F1">
        <w:rPr>
          <w:rFonts w:ascii="仿宋" w:eastAsia="仿宋" w:hAnsi="仿宋" w:hint="eastAsia"/>
          <w:sz w:val="28"/>
          <w:szCs w:val="28"/>
        </w:rPr>
        <w:t>注明</w:t>
      </w:r>
      <w:r w:rsidR="00881D7E">
        <w:rPr>
          <w:rFonts w:ascii="仿宋" w:eastAsia="仿宋" w:hAnsi="仿宋" w:hint="eastAsia"/>
          <w:sz w:val="28"/>
          <w:szCs w:val="28"/>
        </w:rPr>
        <w:t>“居民”二字，最后电子版</w:t>
      </w:r>
      <w:r w:rsidRPr="009E64A7">
        <w:rPr>
          <w:rFonts w:ascii="仿宋" w:eastAsia="仿宋" w:hAnsi="仿宋" w:hint="eastAsia"/>
          <w:sz w:val="28"/>
          <w:szCs w:val="28"/>
        </w:rPr>
        <w:t>资料打印一份，医院医保办盖章确认信息无误随纸质资料一并报送。</w:t>
      </w:r>
    </w:p>
    <w:p w:rsidR="00B541E0" w:rsidRPr="009E64A7" w:rsidRDefault="00B541E0" w:rsidP="00B541E0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E64A7">
        <w:rPr>
          <w:rFonts w:ascii="仿宋" w:eastAsia="仿宋" w:hAnsi="仿宋" w:hint="eastAsia"/>
          <w:sz w:val="28"/>
          <w:szCs w:val="28"/>
        </w:rPr>
        <w:t>做好</w:t>
      </w:r>
      <w:r>
        <w:rPr>
          <w:rFonts w:ascii="仿宋" w:eastAsia="仿宋" w:hAnsi="仿宋" w:hint="eastAsia"/>
          <w:sz w:val="28"/>
          <w:szCs w:val="28"/>
        </w:rPr>
        <w:t>纸质</w:t>
      </w:r>
      <w:r w:rsidRPr="009E64A7">
        <w:rPr>
          <w:rFonts w:ascii="仿宋" w:eastAsia="仿宋" w:hAnsi="仿宋" w:hint="eastAsia"/>
          <w:sz w:val="28"/>
          <w:szCs w:val="28"/>
        </w:rPr>
        <w:t>资料整理工作，医院</w:t>
      </w:r>
      <w:r>
        <w:rPr>
          <w:rFonts w:ascii="仿宋" w:eastAsia="仿宋" w:hAnsi="仿宋" w:hint="eastAsia"/>
          <w:sz w:val="28"/>
          <w:szCs w:val="28"/>
        </w:rPr>
        <w:t>纸质</w:t>
      </w:r>
      <w:r w:rsidR="00A96920">
        <w:rPr>
          <w:rFonts w:ascii="仿宋" w:eastAsia="仿宋" w:hAnsi="仿宋" w:hint="eastAsia"/>
          <w:sz w:val="28"/>
          <w:szCs w:val="28"/>
        </w:rPr>
        <w:t>资料单独</w:t>
      </w:r>
      <w:r w:rsidRPr="009E64A7">
        <w:rPr>
          <w:rFonts w:ascii="仿宋" w:eastAsia="仿宋" w:hAnsi="仿宋" w:hint="eastAsia"/>
          <w:sz w:val="28"/>
          <w:szCs w:val="28"/>
        </w:rPr>
        <w:t>编号，资料编号从第一个申报病种开</w:t>
      </w:r>
      <w:r>
        <w:rPr>
          <w:rFonts w:ascii="仿宋" w:eastAsia="仿宋" w:hAnsi="仿宋" w:hint="eastAsia"/>
          <w:sz w:val="28"/>
          <w:szCs w:val="28"/>
        </w:rPr>
        <w:t>始，到最后一个病种结束，编号与电子版</w:t>
      </w:r>
      <w:r w:rsidRPr="009E64A7">
        <w:rPr>
          <w:rFonts w:ascii="仿宋" w:eastAsia="仿宋" w:hAnsi="仿宋" w:hint="eastAsia"/>
          <w:sz w:val="28"/>
          <w:szCs w:val="28"/>
        </w:rPr>
        <w:t>序号一致。每个申报病种</w:t>
      </w:r>
      <w:r w:rsidR="00A96920">
        <w:rPr>
          <w:rFonts w:ascii="仿宋" w:eastAsia="仿宋" w:hAnsi="仿宋" w:hint="eastAsia"/>
          <w:sz w:val="28"/>
          <w:szCs w:val="28"/>
        </w:rPr>
        <w:t>资料</w:t>
      </w:r>
      <w:r w:rsidRPr="009E64A7">
        <w:rPr>
          <w:rFonts w:ascii="仿宋" w:eastAsia="仿宋" w:hAnsi="仿宋" w:hint="eastAsia"/>
          <w:sz w:val="28"/>
          <w:szCs w:val="28"/>
        </w:rPr>
        <w:t>单独打捆，顺序按编号排列，上附</w:t>
      </w:r>
      <w:r w:rsidR="00A96920">
        <w:rPr>
          <w:rFonts w:ascii="仿宋" w:eastAsia="仿宋" w:hAnsi="仿宋" w:hint="eastAsia"/>
          <w:sz w:val="28"/>
          <w:szCs w:val="28"/>
        </w:rPr>
        <w:t>该病种</w:t>
      </w:r>
      <w:r w:rsidRPr="009E64A7">
        <w:rPr>
          <w:rFonts w:ascii="仿宋" w:eastAsia="仿宋" w:hAnsi="仿宋" w:hint="eastAsia"/>
          <w:sz w:val="28"/>
          <w:szCs w:val="28"/>
        </w:rPr>
        <w:t>申报</w:t>
      </w:r>
      <w:r w:rsidR="00A96920">
        <w:rPr>
          <w:rFonts w:ascii="仿宋" w:eastAsia="仿宋" w:hAnsi="仿宋" w:hint="eastAsia"/>
          <w:sz w:val="28"/>
          <w:szCs w:val="28"/>
        </w:rPr>
        <w:t>汇总</w:t>
      </w:r>
      <w:r w:rsidRPr="009E64A7">
        <w:rPr>
          <w:rFonts w:ascii="仿宋" w:eastAsia="仿宋" w:hAnsi="仿宋" w:hint="eastAsia"/>
          <w:sz w:val="28"/>
          <w:szCs w:val="28"/>
        </w:rPr>
        <w:t>信息</w:t>
      </w:r>
      <w:r w:rsidR="00A96920">
        <w:rPr>
          <w:rFonts w:ascii="仿宋" w:eastAsia="仿宋" w:hAnsi="仿宋" w:hint="eastAsia"/>
          <w:sz w:val="28"/>
          <w:szCs w:val="28"/>
        </w:rPr>
        <w:t>作为封面</w:t>
      </w:r>
      <w:r w:rsidRPr="009E64A7">
        <w:rPr>
          <w:rFonts w:ascii="仿宋" w:eastAsia="仿宋" w:hAnsi="仿宋" w:hint="eastAsia"/>
          <w:sz w:val="28"/>
          <w:szCs w:val="28"/>
        </w:rPr>
        <w:t>，A4纸打印，内容： xx医院，申报病种名称，该病种申报人数，人员编号及姓名。</w:t>
      </w:r>
      <w:r w:rsidR="00A96920">
        <w:rPr>
          <w:rFonts w:ascii="仿宋" w:eastAsia="仿宋" w:hAnsi="仿宋" w:hint="eastAsia"/>
          <w:sz w:val="28"/>
          <w:szCs w:val="28"/>
        </w:rPr>
        <w:t>如下：</w:t>
      </w:r>
    </w:p>
    <w:tbl>
      <w:tblPr>
        <w:tblW w:w="852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866"/>
        <w:gridCol w:w="992"/>
        <w:gridCol w:w="2909"/>
        <w:gridCol w:w="1009"/>
        <w:gridCol w:w="2744"/>
      </w:tblGrid>
      <w:tr w:rsidR="00B541E0" w:rsidRPr="009E64A7" w:rsidTr="00DB3949">
        <w:trPr>
          <w:trHeight w:val="1005"/>
        </w:trPr>
        <w:tc>
          <w:tcPr>
            <w:tcW w:w="8520" w:type="dxa"/>
            <w:gridSpan w:val="5"/>
            <w:vAlign w:val="center"/>
          </w:tcPr>
          <w:p w:rsidR="00B541E0" w:rsidRPr="009E64A7" w:rsidRDefault="00B541E0" w:rsidP="00A96920">
            <w:pPr>
              <w:autoSpaceDN w:val="0"/>
              <w:ind w:firstLineChars="700" w:firstLine="3373"/>
              <w:textAlignment w:val="center"/>
              <w:rPr>
                <w:rFonts w:ascii="仿宋" w:eastAsia="仿宋" w:hAnsi="仿宋"/>
                <w:b/>
                <w:color w:val="000000"/>
                <w:sz w:val="48"/>
              </w:rPr>
            </w:pPr>
            <w:r w:rsidRPr="009E64A7">
              <w:rPr>
                <w:rFonts w:ascii="仿宋" w:eastAsia="仿宋" w:hAnsi="仿宋"/>
                <w:b/>
                <w:color w:val="000000"/>
                <w:sz w:val="48"/>
              </w:rPr>
              <w:t xml:space="preserve">x   x  </w:t>
            </w:r>
            <w:r w:rsidRPr="00A96920">
              <w:rPr>
                <w:rFonts w:ascii="仿宋" w:eastAsia="仿宋" w:hAnsi="仿宋"/>
                <w:b/>
                <w:color w:val="000000"/>
                <w:sz w:val="44"/>
                <w:szCs w:val="44"/>
              </w:rPr>
              <w:t>医  院</w:t>
            </w:r>
          </w:p>
        </w:tc>
      </w:tr>
      <w:tr w:rsidR="00B541E0" w:rsidRPr="009E64A7" w:rsidTr="00DB3949">
        <w:trPr>
          <w:gridBefore w:val="1"/>
          <w:wBefore w:w="866" w:type="dxa"/>
          <w:trHeight w:val="574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863FEB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63FE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急性脑血管病后遗症期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40"/>
              </w:rPr>
            </w:pPr>
            <w:r>
              <w:rPr>
                <w:rFonts w:ascii="仿宋" w:eastAsia="仿宋" w:hAnsi="仿宋" w:hint="eastAsia"/>
                <w:color w:val="000000"/>
                <w:sz w:val="40"/>
              </w:rPr>
              <w:t>2人</w:t>
            </w:r>
          </w:p>
        </w:tc>
      </w:tr>
      <w:tr w:rsidR="00B541E0" w:rsidRPr="009E64A7" w:rsidTr="00DB3949">
        <w:trPr>
          <w:gridBefore w:val="1"/>
          <w:wBefore w:w="866" w:type="dxa"/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9E64A7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541E0" w:rsidRPr="009E64A7" w:rsidTr="00DB3949">
        <w:trPr>
          <w:gridBefore w:val="1"/>
          <w:wBefore w:w="866" w:type="dxa"/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9E64A7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0" w:rsidRPr="009E64A7" w:rsidRDefault="00B541E0" w:rsidP="00DB3949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B541E0" w:rsidRDefault="00B541E0" w:rsidP="00B541E0">
      <w:pPr>
        <w:tabs>
          <w:tab w:val="left" w:pos="1836"/>
        </w:tabs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A96920">
        <w:rPr>
          <w:rFonts w:ascii="仿宋" w:eastAsia="仿宋" w:hAnsi="仿宋" w:hint="eastAsia"/>
          <w:sz w:val="28"/>
          <w:szCs w:val="28"/>
        </w:rPr>
        <w:t>以上工作完成后，再将本院各个病种资料</w:t>
      </w:r>
      <w:r w:rsidRPr="009E64A7">
        <w:rPr>
          <w:rFonts w:ascii="仿宋" w:eastAsia="仿宋" w:hAnsi="仿宋" w:hint="eastAsia"/>
          <w:sz w:val="28"/>
          <w:szCs w:val="28"/>
        </w:rPr>
        <w:t>打成一捆。</w:t>
      </w:r>
    </w:p>
    <w:p w:rsidR="00B541E0" w:rsidRDefault="00B541E0" w:rsidP="00B541E0">
      <w:pPr>
        <w:tabs>
          <w:tab w:val="left" w:pos="1836"/>
        </w:tabs>
        <w:ind w:left="980" w:hangingChars="350" w:hanging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6、   各医院门诊规定病种申请资料受理工作时间自行安排，      </w:t>
      </w:r>
      <w:r w:rsidR="00E70BEB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资料</w:t>
      </w:r>
      <w:r w:rsidR="00E70BEB">
        <w:rPr>
          <w:rFonts w:ascii="仿宋" w:eastAsia="仿宋" w:hAnsi="仿宋" w:hint="eastAsia"/>
          <w:sz w:val="28"/>
          <w:szCs w:val="28"/>
        </w:rPr>
        <w:t>(包括电子版,纸质申请资料，电子版打印申报表)</w:t>
      </w:r>
      <w:r>
        <w:rPr>
          <w:rFonts w:ascii="仿宋" w:eastAsia="仿宋" w:hAnsi="仿宋" w:hint="eastAsia"/>
          <w:sz w:val="28"/>
          <w:szCs w:val="28"/>
        </w:rPr>
        <w:t>报送到郑州市社会保险局时间为2015年4月20日至30日，节假日除外，逾期不候。</w:t>
      </w:r>
    </w:p>
    <w:p w:rsidR="00B541E0" w:rsidRPr="009E64A7" w:rsidRDefault="00B541E0" w:rsidP="00B541E0">
      <w:pPr>
        <w:tabs>
          <w:tab w:val="left" w:pos="1836"/>
        </w:tabs>
        <w:ind w:left="980" w:hangingChars="350" w:hanging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     请各</w:t>
      </w:r>
      <w:r w:rsidR="00BC639A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医院切实负起责任，做好2015</w:t>
      </w:r>
      <w:r w:rsidR="00BC639A">
        <w:rPr>
          <w:rFonts w:ascii="仿宋" w:eastAsia="仿宋" w:hAnsi="仿宋" w:hint="eastAsia"/>
          <w:sz w:val="28"/>
          <w:szCs w:val="28"/>
        </w:rPr>
        <w:t>年上半年门诊规定病种申报</w:t>
      </w:r>
      <w:r>
        <w:rPr>
          <w:rFonts w:ascii="仿宋" w:eastAsia="仿宋" w:hAnsi="仿宋" w:hint="eastAsia"/>
          <w:sz w:val="28"/>
          <w:szCs w:val="28"/>
        </w:rPr>
        <w:t>工作，若有疑问，咨询电话：67880285  15838077889.</w:t>
      </w:r>
    </w:p>
    <w:p w:rsidR="00B541E0" w:rsidRDefault="00B541E0" w:rsidP="00B541E0">
      <w:pPr>
        <w:pStyle w:val="1"/>
        <w:ind w:left="142" w:firstLineChars="0" w:firstLine="0"/>
        <w:rPr>
          <w:rFonts w:ascii="仿宋" w:eastAsia="仿宋" w:hAnsi="仿宋"/>
          <w:sz w:val="28"/>
          <w:szCs w:val="28"/>
        </w:rPr>
      </w:pPr>
    </w:p>
    <w:p w:rsidR="00037E5F" w:rsidRDefault="00037E5F" w:rsidP="00691E07">
      <w:pPr>
        <w:rPr>
          <w:rFonts w:ascii="仿宋" w:eastAsia="仿宋" w:hAnsi="仿宋"/>
          <w:sz w:val="28"/>
          <w:szCs w:val="28"/>
        </w:rPr>
      </w:pPr>
    </w:p>
    <w:p w:rsidR="00B541E0" w:rsidRDefault="00B541E0" w:rsidP="00B541E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郑州市社会保险局职工医疗保险待遇处</w:t>
      </w:r>
    </w:p>
    <w:p w:rsidR="00B541E0" w:rsidRPr="00B541E0" w:rsidRDefault="00B541E0" w:rsidP="00B541E0">
      <w:pPr>
        <w:rPr>
          <w:rFonts w:ascii="仿宋" w:eastAsia="仿宋" w:hAnsi="仿宋"/>
          <w:sz w:val="28"/>
          <w:szCs w:val="28"/>
        </w:rPr>
      </w:pPr>
    </w:p>
    <w:p w:rsidR="00B541E0" w:rsidRPr="00B541E0" w:rsidRDefault="00B541E0" w:rsidP="00B541E0">
      <w:pPr>
        <w:rPr>
          <w:rFonts w:ascii="仿宋" w:eastAsia="仿宋" w:hAnsi="仿宋"/>
          <w:sz w:val="28"/>
          <w:szCs w:val="28"/>
        </w:rPr>
      </w:pPr>
    </w:p>
    <w:p w:rsidR="00B541E0" w:rsidRPr="00B541E0" w:rsidRDefault="00B541E0" w:rsidP="00B541E0">
      <w:pPr>
        <w:tabs>
          <w:tab w:val="left" w:pos="594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2015年3月2日</w:t>
      </w:r>
    </w:p>
    <w:p w:rsidR="00B541E0" w:rsidRPr="00B541E0" w:rsidRDefault="00B541E0" w:rsidP="00B541E0">
      <w:pPr>
        <w:rPr>
          <w:rFonts w:ascii="仿宋" w:eastAsia="仿宋" w:hAnsi="仿宋"/>
          <w:sz w:val="28"/>
          <w:szCs w:val="28"/>
        </w:rPr>
      </w:pPr>
    </w:p>
    <w:p w:rsidR="00863FEB" w:rsidRPr="00B541E0" w:rsidRDefault="00863FEB" w:rsidP="00B541E0">
      <w:pPr>
        <w:rPr>
          <w:rFonts w:ascii="仿宋" w:eastAsia="仿宋" w:hAnsi="仿宋"/>
          <w:sz w:val="28"/>
          <w:szCs w:val="28"/>
        </w:rPr>
      </w:pPr>
    </w:p>
    <w:sectPr w:rsidR="00863FEB" w:rsidRPr="00B541E0" w:rsidSect="00037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01C"/>
    <w:multiLevelType w:val="hybridMultilevel"/>
    <w:tmpl w:val="B46E9864"/>
    <w:lvl w:ilvl="0" w:tplc="83BA04C0">
      <w:start w:val="6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8536538"/>
    <w:multiLevelType w:val="multilevel"/>
    <w:tmpl w:val="7604E8E2"/>
    <w:lvl w:ilvl="0">
      <w:start w:val="1"/>
      <w:numFmt w:val="decimal"/>
      <w:lvlText w:val="%1，"/>
      <w:lvlJc w:val="left"/>
      <w:pPr>
        <w:ind w:left="934" w:hanging="792"/>
      </w:pPr>
      <w:rPr>
        <w:rFonts w:ascii="仿宋" w:eastAsia="仿宋" w:hAnsi="仿宋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5F"/>
    <w:rsid w:val="00016286"/>
    <w:rsid w:val="00037E5F"/>
    <w:rsid w:val="004E631E"/>
    <w:rsid w:val="00691E07"/>
    <w:rsid w:val="006A7A95"/>
    <w:rsid w:val="007210F1"/>
    <w:rsid w:val="00747035"/>
    <w:rsid w:val="007A2E0E"/>
    <w:rsid w:val="00863FEB"/>
    <w:rsid w:val="00881D7E"/>
    <w:rsid w:val="009E64A7"/>
    <w:rsid w:val="00A96920"/>
    <w:rsid w:val="00B541E0"/>
    <w:rsid w:val="00BC639A"/>
    <w:rsid w:val="00D47166"/>
    <w:rsid w:val="00E7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37E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门诊规定病种申报要求</dc:title>
  <dc:creator>microsoft</dc:creator>
  <cp:lastModifiedBy>microsoft</cp:lastModifiedBy>
  <cp:revision>7</cp:revision>
  <cp:lastPrinted>2015-03-02T05:35:00Z</cp:lastPrinted>
  <dcterms:created xsi:type="dcterms:W3CDTF">2015-03-02T05:32:00Z</dcterms:created>
  <dcterms:modified xsi:type="dcterms:W3CDTF">2015-03-05T07:17:00Z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