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资格要求资料清单（报名材料）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（2）供应商法定代表人身份证明或有效的法定代表人授权委托书及本人的身份证；</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（法人盖章或签字，被授权人需要签字）</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2020年度</w:t>
      </w:r>
      <w:r>
        <w:rPr>
          <w:rFonts w:hint="eastAsia" w:ascii="微软雅黑" w:hAnsi="微软雅黑" w:eastAsia="微软雅黑" w:cs="微软雅黑"/>
          <w:color w:val="333333"/>
          <w:sz w:val="24"/>
          <w:szCs w:val="24"/>
        </w:rPr>
        <w:t>财务审计报告（公司成立不满一年可提供基本账户开户银行出具的有效资信证明及基本账户开户证明）；</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（4）近一年内任意一个月依法缴纳税收和社会保障资金的相关材料（完税证明或电子缴款凭证）；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具有履行合同所需的技术实力及售后服务能力的承诺书（或相关证明材料）；</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）供应商对参加采购项目报名资料内容真实性负责的承诺函；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lang w:val="en-US" w:eastAsia="zh-CN"/>
        </w:rPr>
        <w:t>8</w:t>
      </w:r>
      <w:r>
        <w:rPr>
          <w:rFonts w:hint="eastAsia" w:ascii="微软雅黑" w:hAnsi="微软雅黑" w:eastAsia="微软雅黑" w:cs="微软雅黑"/>
          <w:color w:val="333333"/>
          <w:sz w:val="24"/>
          <w:szCs w:val="24"/>
        </w:rPr>
        <w:t>）信用查询记录；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（9）医疗器械经营许可证（或医疗器械经营备案凭证）；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（10）医疗器械生产许可证；</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（11）医疗器械产品注册证（或医疗器械产品备案凭证）等；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r>
        <w:rPr>
          <w:rFonts w:hint="eastAsia" w:ascii="微软雅黑" w:hAnsi="微软雅黑" w:eastAsia="微软雅黑" w:cs="微软雅黑"/>
          <w:b/>
          <w:bCs/>
          <w:color w:val="333333"/>
          <w:sz w:val="24"/>
          <w:szCs w:val="24"/>
          <w:u w:val="single"/>
          <w:lang w:eastAsia="zh-CN"/>
        </w:rPr>
        <w:t>全部资料打印纸质版</w:t>
      </w:r>
      <w:r>
        <w:rPr>
          <w:rFonts w:hint="eastAsia" w:ascii="微软雅黑" w:hAnsi="微软雅黑" w:eastAsia="微软雅黑" w:cs="微软雅黑"/>
          <w:b/>
          <w:bCs/>
          <w:color w:val="333333"/>
          <w:sz w:val="24"/>
          <w:szCs w:val="24"/>
          <w:u w:val="single"/>
        </w:rPr>
        <w:t>一套</w:t>
      </w:r>
      <w:r>
        <w:rPr>
          <w:rFonts w:hint="eastAsia" w:ascii="微软雅黑" w:hAnsi="微软雅黑" w:eastAsia="微软雅黑" w:cs="微软雅黑"/>
          <w:b/>
          <w:bCs/>
          <w:color w:val="333333"/>
          <w:sz w:val="24"/>
          <w:szCs w:val="24"/>
          <w:u w:val="single"/>
          <w:lang w:eastAsia="zh-CN"/>
        </w:rPr>
        <w:t>，</w:t>
      </w:r>
      <w:r>
        <w:rPr>
          <w:rFonts w:hint="eastAsia" w:ascii="微软雅黑" w:hAnsi="微软雅黑" w:eastAsia="微软雅黑" w:cs="微软雅黑"/>
          <w:b/>
          <w:bCs/>
          <w:color w:val="333333"/>
          <w:sz w:val="24"/>
          <w:szCs w:val="24"/>
          <w:u w:val="single"/>
        </w:rPr>
        <w:t>加盖公章</w:t>
      </w:r>
      <w:r>
        <w:rPr>
          <w:rFonts w:hint="eastAsia" w:ascii="微软雅黑" w:hAnsi="微软雅黑" w:eastAsia="微软雅黑" w:cs="微软雅黑"/>
          <w:b/>
          <w:bCs/>
          <w:color w:val="333333"/>
          <w:sz w:val="24"/>
          <w:szCs w:val="24"/>
          <w:lang w:eastAsia="zh-CN"/>
        </w:rPr>
        <w:t>，扫描</w:t>
      </w:r>
      <w:r>
        <w:rPr>
          <w:rFonts w:hint="eastAsia" w:ascii="微软雅黑" w:hAnsi="微软雅黑" w:eastAsia="微软雅黑" w:cs="微软雅黑"/>
          <w:b/>
          <w:bCs/>
          <w:color w:val="333333"/>
          <w:sz w:val="24"/>
          <w:szCs w:val="24"/>
          <w:lang w:val="en-US" w:eastAsia="zh-CN"/>
        </w:rPr>
        <w:t>PDF版发到邮箱，纸质版到</w:t>
      </w:r>
      <w:r>
        <w:rPr>
          <w:rFonts w:hint="eastAsia" w:ascii="微软雅黑" w:hAnsi="微软雅黑" w:eastAsia="微软雅黑" w:cs="微软雅黑"/>
          <w:b/>
          <w:bCs/>
          <w:color w:val="333333"/>
          <w:sz w:val="24"/>
          <w:szCs w:val="24"/>
          <w:lang w:eastAsia="zh-CN"/>
        </w:rPr>
        <w:t>现场议价时提交。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如有资料不齐全或不符合报名要求的，报名将被拒绝。</w:t>
      </w:r>
    </w:p>
    <w:p>
      <w:pPr>
        <w:pStyle w:val="10"/>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报名详细方式</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cs="宋体"/>
          <w:color w:val="333333"/>
          <w:kern w:val="0"/>
          <w:sz w:val="28"/>
          <w:szCs w:val="28"/>
          <w:highlight w:val="none"/>
          <w:u w:val="none"/>
          <w:lang w:val="en-US" w:eastAsia="zh-CN" w:bidi="ar"/>
        </w:rPr>
        <w:t>根据上述清单</w:t>
      </w:r>
      <w:r>
        <w:rPr>
          <w:rFonts w:hint="eastAsia" w:ascii="宋体" w:hAnsi="宋体" w:eastAsia="宋体" w:cs="宋体"/>
          <w:b/>
          <w:bCs/>
          <w:color w:val="333333"/>
          <w:kern w:val="0"/>
          <w:sz w:val="28"/>
          <w:szCs w:val="28"/>
          <w:highlight w:val="none"/>
          <w:u w:val="single"/>
          <w:lang w:val="en-US" w:eastAsia="zh-CN" w:bidi="ar"/>
        </w:rPr>
        <w:t>准备报名</w:t>
      </w:r>
      <w:r>
        <w:rPr>
          <w:rFonts w:hint="eastAsia" w:cs="宋体"/>
          <w:b/>
          <w:bCs/>
          <w:color w:val="333333"/>
          <w:kern w:val="0"/>
          <w:sz w:val="28"/>
          <w:szCs w:val="28"/>
          <w:highlight w:val="none"/>
          <w:u w:val="single"/>
          <w:lang w:val="en-US" w:eastAsia="zh-CN" w:bidi="ar"/>
        </w:rPr>
        <w:t>材料</w:t>
      </w:r>
      <w:r>
        <w:rPr>
          <w:rFonts w:hint="eastAsia" w:ascii="宋体" w:hAnsi="宋体" w:eastAsia="宋体" w:cs="宋体"/>
          <w:b/>
          <w:bCs/>
          <w:color w:val="333333"/>
          <w:kern w:val="0"/>
          <w:sz w:val="28"/>
          <w:szCs w:val="28"/>
          <w:highlight w:val="none"/>
          <w:u w:val="single"/>
          <w:lang w:val="en-US" w:eastAsia="zh-CN" w:bidi="ar"/>
        </w:rPr>
        <w:t>纸质版一套</w:t>
      </w:r>
      <w:r>
        <w:rPr>
          <w:rFonts w:hint="eastAsia" w:cs="宋体"/>
          <w:b/>
          <w:bCs/>
          <w:color w:val="333333"/>
          <w:kern w:val="0"/>
          <w:sz w:val="28"/>
          <w:szCs w:val="28"/>
          <w:highlight w:val="none"/>
          <w:u w:val="single"/>
          <w:lang w:val="en-US" w:eastAsia="zh-CN" w:bidi="ar"/>
        </w:rPr>
        <w:t xml:space="preserve"> </w:t>
      </w:r>
      <w:r>
        <w:rPr>
          <w:rFonts w:hint="eastAsia" w:ascii="宋体" w:hAnsi="宋体" w:eastAsia="宋体" w:cs="宋体"/>
          <w:color w:val="333333"/>
          <w:kern w:val="0"/>
          <w:sz w:val="28"/>
          <w:szCs w:val="28"/>
          <w:highlight w:val="none"/>
          <w:u w:val="none"/>
          <w:lang w:val="en-US" w:eastAsia="zh-CN" w:bidi="ar"/>
        </w:rPr>
        <w:t>盖红章</w:t>
      </w:r>
      <w:r>
        <w:rPr>
          <w:rFonts w:hint="eastAsia" w:cs="宋体"/>
          <w:color w:val="333333"/>
          <w:kern w:val="0"/>
          <w:sz w:val="28"/>
          <w:szCs w:val="28"/>
          <w:highlight w:val="none"/>
          <w:u w:val="none"/>
          <w:lang w:val="en-US" w:eastAsia="zh-CN" w:bidi="ar"/>
        </w:rPr>
        <w:t>,(议价当日到现场议价时提交</w:t>
      </w:r>
      <w:r>
        <w:rPr>
          <w:rFonts w:hint="eastAsia" w:ascii="宋体" w:hAnsi="宋体" w:eastAsia="宋体" w:cs="宋体"/>
          <w:color w:val="333333"/>
          <w:spacing w:val="-20"/>
          <w:kern w:val="0"/>
          <w:sz w:val="28"/>
          <w:szCs w:val="28"/>
          <w:highlight w:val="none"/>
          <w:u w:val="none"/>
          <w:lang w:val="en-US" w:eastAsia="zh-CN" w:bidi="ar"/>
        </w:rPr>
        <w:t>），</w:t>
      </w:r>
      <w:r>
        <w:rPr>
          <w:rFonts w:hint="eastAsia" w:cs="宋体"/>
          <w:color w:val="333333"/>
          <w:spacing w:val="-20"/>
          <w:kern w:val="0"/>
          <w:sz w:val="28"/>
          <w:szCs w:val="28"/>
          <w:highlight w:val="none"/>
          <w:u w:val="none"/>
          <w:lang w:val="en-US" w:eastAsia="zh-CN" w:bidi="ar"/>
        </w:rPr>
        <w:t>将</w:t>
      </w:r>
      <w:r>
        <w:rPr>
          <w:rFonts w:hint="eastAsia" w:ascii="宋体" w:hAnsi="宋体" w:eastAsia="宋体" w:cs="宋体"/>
          <w:color w:val="333333"/>
          <w:kern w:val="0"/>
          <w:sz w:val="28"/>
          <w:szCs w:val="28"/>
          <w:highlight w:val="none"/>
          <w:u w:val="none"/>
          <w:lang w:val="en-US" w:eastAsia="zh-CN" w:bidi="ar"/>
        </w:rPr>
        <w:t>报名</w:t>
      </w:r>
      <w:r>
        <w:rPr>
          <w:rFonts w:hint="eastAsia" w:cs="宋体"/>
          <w:color w:val="333333"/>
          <w:kern w:val="0"/>
          <w:sz w:val="28"/>
          <w:szCs w:val="28"/>
          <w:highlight w:val="none"/>
          <w:u w:val="none"/>
          <w:lang w:val="en-US" w:eastAsia="zh-CN" w:bidi="ar"/>
        </w:rPr>
        <w:t>材料</w:t>
      </w:r>
      <w:r>
        <w:rPr>
          <w:rFonts w:hint="eastAsia" w:ascii="宋体" w:hAnsi="宋体" w:eastAsia="宋体" w:cs="宋体"/>
          <w:color w:val="333333"/>
          <w:kern w:val="0"/>
          <w:sz w:val="28"/>
          <w:szCs w:val="28"/>
          <w:highlight w:val="none"/>
          <w:u w:val="none"/>
          <w:lang w:val="en-US" w:eastAsia="zh-CN" w:bidi="ar"/>
        </w:rPr>
        <w:t>纸质版整套</w:t>
      </w:r>
      <w:r>
        <w:rPr>
          <w:rFonts w:hint="eastAsia" w:ascii="宋体" w:hAnsi="宋体" w:eastAsia="宋体" w:cs="宋体"/>
          <w:color w:val="333333"/>
          <w:kern w:val="0"/>
          <w:sz w:val="28"/>
          <w:szCs w:val="28"/>
          <w:highlight w:val="none"/>
          <w:u w:val="none"/>
          <w:lang w:val="en-US" w:eastAsia="zh-CN" w:bidi="ar"/>
        </w:rPr>
        <w:fldChar w:fldCharType="begin"/>
      </w:r>
      <w:r>
        <w:rPr>
          <w:rFonts w:hint="eastAsia" w:ascii="宋体" w:hAnsi="宋体" w:eastAsia="宋体" w:cs="宋体"/>
          <w:color w:val="333333"/>
          <w:kern w:val="0"/>
          <w:sz w:val="28"/>
          <w:szCs w:val="28"/>
          <w:highlight w:val="none"/>
          <w:u w:val="none"/>
          <w:lang w:val="en-US" w:eastAsia="zh-CN" w:bidi="ar"/>
        </w:rPr>
        <w:instrText xml:space="preserve"> HYPERLINK "mailto:报名资料以一个PDF格式文件发送至zbb65662712@163.com邮箱" </w:instrText>
      </w:r>
      <w:r>
        <w:rPr>
          <w:rFonts w:hint="eastAsia" w:ascii="宋体" w:hAnsi="宋体" w:eastAsia="宋体" w:cs="宋体"/>
          <w:color w:val="333333"/>
          <w:kern w:val="0"/>
          <w:sz w:val="28"/>
          <w:szCs w:val="28"/>
          <w:highlight w:val="none"/>
          <w:u w:val="none"/>
          <w:lang w:val="en-US" w:eastAsia="zh-CN" w:bidi="ar"/>
        </w:rPr>
        <w:fldChar w:fldCharType="separate"/>
      </w:r>
      <w:r>
        <w:rPr>
          <w:rStyle w:val="13"/>
          <w:rFonts w:hint="eastAsia" w:ascii="宋体" w:hAnsi="宋体" w:eastAsia="宋体" w:cs="宋体"/>
          <w:color w:val="333333"/>
          <w:sz w:val="28"/>
          <w:szCs w:val="28"/>
          <w:highlight w:val="none"/>
          <w:u w:val="none"/>
          <w:lang w:eastAsia="zh-CN"/>
        </w:rPr>
        <w:t>扫描成</w:t>
      </w:r>
      <w:r>
        <w:rPr>
          <w:rStyle w:val="13"/>
          <w:rFonts w:hint="eastAsia" w:cs="宋体"/>
          <w:color w:val="333333"/>
          <w:sz w:val="28"/>
          <w:szCs w:val="28"/>
          <w:highlight w:val="none"/>
          <w:u w:val="none"/>
          <w:lang w:eastAsia="zh-CN"/>
        </w:rPr>
        <w:t>一个</w:t>
      </w:r>
      <w:r>
        <w:rPr>
          <w:rStyle w:val="13"/>
          <w:rFonts w:hint="eastAsia" w:ascii="宋体" w:hAnsi="宋体" w:eastAsia="宋体" w:cs="宋体"/>
          <w:color w:val="333333"/>
          <w:sz w:val="28"/>
          <w:szCs w:val="28"/>
          <w:highlight w:val="none"/>
          <w:u w:val="none"/>
          <w:lang w:val="en-US" w:eastAsia="zh-CN"/>
        </w:rPr>
        <w:t>PDF（</w:t>
      </w:r>
      <w:r>
        <w:rPr>
          <w:rStyle w:val="13"/>
          <w:rFonts w:hint="eastAsia" w:ascii="宋体" w:hAnsi="宋体" w:eastAsia="宋体" w:cs="宋体"/>
          <w:b/>
          <w:bCs/>
          <w:color w:val="333333"/>
          <w:sz w:val="28"/>
          <w:szCs w:val="28"/>
          <w:highlight w:val="none"/>
          <w:u w:val="none"/>
          <w:lang w:val="en-US" w:eastAsia="zh-CN"/>
        </w:rPr>
        <w:t>报名材料PDF</w:t>
      </w:r>
      <w:r>
        <w:rPr>
          <w:rStyle w:val="13"/>
          <w:rFonts w:hint="eastAsia" w:ascii="宋体" w:hAnsi="宋体" w:eastAsia="宋体" w:cs="宋体"/>
          <w:color w:val="333333"/>
          <w:sz w:val="28"/>
          <w:szCs w:val="28"/>
          <w:highlight w:val="none"/>
          <w:u w:val="none"/>
          <w:lang w:val="en-US" w:eastAsia="zh-CN"/>
        </w:rPr>
        <w:t>）</w:t>
      </w:r>
      <w:r>
        <w:rPr>
          <w:rStyle w:val="13"/>
          <w:rFonts w:hint="eastAsia" w:ascii="宋体" w:hAnsi="宋体" w:eastAsia="宋体" w:cs="宋体"/>
          <w:color w:val="333333"/>
          <w:sz w:val="28"/>
          <w:szCs w:val="28"/>
          <w:highlight w:val="none"/>
          <w:u w:val="none"/>
          <w:lang w:eastAsia="zh-CN"/>
        </w:rPr>
        <w:t>以</w:t>
      </w:r>
      <w:r>
        <w:rPr>
          <w:rStyle w:val="13"/>
          <w:rFonts w:hint="eastAsia" w:ascii="宋体" w:hAnsi="宋体" w:eastAsia="宋体" w:cs="宋体"/>
          <w:color w:val="333333"/>
          <w:sz w:val="28"/>
          <w:szCs w:val="28"/>
          <w:highlight w:val="none"/>
          <w:u w:val="none"/>
        </w:rPr>
        <w:t>电子邮件形式</w:t>
      </w:r>
      <w:r>
        <w:rPr>
          <w:rStyle w:val="13"/>
          <w:rFonts w:hint="eastAsia" w:cs="宋体"/>
          <w:color w:val="333333"/>
          <w:sz w:val="28"/>
          <w:szCs w:val="28"/>
          <w:highlight w:val="none"/>
          <w:u w:val="none"/>
          <w:lang w:eastAsia="zh-CN"/>
        </w:rPr>
        <w:t>随报名信息</w:t>
      </w:r>
      <w:r>
        <w:rPr>
          <w:rStyle w:val="13"/>
          <w:rFonts w:hint="eastAsia" w:ascii="宋体" w:hAnsi="宋体" w:eastAsia="宋体" w:cs="宋体"/>
          <w:color w:val="333333"/>
          <w:sz w:val="28"/>
          <w:szCs w:val="28"/>
          <w:highlight w:val="none"/>
          <w:u w:val="none"/>
        </w:rPr>
        <w:t>发送至邮箱</w:t>
      </w:r>
      <w:r>
        <w:rPr>
          <w:rFonts w:hint="eastAsia" w:ascii="宋体" w:hAnsi="宋体" w:eastAsia="宋体" w:cs="宋体"/>
          <w:color w:val="333333"/>
          <w:kern w:val="0"/>
          <w:sz w:val="28"/>
          <w:szCs w:val="28"/>
          <w:highlight w:val="none"/>
          <w:u w:val="none"/>
          <w:lang w:val="en-US" w:eastAsia="zh-CN" w:bidi="ar"/>
        </w:rPr>
        <w:fldChar w:fldCharType="end"/>
      </w:r>
      <w:r>
        <w:rPr>
          <w:rFonts w:hint="eastAsia" w:ascii="宋体" w:hAnsi="宋体" w:eastAsia="宋体" w:cs="宋体"/>
          <w:color w:val="333333"/>
          <w:kern w:val="0"/>
          <w:sz w:val="28"/>
          <w:szCs w:val="28"/>
          <w:highlight w:val="none"/>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highlight w:val="none"/>
          <w:u w:val="none"/>
          <w:lang w:val="en-US" w:eastAsia="zh-CN" w:bidi="ar"/>
        </w:rPr>
        <w:t>报名信息：填写下列信息，粘贴至邮件正文处与邮件附件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w:t>
      </w:r>
      <w:r>
        <w:rPr>
          <w:rStyle w:val="13"/>
          <w:rFonts w:hint="eastAsia" w:ascii="宋体" w:hAnsi="宋体" w:eastAsia="宋体" w:cs="宋体"/>
          <w:b/>
          <w:bCs/>
          <w:color w:val="333333"/>
          <w:sz w:val="28"/>
          <w:szCs w:val="28"/>
          <w:highlight w:val="none"/>
          <w:u w:val="single"/>
          <w:lang w:val="en-US" w:eastAsia="zh-CN"/>
        </w:rPr>
        <w:t>报名材料</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3.法人或授权人姓名：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xxxxx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被授权人姓名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报名信息粘贴至正文。</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报名资料PDF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inline distT="0" distB="0" distL="114300" distR="114300">
            <wp:extent cx="6194425" cy="3606800"/>
            <wp:effectExtent l="0" t="0" r="1587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6194425" cy="3606800"/>
                    </a:xfrm>
                    <a:prstGeom prst="rect">
                      <a:avLst/>
                    </a:prstGeom>
                    <a:noFill/>
                    <a:ln>
                      <a:noFill/>
                    </a:ln>
                  </pic:spPr>
                </pic:pic>
              </a:graphicData>
            </a:graphic>
          </wp:inline>
        </w:drawing>
      </w:r>
    </w:p>
    <w:p>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信用记录查询方法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firstLine="420"/>
        <w:textAlignment w:val="auto"/>
      </w:pPr>
      <w:r>
        <w:rPr>
          <w:rFonts w:ascii="微软雅黑" w:hAnsi="微软雅黑" w:eastAsia="微软雅黑" w:cs="微软雅黑"/>
          <w:color w:val="333333"/>
          <w:sz w:val="24"/>
          <w:szCs w:val="24"/>
        </w:rPr>
        <w:t>根据《财政部关于在政府采购活动中查询及使用信用记录有关问题的通知》（财库[2016]125号）的规定,提供失信被执行人、重大税收违法案件当事人、政府采购严重违法失信行为信用记录查询（查询渠道:失信被执行人通过“中国执行信息公开网”网站查询，重大税收违法案件当事人通过“信用中国”网站查询，政府采购严重违法失信行为通过“中国政府采购网”查询），信用信息查询的时间期限为议价公告发布之日后报名截止之日前。</w:t>
      </w:r>
    </w:p>
    <w:p>
      <w:pPr>
        <w:rPr>
          <w:rFonts w:hint="eastAsia"/>
          <w:lang w:eastAsia="zh-CN"/>
        </w:rPr>
      </w:pPr>
    </w:p>
    <w:p>
      <w:pPr>
        <w:rPr>
          <w:rFonts w:hint="eastAsia"/>
          <w:b/>
          <w:bCs/>
          <w:sz w:val="24"/>
          <w:szCs w:val="32"/>
          <w:lang w:eastAsia="zh-CN"/>
        </w:rPr>
      </w:pPr>
      <w:r>
        <w:rPr>
          <w:rFonts w:hint="eastAsia"/>
          <w:b/>
          <w:bCs/>
          <w:sz w:val="24"/>
          <w:szCs w:val="32"/>
          <w:lang w:eastAsia="zh-CN"/>
        </w:rPr>
        <w:t>查询、截图、打印、盖章，（三个网站缺一不可）：</w:t>
      </w:r>
    </w:p>
    <w:p>
      <w:pPr>
        <w:rPr>
          <w:rFonts w:hint="default"/>
          <w:lang w:val="en-US" w:eastAsia="zh-CN"/>
        </w:rPr>
      </w:pPr>
      <w:r>
        <w:rPr>
          <w:rFonts w:hint="eastAsia"/>
          <w:lang w:val="en-US" w:eastAsia="zh-CN"/>
        </w:rPr>
        <w:t>1、</w:t>
      </w:r>
      <w:r>
        <w:rPr>
          <w:rFonts w:hint="eastAsia"/>
          <w:lang w:eastAsia="zh-CN"/>
        </w:rPr>
        <w:fldChar w:fldCharType="begin"/>
      </w:r>
      <w:r>
        <w:rPr>
          <w:rFonts w:hint="eastAsia"/>
          <w:lang w:eastAsia="zh-CN"/>
        </w:rPr>
        <w:instrText xml:space="preserve"> HYPERLINK "http://zxgk.court.gov.cn/shixin/" </w:instrText>
      </w:r>
      <w:r>
        <w:rPr>
          <w:rFonts w:hint="eastAsia"/>
          <w:lang w:eastAsia="zh-CN"/>
        </w:rPr>
        <w:fldChar w:fldCharType="separate"/>
      </w:r>
      <w:r>
        <w:rPr>
          <w:rStyle w:val="13"/>
          <w:rFonts w:hint="eastAsia"/>
          <w:lang w:eastAsia="zh-CN"/>
        </w:rPr>
        <w:t>http://zxgk.court.gov.cn/shixin/</w:t>
      </w:r>
      <w:r>
        <w:rPr>
          <w:rFonts w:hint="eastAsia"/>
          <w:lang w:eastAsia="zh-CN"/>
        </w:rPr>
        <w:fldChar w:fldCharType="end"/>
      </w:r>
      <w:r>
        <w:rPr>
          <w:rFonts w:hint="eastAsia"/>
          <w:lang w:val="en-US" w:eastAsia="zh-CN"/>
        </w:rPr>
        <w:t xml:space="preserve"> </w:t>
      </w:r>
    </w:p>
    <w:p>
      <w:pPr>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0288;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失信被执行人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pPr>
        <w:rPr>
          <w:rFonts w:hint="default"/>
          <w:lang w:val="en-US" w:eastAsia="zh-CN"/>
        </w:rPr>
      </w:pPr>
      <w:r>
        <w:rPr>
          <w:rFonts w:hint="eastAsia"/>
          <w:lang w:val="en-US" w:eastAsia="zh-CN"/>
        </w:rPr>
        <w:t>2、</w:t>
      </w:r>
      <w:r>
        <w:rPr>
          <w:rFonts w:hint="default"/>
          <w:lang w:val="en-US" w:eastAsia="zh-CN"/>
        </w:rPr>
        <w:fldChar w:fldCharType="begin"/>
      </w:r>
      <w:r>
        <w:rPr>
          <w:rFonts w:hint="default"/>
          <w:lang w:val="en-US" w:eastAsia="zh-CN"/>
        </w:rPr>
        <w:instrText xml:space="preserve"> HYPERLINK "https://www.creditchina.gov.cn/xinyongfuwu/zhongdashuishouweifaanjian/" </w:instrText>
      </w:r>
      <w:r>
        <w:rPr>
          <w:rFonts w:hint="default"/>
          <w:lang w:val="en-US" w:eastAsia="zh-CN"/>
        </w:rPr>
        <w:fldChar w:fldCharType="separate"/>
      </w:r>
      <w:r>
        <w:rPr>
          <w:rStyle w:val="13"/>
          <w:rFonts w:hint="default"/>
          <w:lang w:val="en-US" w:eastAsia="zh-CN"/>
        </w:rPr>
        <w:t>https://www.creditchina.gov.cn/xinyongfuwu/zhongdashuishouweifaanjian/</w:t>
      </w:r>
      <w:r>
        <w:rPr>
          <w:rFonts w:hint="default"/>
          <w:lang w:val="en-US" w:eastAsia="zh-CN"/>
        </w:rPr>
        <w:fldChar w:fldCharType="end"/>
      </w: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1312;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百度“信用中国”进入官网首页</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信用服务</w:t>
                      </w:r>
                    </w:p>
                    <w:p>
                      <w:pPr>
                        <w:jc w:val="center"/>
                        <w:rPr>
                          <w:rFonts w:hint="eastAsia"/>
                          <w:b/>
                          <w:bCs/>
                          <w:lang w:eastAsia="zh-CN"/>
                        </w:rPr>
                      </w:pPr>
                      <w:r>
                        <w:rPr>
                          <w:rFonts w:hint="eastAsia"/>
                          <w:b/>
                          <w:bCs/>
                          <w:lang w:eastAsia="zh-CN"/>
                        </w:rPr>
                        <w:t>↓</w:t>
                      </w:r>
                    </w:p>
                    <w:p>
                      <w:pPr>
                        <w:jc w:val="center"/>
                        <w:rPr>
                          <w:rFonts w:hint="eastAsia"/>
                          <w:b/>
                          <w:bCs/>
                          <w:lang w:eastAsia="zh-CN"/>
                        </w:rPr>
                      </w:pPr>
                      <w:r>
                        <w:rPr>
                          <w:rFonts w:hint="eastAsia"/>
                          <w:b/>
                          <w:bCs/>
                          <w:lang w:eastAsia="zh-CN"/>
                        </w:rPr>
                        <w:t>重大税收违法案件当事人</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drawing>
          <wp:inline distT="0" distB="0" distL="114300" distR="114300">
            <wp:extent cx="3122930" cy="2059305"/>
            <wp:effectExtent l="9525" t="9525" r="10795"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22930" cy="2059305"/>
                    </a:xfrm>
                    <a:prstGeom prst="rect">
                      <a:avLst/>
                    </a:prstGeom>
                    <a:noFill/>
                    <a:ln>
                      <a:solidFill>
                        <a:schemeClr val="tx1"/>
                      </a:solidFill>
                    </a:ln>
                  </pic:spPr>
                </pic:pic>
              </a:graphicData>
            </a:graphic>
          </wp:inline>
        </w:drawing>
      </w:r>
    </w:p>
    <w:p>
      <w:pPr>
        <w:rPr>
          <w:rFonts w:hint="default"/>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6" name="文本框 6"/>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2336;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BFxd&#10;kVkCAAC4BAAADgAAAAAAAAABACAAAAAlAQAAZHJzL2Uyb0RvYy54bWxQSwUGAAAAAAYABgBZAQAA&#10;8AUAAAAA&#10;">
                <v:fill on="t" focussize="0,0"/>
                <v:stroke weight="0.5pt" color="#000000 [3204]" joinstyle="round"/>
                <v:imagedata o:title=""/>
                <o:lock v:ext="edit" aspectratio="f"/>
                <v:textbox>
                  <w:txbxContent>
                    <w:p>
                      <w:pPr>
                        <w:jc w:val="center"/>
                        <w:rPr>
                          <w:rFonts w:hint="eastAsia"/>
                          <w:lang w:eastAsia="zh-CN"/>
                        </w:rPr>
                      </w:pPr>
                      <w:r>
                        <w:rPr>
                          <w:rFonts w:hint="eastAsia"/>
                          <w:lang w:eastAsia="zh-CN"/>
                        </w:rPr>
                        <w:t>百度“中国政府采购网”</w:t>
                      </w:r>
                    </w:p>
                    <w:p>
                      <w:pPr>
                        <w:jc w:val="center"/>
                        <w:rPr>
                          <w:rFonts w:hint="eastAsia"/>
                          <w:lang w:eastAsia="zh-CN"/>
                        </w:rPr>
                      </w:pPr>
                      <w:r>
                        <w:rPr>
                          <w:rFonts w:hint="eastAsia"/>
                          <w:lang w:eastAsia="zh-CN"/>
                        </w:rPr>
                        <w:t>进入官网首页</w:t>
                      </w:r>
                    </w:p>
                    <w:p>
                      <w:pPr>
                        <w:jc w:val="center"/>
                        <w:rPr>
                          <w:rFonts w:hint="eastAsia"/>
                          <w:lang w:eastAsia="zh-CN"/>
                        </w:rPr>
                      </w:pPr>
                      <w:r>
                        <w:rPr>
                          <w:rFonts w:hint="eastAsia"/>
                          <w:lang w:eastAsia="zh-CN"/>
                        </w:rPr>
                        <w:t>↓</w:t>
                      </w:r>
                    </w:p>
                    <w:p>
                      <w:pPr>
                        <w:jc w:val="center"/>
                        <w:rPr>
                          <w:rFonts w:hint="eastAsia"/>
                          <w:b/>
                          <w:bCs/>
                          <w:lang w:eastAsia="zh-CN"/>
                        </w:rPr>
                      </w:pPr>
                      <w:r>
                        <w:rPr>
                          <w:rFonts w:hint="eastAsia"/>
                          <w:b/>
                          <w:bCs/>
                          <w:lang w:eastAsia="zh-CN"/>
                        </w:rPr>
                        <w:t xml:space="preserve"> 政府采购严重违法失信行为记录名单</w:t>
                      </w:r>
                    </w:p>
                    <w:p>
                      <w:pPr>
                        <w:jc w:val="center"/>
                        <w:rPr>
                          <w:rFonts w:hint="eastAsia"/>
                          <w:b/>
                          <w:bCs/>
                          <w:lang w:eastAsia="zh-CN"/>
                        </w:rPr>
                      </w:pPr>
                      <w:r>
                        <w:rPr>
                          <w:rFonts w:hint="eastAsia"/>
                          <w:b/>
                          <w:bCs/>
                          <w:lang w:eastAsia="zh-CN"/>
                        </w:rPr>
                        <w:t>↓</w:t>
                      </w:r>
                    </w:p>
                    <w:p>
                      <w:pPr>
                        <w:jc w:val="center"/>
                        <w:rPr>
                          <w:rFonts w:hint="eastAsia"/>
                          <w:lang w:eastAsia="zh-CN"/>
                        </w:rPr>
                      </w:pPr>
                      <w:r>
                        <w:rPr>
                          <w:rFonts w:hint="eastAsia"/>
                          <w:lang w:eastAsia="zh-CN"/>
                        </w:rPr>
                        <w:t>填写、查询</w:t>
                      </w:r>
                    </w:p>
                    <w:p>
                      <w:pPr>
                        <w:jc w:val="center"/>
                        <w:rPr>
                          <w:rFonts w:hint="eastAsia"/>
                          <w:lang w:eastAsia="zh-CN"/>
                        </w:rPr>
                      </w:pPr>
                      <w:r>
                        <w:rPr>
                          <w:rFonts w:hint="eastAsia"/>
                          <w:lang w:eastAsia="zh-CN"/>
                        </w:rPr>
                        <w:t>↓</w:t>
                      </w:r>
                    </w:p>
                    <w:p>
                      <w:pPr>
                        <w:jc w:val="center"/>
                        <w:rPr>
                          <w:rFonts w:hint="eastAsia"/>
                          <w:lang w:eastAsia="zh-CN"/>
                        </w:rPr>
                      </w:pPr>
                      <w:r>
                        <w:rPr>
                          <w:rFonts w:hint="eastAsia"/>
                          <w:lang w:eastAsia="zh-CN"/>
                        </w:rPr>
                        <w:t>截图，打印，加盖公章</w:t>
                      </w:r>
                    </w:p>
                  </w:txbxContent>
                </v:textbox>
              </v:shape>
            </w:pict>
          </mc:Fallback>
        </mc:AlternateContent>
      </w:r>
      <w:r>
        <w:rPr>
          <w:rFonts w:hint="eastAsia"/>
          <w:lang w:val="en-US" w:eastAsia="zh-CN"/>
        </w:rPr>
        <w:t>3、</w:t>
      </w:r>
      <w:r>
        <w:rPr>
          <w:rFonts w:hint="default"/>
          <w:lang w:val="en-US" w:eastAsia="zh-CN"/>
        </w:rPr>
        <w:t>http://www.ccgp.gov.cn/search/cr/</w:t>
      </w:r>
    </w:p>
    <w:p>
      <w:r>
        <w:drawing>
          <wp:inline distT="0" distB="0" distL="114300" distR="114300">
            <wp:extent cx="3434715" cy="1538605"/>
            <wp:effectExtent l="9525" t="9525" r="2286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434715" cy="1538605"/>
                    </a:xfrm>
                    <a:prstGeom prst="rect">
                      <a:avLst/>
                    </a:prstGeom>
                    <a:noFill/>
                    <a:ln>
                      <a:solidFill>
                        <a:schemeClr val="tx1"/>
                      </a:solidFill>
                    </a:ln>
                  </pic:spPr>
                </pic:pic>
              </a:graphicData>
            </a:graphic>
          </wp:inline>
        </w:drawing>
      </w:r>
    </w:p>
    <w:p>
      <w:pPr>
        <w:rPr>
          <w:rFonts w:hint="default"/>
          <w:lang w:val="en-US" w:eastAsia="zh-CN"/>
        </w:rPr>
      </w:pPr>
      <w:r>
        <w:rPr>
          <w:rFonts w:hint="default"/>
          <w:lang w:val="en-US" w:eastAsia="zh-CN"/>
        </w:rPr>
        <w:br w:type="page"/>
      </w:r>
    </w:p>
    <w:p>
      <w:pPr>
        <w:pStyle w:val="2"/>
        <w:jc w:val="center"/>
        <w:rPr>
          <w:rFonts w:hint="eastAsia" w:ascii="黑体" w:hAnsi="黑体" w:eastAsia="黑体" w:cs="黑体"/>
          <w:b/>
          <w:bCs/>
          <w:sz w:val="36"/>
          <w:szCs w:val="28"/>
          <w:lang w:val="en-US" w:eastAsia="zh-CN"/>
        </w:rPr>
      </w:pPr>
      <w:r>
        <w:rPr>
          <w:rFonts w:hint="eastAsia" w:ascii="黑体" w:hAnsi="黑体" w:eastAsia="黑体" w:cs="黑体"/>
          <w:b/>
          <w:bCs/>
          <w:sz w:val="36"/>
          <w:szCs w:val="28"/>
          <w:lang w:val="en-US" w:eastAsia="zh-CN"/>
        </w:rPr>
        <w:t>报名须知</w:t>
      </w:r>
    </w:p>
    <w:p>
      <w:pPr>
        <w:pStyle w:val="2"/>
        <w:rPr>
          <w:rFonts w:hint="eastAsia"/>
          <w:lang w:val="en-US" w:eastAsia="zh-CN"/>
        </w:rPr>
      </w:pPr>
      <w:r>
        <w:rPr>
          <w:rFonts w:hint="eastAsia"/>
          <w:lang w:val="en-US" w:eastAsia="zh-CN"/>
        </w:rPr>
        <w:t>1、报名后请关注邮箱，静候通知，资料审核需要一定时间。议价文件电子版</w:t>
      </w:r>
      <w:r>
        <w:rPr>
          <w:rFonts w:hint="eastAsia"/>
          <w:b/>
          <w:bCs/>
          <w:u w:val="single"/>
          <w:lang w:val="en-US" w:eastAsia="zh-CN"/>
        </w:rPr>
        <w:t>最迟</w:t>
      </w:r>
      <w:r>
        <w:rPr>
          <w:rFonts w:hint="eastAsia"/>
          <w:lang w:val="en-US" w:eastAsia="zh-CN"/>
        </w:rPr>
        <w:t>于报名截止日的17:00发送至各报名供应商邮箱，若超时仍未收到议价文件，请联系招标办：0371-65662712  ，15036118886。</w:t>
      </w:r>
    </w:p>
    <w:p>
      <w:pPr>
        <w:pStyle w:val="2"/>
        <w:rPr>
          <w:rFonts w:hint="eastAsia"/>
          <w:lang w:val="en-US" w:eastAsia="zh-CN"/>
        </w:rPr>
      </w:pPr>
      <w:r>
        <w:rPr>
          <w:rFonts w:hint="eastAsia"/>
          <w:lang w:val="en-US" w:eastAsia="zh-CN"/>
        </w:rPr>
        <w:t>2、采购参数、采购需求、议价时间、地点等皆在议价文件内包含。请关注邮箱收件箱。</w:t>
      </w:r>
    </w:p>
    <w:p>
      <w:pPr>
        <w:pStyle w:val="2"/>
        <w:rPr>
          <w:rFonts w:hint="eastAsia"/>
          <w:lang w:val="en-US" w:eastAsia="zh-CN"/>
        </w:rPr>
      </w:pPr>
    </w:p>
    <w:p>
      <w:pPr>
        <w:pStyle w:val="2"/>
        <w:rPr>
          <w:rFonts w:hint="eastAsia"/>
          <w:b/>
          <w:bCs/>
          <w:lang w:val="en-US" w:eastAsia="zh-CN"/>
        </w:rPr>
      </w:pPr>
      <w:r>
        <w:rPr>
          <w:rFonts w:hint="eastAsia"/>
          <w:b/>
          <w:bCs/>
          <w:lang w:val="en-US" w:eastAsia="zh-CN"/>
        </w:rPr>
        <w:t>议价当日：</w:t>
      </w:r>
    </w:p>
    <w:p>
      <w:pPr>
        <w:pStyle w:val="2"/>
        <w:rPr>
          <w:rFonts w:hint="eastAsia"/>
          <w:lang w:val="en-US" w:eastAsia="zh-CN"/>
        </w:rPr>
      </w:pPr>
      <w:r>
        <w:rPr>
          <w:rFonts w:hint="eastAsia"/>
          <w:lang w:val="en-US" w:eastAsia="zh-CN"/>
        </w:rPr>
        <w:t>1、议价当日请被</w:t>
      </w:r>
      <w:r>
        <w:rPr>
          <w:rFonts w:hint="eastAsia"/>
          <w:u w:val="single"/>
          <w:lang w:val="en-US" w:eastAsia="zh-CN"/>
        </w:rPr>
        <w:t>授权人本人</w:t>
      </w:r>
      <w:r>
        <w:rPr>
          <w:rFonts w:hint="eastAsia"/>
          <w:lang w:val="en-US" w:eastAsia="zh-CN"/>
        </w:rPr>
        <w:t>到现场参与议价，非被授权人不能替被授权人签字。</w:t>
      </w:r>
    </w:p>
    <w:p>
      <w:pPr>
        <w:pStyle w:val="2"/>
        <w:rPr>
          <w:rFonts w:hint="eastAsia"/>
          <w:lang w:val="en-US" w:eastAsia="zh-CN"/>
        </w:rPr>
      </w:pPr>
      <w:r>
        <w:rPr>
          <w:rFonts w:hint="eastAsia"/>
          <w:lang w:val="en-US" w:eastAsia="zh-CN"/>
        </w:rPr>
        <w:t>2、议价当日请携带报名材料的复印件盖红章纸质版至现场提交。</w:t>
      </w:r>
    </w:p>
    <w:p>
      <w:pPr>
        <w:rPr>
          <w:rFonts w:hint="eastAsia"/>
          <w:lang w:val="en-US" w:eastAsia="zh-CN"/>
        </w:rPr>
      </w:pPr>
    </w:p>
    <w:p>
      <w:pPr>
        <w:pStyle w:val="2"/>
        <w:rPr>
          <w:rFonts w:hint="default"/>
          <w:lang w:val="en-US" w:eastAsia="zh-CN"/>
        </w:rPr>
      </w:pPr>
      <w:bookmarkStart w:id="0" w:name="_GoBack"/>
      <w:bookmarkEnd w:id="0"/>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96868"/>
    <w:rsid w:val="01214FD4"/>
    <w:rsid w:val="03C3537D"/>
    <w:rsid w:val="05DA6D85"/>
    <w:rsid w:val="11E224D7"/>
    <w:rsid w:val="139F4031"/>
    <w:rsid w:val="17FF0C60"/>
    <w:rsid w:val="222E6D17"/>
    <w:rsid w:val="287A58B7"/>
    <w:rsid w:val="319A2173"/>
    <w:rsid w:val="3E1C2F02"/>
    <w:rsid w:val="41D35998"/>
    <w:rsid w:val="43AD46AD"/>
    <w:rsid w:val="4A5B1FFC"/>
    <w:rsid w:val="4C825C2E"/>
    <w:rsid w:val="4CB96868"/>
    <w:rsid w:val="4EE24A04"/>
    <w:rsid w:val="5A363543"/>
    <w:rsid w:val="5BC0658B"/>
    <w:rsid w:val="5DA43F34"/>
    <w:rsid w:val="5F9D164F"/>
    <w:rsid w:val="62EF0B0A"/>
    <w:rsid w:val="68874BCE"/>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Administrator</cp:lastModifiedBy>
  <dcterms:modified xsi:type="dcterms:W3CDTF">2022-01-23T08:12:52Z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C8E8DEDD5DFA488E810EA99669FBC25D</vt:lpwstr>
  </property>
</Properties>
</file>