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6137B1">
      <w:pPr>
        <w:widowControl/>
        <w:rPr>
          <w:rFonts w:hint="default" w:eastAsiaTheme="minorEastAsia"/>
          <w:b/>
          <w:color w:val="auto"/>
          <w:sz w:val="44"/>
          <w:szCs w:val="44"/>
          <w:highlight w:val="none"/>
          <w:lang w:val="en-US" w:eastAsia="zh-CN"/>
        </w:rPr>
      </w:pPr>
    </w:p>
    <w:p w14:paraId="0AAD18E0">
      <w:pPr>
        <w:widowControl/>
        <w:spacing w:line="360" w:lineRule="auto"/>
        <w:jc w:val="center"/>
        <w:outlineLvl w:val="0"/>
        <w:rPr>
          <w:b/>
          <w:spacing w:val="-6"/>
          <w:sz w:val="52"/>
          <w:szCs w:val="52"/>
        </w:rPr>
      </w:pPr>
      <w:bookmarkStart w:id="0" w:name="_Toc25130"/>
    </w:p>
    <w:p w14:paraId="52E437A3">
      <w:pPr>
        <w:widowControl/>
        <w:spacing w:line="360" w:lineRule="auto"/>
        <w:jc w:val="center"/>
        <w:outlineLvl w:val="0"/>
        <w:rPr>
          <w:b/>
          <w:spacing w:val="-6"/>
          <w:sz w:val="52"/>
          <w:szCs w:val="52"/>
        </w:rPr>
      </w:pPr>
    </w:p>
    <w:p w14:paraId="780DF348">
      <w:pPr>
        <w:pStyle w:val="4"/>
        <w:keepNext w:val="0"/>
        <w:keepLines w:val="0"/>
        <w:widowControl/>
        <w:suppressLineNumbers w:val="0"/>
        <w:spacing w:before="0" w:beforeAutospacing="0" w:after="0" w:afterAutospacing="0"/>
        <w:ind w:left="0" w:right="0"/>
        <w:jc w:val="center"/>
        <w:rPr>
          <w:rFonts w:hint="eastAsia" w:ascii="宋体" w:hAnsi="宋体" w:cs="宋体"/>
          <w:b/>
          <w:sz w:val="40"/>
          <w:szCs w:val="40"/>
        </w:rPr>
      </w:pPr>
      <w:r>
        <w:rPr>
          <w:rFonts w:hint="eastAsia" w:ascii="宋体" w:hAnsi="宋体" w:cs="宋体"/>
          <w:b/>
          <w:sz w:val="40"/>
          <w:szCs w:val="40"/>
        </w:rPr>
        <w:t>河南省胸科医院</w:t>
      </w:r>
      <w:r>
        <w:rPr>
          <w:rFonts w:hint="eastAsia" w:ascii="宋体" w:hAnsi="宋体" w:cs="宋体"/>
          <w:b/>
          <w:sz w:val="40"/>
          <w:szCs w:val="40"/>
          <w:lang w:eastAsia="zh-CN"/>
        </w:rPr>
        <w:t>急诊临床信息管理系统运维采购项目</w:t>
      </w:r>
    </w:p>
    <w:p w14:paraId="0B128A3D">
      <w:pPr>
        <w:jc w:val="center"/>
        <w:rPr>
          <w:rFonts w:ascii="宋体" w:hAnsi="宋体" w:cs="宋体"/>
          <w:b/>
          <w:sz w:val="40"/>
          <w:szCs w:val="40"/>
          <w:highlight w:val="cyan"/>
        </w:rPr>
      </w:pPr>
    </w:p>
    <w:p w14:paraId="5E36E385">
      <w:pPr>
        <w:ind w:firstLine="803" w:firstLineChars="200"/>
        <w:jc w:val="center"/>
        <w:rPr>
          <w:rFonts w:ascii="宋体" w:hAnsi="宋体" w:cs="宋体"/>
          <w:b/>
          <w:sz w:val="40"/>
          <w:szCs w:val="40"/>
        </w:rPr>
      </w:pPr>
    </w:p>
    <w:p w14:paraId="3CCDE6F1">
      <w:pPr>
        <w:jc w:val="center"/>
        <w:rPr>
          <w:rFonts w:ascii="宋体" w:hAnsi="宋体" w:cs="宋体"/>
          <w:b/>
          <w:sz w:val="40"/>
          <w:szCs w:val="40"/>
        </w:rPr>
      </w:pPr>
    </w:p>
    <w:p w14:paraId="3F8B3C73">
      <w:pPr>
        <w:pStyle w:val="30"/>
      </w:pPr>
    </w:p>
    <w:p w14:paraId="2C1E054E">
      <w:pPr>
        <w:widowControl/>
        <w:spacing w:line="360" w:lineRule="auto"/>
        <w:jc w:val="center"/>
        <w:outlineLvl w:val="0"/>
        <w:rPr>
          <w:b/>
          <w:sz w:val="52"/>
          <w:szCs w:val="52"/>
        </w:rPr>
      </w:pPr>
    </w:p>
    <w:p w14:paraId="00E0AB0B">
      <w:pPr>
        <w:widowControl/>
        <w:spacing w:line="360" w:lineRule="auto"/>
        <w:jc w:val="center"/>
        <w:outlineLvl w:val="0"/>
        <w:rPr>
          <w:b/>
          <w:sz w:val="52"/>
          <w:szCs w:val="52"/>
        </w:rPr>
      </w:pPr>
    </w:p>
    <w:p w14:paraId="0A05BC3C">
      <w:pPr>
        <w:jc w:val="center"/>
        <w:rPr>
          <w:rFonts w:ascii="宋体" w:hAnsi="宋体" w:cs="宋体"/>
          <w:b/>
          <w:sz w:val="84"/>
        </w:rPr>
      </w:pPr>
      <w:r>
        <w:rPr>
          <w:rFonts w:hint="eastAsia" w:ascii="宋体" w:hAnsi="宋体" w:cs="宋体"/>
          <w:b/>
          <w:sz w:val="84"/>
        </w:rPr>
        <w:t>公开议价文件</w:t>
      </w:r>
    </w:p>
    <w:p w14:paraId="227F4DE5">
      <w:pPr>
        <w:widowControl/>
        <w:spacing w:line="360" w:lineRule="auto"/>
        <w:jc w:val="center"/>
        <w:outlineLvl w:val="0"/>
        <w:rPr>
          <w:b/>
          <w:sz w:val="52"/>
          <w:szCs w:val="52"/>
        </w:rPr>
      </w:pPr>
    </w:p>
    <w:p w14:paraId="4B8CA6A2">
      <w:pPr>
        <w:jc w:val="center"/>
        <w:rPr>
          <w:rFonts w:hint="default" w:ascii="宋体" w:hAnsi="宋体" w:eastAsia="宋体" w:cs="宋体"/>
          <w:b/>
          <w:sz w:val="32"/>
          <w:highlight w:val="cyan"/>
          <w:lang w:val="en-US" w:eastAsia="zh-CN"/>
        </w:rPr>
      </w:pPr>
      <w:r>
        <w:rPr>
          <w:rFonts w:hint="eastAsia" w:ascii="宋体" w:hAnsi="宋体" w:cs="宋体"/>
          <w:b/>
          <w:sz w:val="32"/>
        </w:rPr>
        <w:t>项目编号：HNSXKYYZBB-YN-</w:t>
      </w:r>
      <w:r>
        <w:rPr>
          <w:rFonts w:hint="eastAsia" w:ascii="宋体" w:hAnsi="宋体" w:cs="宋体"/>
          <w:b/>
          <w:sz w:val="32"/>
          <w:lang w:val="en-US" w:eastAsia="zh-CN"/>
        </w:rPr>
        <w:t>2025</w:t>
      </w:r>
      <w:r>
        <w:rPr>
          <w:rFonts w:hint="eastAsia" w:ascii="宋体" w:hAnsi="宋体" w:cs="宋体"/>
          <w:b/>
          <w:sz w:val="32"/>
        </w:rPr>
        <w:t>-</w:t>
      </w:r>
      <w:r>
        <w:rPr>
          <w:rFonts w:hint="eastAsia" w:ascii="宋体" w:hAnsi="宋体" w:cs="宋体"/>
          <w:b/>
          <w:sz w:val="32"/>
          <w:highlight w:val="cyan"/>
          <w:lang w:val="en-US" w:eastAsia="zh-CN"/>
        </w:rPr>
        <w:t>029</w:t>
      </w:r>
    </w:p>
    <w:p w14:paraId="5507BDC9">
      <w:pPr>
        <w:widowControl/>
        <w:spacing w:line="360" w:lineRule="auto"/>
        <w:jc w:val="both"/>
        <w:outlineLvl w:val="0"/>
        <w:rPr>
          <w:b/>
          <w:sz w:val="52"/>
          <w:szCs w:val="52"/>
        </w:rPr>
      </w:pPr>
    </w:p>
    <w:p w14:paraId="3C66A266">
      <w:pPr>
        <w:spacing w:line="360" w:lineRule="auto"/>
        <w:jc w:val="center"/>
        <w:rPr>
          <w:rFonts w:ascii="宋体" w:hAnsi="宋体" w:cs="宋体"/>
          <w:b/>
          <w:sz w:val="30"/>
          <w:szCs w:val="30"/>
        </w:rPr>
      </w:pPr>
      <w:r>
        <w:rPr>
          <w:rFonts w:hint="eastAsia" w:ascii="宋体" w:hAnsi="宋体" w:cs="宋体"/>
          <w:b/>
          <w:sz w:val="30"/>
          <w:szCs w:val="30"/>
        </w:rPr>
        <w:t>采购人：河南省胸科医院</w:t>
      </w:r>
    </w:p>
    <w:p w14:paraId="5DFE578E">
      <w:pPr>
        <w:spacing w:line="360" w:lineRule="auto"/>
        <w:jc w:val="center"/>
        <w:rPr>
          <w:rFonts w:ascii="宋体" w:hAnsi="宋体" w:cs="宋体"/>
          <w:b/>
          <w:sz w:val="30"/>
          <w:szCs w:val="30"/>
          <w:highlight w:val="cyan"/>
        </w:rPr>
      </w:pPr>
      <w:r>
        <w:rPr>
          <w:rFonts w:hint="eastAsia" w:ascii="宋体" w:hAnsi="宋体" w:cs="宋体"/>
          <w:b/>
          <w:sz w:val="30"/>
          <w:szCs w:val="30"/>
          <w:lang w:eastAsia="zh-CN"/>
        </w:rPr>
        <w:t>2025</w:t>
      </w:r>
      <w:r>
        <w:rPr>
          <w:rFonts w:hint="eastAsia" w:ascii="宋体" w:hAnsi="宋体" w:cs="宋体"/>
          <w:b/>
          <w:sz w:val="30"/>
          <w:szCs w:val="30"/>
        </w:rPr>
        <w:t>年</w:t>
      </w:r>
      <w:r>
        <w:rPr>
          <w:rFonts w:hint="eastAsia" w:ascii="宋体" w:hAnsi="宋体" w:cs="宋体"/>
          <w:b/>
          <w:sz w:val="32"/>
          <w:highlight w:val="cyan"/>
          <w:lang w:val="en-US" w:eastAsia="zh-CN"/>
        </w:rPr>
        <w:t>2</w:t>
      </w:r>
      <w:r>
        <w:rPr>
          <w:rFonts w:hint="eastAsia" w:ascii="宋体" w:hAnsi="宋体" w:cs="宋体"/>
          <w:b/>
          <w:sz w:val="30"/>
          <w:szCs w:val="30"/>
          <w:highlight w:val="cyan"/>
        </w:rPr>
        <w:t>月</w:t>
      </w:r>
    </w:p>
    <w:p w14:paraId="4517BEEC">
      <w:pPr>
        <w:jc w:val="center"/>
        <w:rPr>
          <w:rFonts w:ascii="宋体" w:hAnsi="宋体"/>
          <w:b/>
          <w:sz w:val="32"/>
          <w:szCs w:val="32"/>
          <w:highlight w:val="cyan"/>
        </w:rPr>
        <w:sectPr>
          <w:pgSz w:w="11906" w:h="16838"/>
          <w:pgMar w:top="1440" w:right="1800" w:bottom="1440" w:left="1800" w:header="851" w:footer="992" w:gutter="0"/>
          <w:cols w:space="425" w:num="1"/>
          <w:docGrid w:type="lines" w:linePitch="312" w:charSpace="0"/>
        </w:sectPr>
      </w:pPr>
    </w:p>
    <w:p w14:paraId="44B1A531">
      <w:pPr>
        <w:jc w:val="center"/>
        <w:rPr>
          <w:rFonts w:ascii="宋体" w:hAnsi="宋体"/>
          <w:b/>
          <w:sz w:val="32"/>
          <w:szCs w:val="32"/>
        </w:rPr>
      </w:pPr>
      <w:r>
        <w:rPr>
          <w:rFonts w:hint="eastAsia" w:ascii="宋体" w:hAnsi="宋体"/>
          <w:b/>
          <w:sz w:val="32"/>
          <w:szCs w:val="32"/>
        </w:rPr>
        <w:t>第一章  公开议价公告</w:t>
      </w:r>
    </w:p>
    <w:p w14:paraId="010727D6">
      <w:pPr>
        <w:jc w:val="center"/>
        <w:rPr>
          <w:rFonts w:ascii="宋体" w:hAnsi="宋体"/>
          <w:b/>
          <w:sz w:val="10"/>
          <w:szCs w:val="10"/>
        </w:rPr>
      </w:pPr>
    </w:p>
    <w:p w14:paraId="446DE134">
      <w:pPr>
        <w:pStyle w:val="4"/>
        <w:keepNext w:val="0"/>
        <w:keepLines w:val="0"/>
        <w:widowControl/>
        <w:suppressLineNumbers w:val="0"/>
        <w:spacing w:before="0" w:beforeAutospacing="0" w:after="0" w:afterAutospacing="0"/>
        <w:ind w:left="0" w:right="0"/>
        <w:jc w:val="center"/>
        <w:rPr>
          <w:rFonts w:hint="eastAsia" w:ascii="宋体" w:hAnsi="宋体"/>
          <w:b/>
          <w:sz w:val="28"/>
          <w:szCs w:val="28"/>
        </w:rPr>
      </w:pPr>
      <w:r>
        <w:rPr>
          <w:rFonts w:hint="eastAsia" w:ascii="宋体" w:hAnsi="宋体"/>
          <w:b/>
          <w:sz w:val="28"/>
          <w:szCs w:val="28"/>
        </w:rPr>
        <w:t>河南省胸科医院</w:t>
      </w:r>
      <w:r>
        <w:rPr>
          <w:rFonts w:hint="eastAsia" w:ascii="宋体" w:hAnsi="宋体"/>
          <w:b/>
          <w:sz w:val="28"/>
          <w:szCs w:val="28"/>
          <w:lang w:eastAsia="zh-CN"/>
        </w:rPr>
        <w:t>急诊临床信息管理系统运维采购项目</w:t>
      </w:r>
    </w:p>
    <w:p w14:paraId="1582F49C">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rPr>
      </w:pPr>
      <w:r>
        <w:rPr>
          <w:rFonts w:hint="eastAsia" w:ascii="宋体" w:hAnsi="宋体"/>
          <w:b/>
          <w:sz w:val="28"/>
          <w:szCs w:val="28"/>
        </w:rPr>
        <w:t>公开议价公告</w:t>
      </w:r>
    </w:p>
    <w:p w14:paraId="4F04DC76">
      <w:pPr>
        <w:pStyle w:val="29"/>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p>
    <w:p w14:paraId="0D0834C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378140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河南省胸科医院急诊临床信息管理系统运维采购项目</w:t>
      </w:r>
      <w:r>
        <w:rPr>
          <w:rFonts w:hint="default" w:asciiTheme="minorEastAsia" w:hAnsiTheme="minorEastAsia" w:eastAsiaTheme="minorEastAsia" w:cstheme="minorEastAsia"/>
          <w:color w:val="333333"/>
          <w:sz w:val="24"/>
          <w:szCs w:val="24"/>
        </w:rPr>
        <w:t>。</w:t>
      </w:r>
    </w:p>
    <w:p w14:paraId="2F0B2C1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028860D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医院急诊临床信息管理系统运维</w:t>
      </w:r>
      <w:r>
        <w:rPr>
          <w:rFonts w:hint="default" w:asciiTheme="minorEastAsia" w:hAnsiTheme="minorEastAsia" w:eastAsiaTheme="minorEastAsia" w:cstheme="minorEastAsia"/>
          <w:color w:val="333333"/>
          <w:sz w:val="24"/>
          <w:szCs w:val="24"/>
        </w:rPr>
        <w:t>。</w:t>
      </w:r>
    </w:p>
    <w:p w14:paraId="447C2FA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503A42F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人民币</w:t>
      </w:r>
      <w:r>
        <w:rPr>
          <w:rFonts w:hint="eastAsia" w:asciiTheme="minorEastAsia" w:hAnsiTheme="minorEastAsia" w:eastAsiaTheme="minorEastAsia" w:cstheme="minorEastAsia"/>
          <w:color w:val="333333"/>
          <w:sz w:val="24"/>
          <w:szCs w:val="24"/>
          <w:highlight w:val="yellow"/>
          <w:lang w:val="en-US" w:eastAsia="zh-CN"/>
        </w:rPr>
        <w:t>185600.00</w:t>
      </w:r>
      <w:r>
        <w:rPr>
          <w:rFonts w:hint="default" w:asciiTheme="minorEastAsia" w:hAnsiTheme="minorEastAsia" w:eastAsiaTheme="minorEastAsia" w:cstheme="minorEastAsia"/>
          <w:color w:val="333333"/>
          <w:sz w:val="24"/>
          <w:szCs w:val="24"/>
        </w:rPr>
        <w:t>元。</w:t>
      </w:r>
    </w:p>
    <w:p w14:paraId="71F82D3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665C434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43CF57D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7268EA5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B0608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7448B6E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5AF9D6B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22BA276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671F91F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6CDE43D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05D171A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3A94968">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3DD963B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053A5B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（一）时间：</w:t>
      </w:r>
      <w:r>
        <w:rPr>
          <w:rFonts w:hint="eastAsia" w:asciiTheme="minorEastAsia" w:hAnsiTheme="minorEastAsia" w:eastAsiaTheme="minorEastAsia" w:cstheme="minorEastAsia"/>
          <w:color w:val="333333"/>
          <w:sz w:val="24"/>
          <w:szCs w:val="24"/>
          <w:highlight w:val="yellow"/>
          <w:lang w:eastAsia="zh-CN"/>
        </w:rPr>
        <w:t>202</w:t>
      </w:r>
      <w:r>
        <w:rPr>
          <w:rFonts w:hint="eastAsia" w:asciiTheme="minorEastAsia" w:hAnsiTheme="minorEastAsia" w:eastAsiaTheme="minorEastAsia" w:cstheme="minorEastAsia"/>
          <w:color w:val="333333"/>
          <w:sz w:val="24"/>
          <w:szCs w:val="24"/>
          <w:highlight w:val="yellow"/>
          <w:lang w:val="en-US" w:eastAsia="zh-CN"/>
        </w:rPr>
        <w:t>5</w:t>
      </w:r>
      <w:r>
        <w:rPr>
          <w:rFonts w:hint="default" w:asciiTheme="minorEastAsia" w:hAnsiTheme="minorEastAsia" w:eastAsiaTheme="minorEastAsia" w:cstheme="minorEastAsia"/>
          <w:color w:val="333333"/>
          <w:sz w:val="24"/>
          <w:szCs w:val="24"/>
          <w:highlight w:val="yellow"/>
        </w:rPr>
        <w:t>年</w:t>
      </w:r>
      <w:r>
        <w:rPr>
          <w:rFonts w:hint="eastAsia" w:asciiTheme="minorEastAsia" w:hAnsiTheme="minorEastAsia" w:eastAsiaTheme="minorEastAsia" w:cstheme="minorEastAsia"/>
          <w:color w:val="333333"/>
          <w:sz w:val="24"/>
          <w:szCs w:val="24"/>
          <w:highlight w:val="red"/>
          <w:lang w:val="en-US" w:eastAsia="zh-CN"/>
        </w:rPr>
        <w:t>2</w:t>
      </w:r>
      <w:r>
        <w:rPr>
          <w:rFonts w:hint="default" w:asciiTheme="minorEastAsia" w:hAnsiTheme="minorEastAsia" w:eastAsiaTheme="minorEastAsia" w:cstheme="minorEastAsia"/>
          <w:color w:val="333333"/>
          <w:sz w:val="24"/>
          <w:szCs w:val="24"/>
          <w:highlight w:val="yellow"/>
        </w:rPr>
        <w:t>月</w:t>
      </w:r>
      <w:r>
        <w:rPr>
          <w:rFonts w:hint="eastAsia" w:asciiTheme="minorEastAsia" w:hAnsiTheme="minorEastAsia" w:eastAsiaTheme="minorEastAsia" w:cstheme="minorEastAsia"/>
          <w:color w:val="333333"/>
          <w:sz w:val="24"/>
          <w:szCs w:val="24"/>
          <w:highlight w:val="yellow"/>
          <w:lang w:val="en-US" w:eastAsia="zh-CN"/>
        </w:rPr>
        <w:t>27</w:t>
      </w:r>
      <w:r>
        <w:rPr>
          <w:rFonts w:hint="default" w:asciiTheme="minorEastAsia" w:hAnsiTheme="minorEastAsia" w:eastAsiaTheme="minorEastAsia" w:cstheme="minorEastAsia"/>
          <w:color w:val="333333"/>
          <w:sz w:val="24"/>
          <w:szCs w:val="24"/>
          <w:highlight w:val="yellow"/>
        </w:rPr>
        <w:t>日至</w:t>
      </w:r>
      <w:r>
        <w:rPr>
          <w:rFonts w:hint="eastAsia" w:asciiTheme="minorEastAsia" w:hAnsiTheme="minorEastAsia" w:eastAsiaTheme="minorEastAsia" w:cstheme="minorEastAsia"/>
          <w:color w:val="333333"/>
          <w:sz w:val="24"/>
          <w:szCs w:val="24"/>
          <w:highlight w:val="yellow"/>
          <w:lang w:eastAsia="zh-CN"/>
        </w:rPr>
        <w:t>202</w:t>
      </w:r>
      <w:r>
        <w:rPr>
          <w:rFonts w:hint="eastAsia" w:asciiTheme="minorEastAsia" w:hAnsiTheme="minorEastAsia" w:eastAsiaTheme="minorEastAsia" w:cstheme="minorEastAsia"/>
          <w:color w:val="333333"/>
          <w:sz w:val="24"/>
          <w:szCs w:val="24"/>
          <w:highlight w:val="yellow"/>
          <w:lang w:val="en-US" w:eastAsia="zh-CN"/>
        </w:rPr>
        <w:t>5</w:t>
      </w:r>
      <w:r>
        <w:rPr>
          <w:rFonts w:hint="default" w:asciiTheme="minorEastAsia" w:hAnsiTheme="minorEastAsia" w:eastAsiaTheme="minorEastAsia" w:cstheme="minorEastAsia"/>
          <w:color w:val="333333"/>
          <w:sz w:val="24"/>
          <w:szCs w:val="24"/>
          <w:highlight w:val="yellow"/>
        </w:rPr>
        <w:t>年</w:t>
      </w:r>
      <w:r>
        <w:rPr>
          <w:rFonts w:hint="eastAsia" w:asciiTheme="minorEastAsia" w:hAnsiTheme="minorEastAsia" w:eastAsiaTheme="minorEastAsia" w:cstheme="minorEastAsia"/>
          <w:color w:val="333333"/>
          <w:sz w:val="24"/>
          <w:szCs w:val="24"/>
          <w:highlight w:val="red"/>
          <w:lang w:val="en-US" w:eastAsia="zh-CN"/>
        </w:rPr>
        <w:t>3</w:t>
      </w:r>
      <w:r>
        <w:rPr>
          <w:rFonts w:hint="default" w:asciiTheme="minorEastAsia" w:hAnsiTheme="minorEastAsia" w:eastAsiaTheme="minorEastAsia" w:cstheme="minorEastAsia"/>
          <w:color w:val="333333"/>
          <w:sz w:val="24"/>
          <w:szCs w:val="24"/>
          <w:highlight w:val="yellow"/>
        </w:rPr>
        <w:t>月</w:t>
      </w:r>
      <w:r>
        <w:rPr>
          <w:rFonts w:hint="eastAsia" w:asciiTheme="minorEastAsia" w:hAnsiTheme="minorEastAsia" w:eastAsiaTheme="minorEastAsia" w:cstheme="minorEastAsia"/>
          <w:color w:val="333333"/>
          <w:sz w:val="24"/>
          <w:szCs w:val="24"/>
          <w:highlight w:val="yellow"/>
          <w:lang w:val="en-US" w:eastAsia="zh-CN"/>
        </w:rPr>
        <w:t>3</w:t>
      </w:r>
      <w:r>
        <w:rPr>
          <w:rFonts w:hint="default" w:asciiTheme="minorEastAsia" w:hAnsiTheme="minorEastAsia" w:eastAsiaTheme="minorEastAsia" w:cstheme="minorEastAsia"/>
          <w:color w:val="333333"/>
          <w:sz w:val="24"/>
          <w:szCs w:val="24"/>
          <w:highlight w:val="yellow"/>
        </w:rPr>
        <w:t>日</w:t>
      </w:r>
      <w:r>
        <w:rPr>
          <w:rFonts w:hint="default" w:asciiTheme="minorEastAsia" w:hAnsiTheme="minorEastAsia" w:eastAsiaTheme="minorEastAsia" w:cstheme="minorEastAsia"/>
          <w:color w:val="333333"/>
          <w:sz w:val="24"/>
          <w:szCs w:val="24"/>
        </w:rPr>
        <w:t>，每天上午08:00至12:00，</w:t>
      </w:r>
      <w:r>
        <w:rPr>
          <w:rFonts w:hint="default" w:asciiTheme="minorEastAsia" w:hAnsiTheme="minorEastAsia" w:eastAsiaTheme="minorEastAsia" w:cstheme="minorEastAsia"/>
          <w:color w:val="333333"/>
          <w:sz w:val="24"/>
          <w:szCs w:val="24"/>
          <w:highlight w:val="yellow"/>
        </w:rPr>
        <w:t>下午12:00至1</w:t>
      </w:r>
      <w:r>
        <w:rPr>
          <w:rFonts w:hint="eastAsia" w:asciiTheme="minorEastAsia" w:hAnsiTheme="minorEastAsia" w:eastAsiaTheme="minorEastAsia" w:cstheme="minorEastAsia"/>
          <w:color w:val="333333"/>
          <w:sz w:val="24"/>
          <w:szCs w:val="24"/>
          <w:highlight w:val="yellow"/>
          <w:lang w:val="en-US" w:eastAsia="zh-CN"/>
        </w:rPr>
        <w:t>7</w:t>
      </w:r>
      <w:r>
        <w:rPr>
          <w:rFonts w:hint="default" w:asciiTheme="minorEastAsia" w:hAnsiTheme="minorEastAsia" w:eastAsiaTheme="minorEastAsia" w:cstheme="minorEastAsia"/>
          <w:color w:val="333333"/>
          <w:sz w:val="24"/>
          <w:szCs w:val="24"/>
          <w:highlight w:val="yellow"/>
        </w:rPr>
        <w:t>:</w:t>
      </w:r>
      <w:r>
        <w:rPr>
          <w:rFonts w:hint="eastAsia" w:asciiTheme="minorEastAsia" w:hAnsiTheme="minorEastAsia" w:eastAsiaTheme="minorEastAsia" w:cstheme="minorEastAsia"/>
          <w:color w:val="333333"/>
          <w:sz w:val="24"/>
          <w:szCs w:val="24"/>
          <w:highlight w:val="yellow"/>
          <w:lang w:val="en-US" w:eastAsia="zh-CN"/>
        </w:rPr>
        <w:t>3</w:t>
      </w:r>
      <w:r>
        <w:rPr>
          <w:rFonts w:hint="default" w:asciiTheme="minorEastAsia" w:hAnsiTheme="minorEastAsia" w:eastAsiaTheme="minorEastAsia" w:cstheme="minorEastAsia"/>
          <w:color w:val="333333"/>
          <w:sz w:val="24"/>
          <w:szCs w:val="24"/>
          <w:highlight w:val="yellow"/>
        </w:rPr>
        <w:t>0（北京时间，法定节假日除外）</w:t>
      </w:r>
      <w:r>
        <w:rPr>
          <w:rFonts w:hint="default" w:asciiTheme="minorEastAsia" w:hAnsiTheme="minorEastAsia" w:eastAsiaTheme="minorEastAsia" w:cstheme="minorEastAsia"/>
          <w:color w:val="333333"/>
          <w:sz w:val="24"/>
          <w:szCs w:val="24"/>
        </w:rPr>
        <w:t>。</w:t>
      </w:r>
    </w:p>
    <w:p w14:paraId="1C40318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6525C27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2F40222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BF2B91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4EA076C">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A02F3E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E97B9F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1840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97F80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DF9701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E0BA1C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6AF09E1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p>
    <w:p w14:paraId="2CAA9BD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heme="minorEastAsia" w:hAnsiTheme="minorEastAsia" w:eastAsiaTheme="minorEastAsia" w:cstheme="minorEastAsia"/>
          <w:color w:val="333333"/>
          <w:sz w:val="24"/>
          <w:szCs w:val="24"/>
        </w:rPr>
      </w:pPr>
    </w:p>
    <w:p w14:paraId="701127C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35F3E73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7C4159FC">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175BDDDC"/>
    <w:p w14:paraId="604482E1">
      <w:pPr>
        <w:rPr>
          <w:spacing w:val="7"/>
        </w:rPr>
      </w:pPr>
      <w:r>
        <w:rPr>
          <w:spacing w:val="7"/>
        </w:rPr>
        <w:br w:type="page"/>
      </w:r>
    </w:p>
    <w:p w14:paraId="272D30EE">
      <w:pPr>
        <w:pStyle w:val="29"/>
        <w:spacing w:before="0" w:beforeAutospacing="0" w:after="0" w:afterAutospacing="0" w:line="360" w:lineRule="auto"/>
        <w:rPr>
          <w:spacing w:val="7"/>
        </w:rPr>
      </w:pPr>
    </w:p>
    <w:p w14:paraId="183AD682">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r>
        <w:rPr>
          <w:rFonts w:hint="eastAsia" w:ascii="宋体" w:hAnsi="宋体"/>
          <w:b/>
          <w:sz w:val="32"/>
          <w:szCs w:val="32"/>
        </w:rPr>
        <w:t>项目资料表</w:t>
      </w:r>
    </w:p>
    <w:tbl>
      <w:tblPr>
        <w:tblStyle w:val="31"/>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11EF994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45515EF4">
            <w:pPr>
              <w:jc w:val="center"/>
              <w:rPr>
                <w:rFonts w:ascii="宋体" w:hAnsi="宋体"/>
                <w:b/>
                <w:caps/>
                <w:sz w:val="24"/>
              </w:rPr>
            </w:pPr>
            <w:r>
              <w:rPr>
                <w:rFonts w:hint="eastAsia" w:ascii="宋体" w:hAnsi="宋体"/>
                <w:b/>
                <w:caps/>
                <w:sz w:val="24"/>
              </w:rPr>
              <w:t>序号</w:t>
            </w:r>
          </w:p>
        </w:tc>
        <w:tc>
          <w:tcPr>
            <w:tcW w:w="7762" w:type="dxa"/>
            <w:vAlign w:val="center"/>
          </w:tcPr>
          <w:p w14:paraId="470082DF">
            <w:pPr>
              <w:jc w:val="center"/>
              <w:rPr>
                <w:rFonts w:ascii="宋体" w:hAnsi="宋体"/>
                <w:b/>
                <w:caps/>
                <w:sz w:val="24"/>
              </w:rPr>
            </w:pPr>
            <w:r>
              <w:rPr>
                <w:rFonts w:hint="eastAsia" w:ascii="宋体" w:hAnsi="宋体"/>
                <w:b/>
                <w:caps/>
                <w:sz w:val="24"/>
              </w:rPr>
              <w:t>内容</w:t>
            </w:r>
          </w:p>
        </w:tc>
      </w:tr>
      <w:tr w14:paraId="27570F9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63BA01D5">
            <w:pPr>
              <w:jc w:val="center"/>
              <w:rPr>
                <w:rFonts w:ascii="宋体" w:hAnsi="宋体"/>
                <w:sz w:val="24"/>
              </w:rPr>
            </w:pPr>
            <w:r>
              <w:rPr>
                <w:rFonts w:hint="eastAsia" w:ascii="宋体" w:hAnsi="宋体"/>
                <w:sz w:val="24"/>
              </w:rPr>
              <w:t>1</w:t>
            </w:r>
          </w:p>
        </w:tc>
        <w:tc>
          <w:tcPr>
            <w:tcW w:w="7762" w:type="dxa"/>
            <w:vAlign w:val="center"/>
          </w:tcPr>
          <w:p w14:paraId="5EA9BC8C">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2DC60F7B">
            <w:pPr>
              <w:spacing w:line="360" w:lineRule="auto"/>
              <w:ind w:firstLine="240" w:firstLineChars="100"/>
              <w:jc w:val="left"/>
              <w:rPr>
                <w:rFonts w:hint="eastAsia" w:ascii="宋体" w:hAnsi="宋体"/>
                <w:sz w:val="24"/>
              </w:rPr>
            </w:pPr>
            <w:r>
              <w:rPr>
                <w:rFonts w:hint="eastAsia" w:ascii="宋体" w:hAnsi="宋体"/>
                <w:sz w:val="24"/>
              </w:rPr>
              <w:t>联系人：李老师</w:t>
            </w:r>
          </w:p>
          <w:p w14:paraId="54C94B0A">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29E56612">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2FF3287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447" w:hRule="atLeast"/>
        </w:trPr>
        <w:tc>
          <w:tcPr>
            <w:tcW w:w="993" w:type="dxa"/>
            <w:vAlign w:val="center"/>
          </w:tcPr>
          <w:p w14:paraId="46B15961">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54FA8555">
            <w:pPr>
              <w:spacing w:line="360" w:lineRule="auto"/>
              <w:ind w:firstLine="240" w:firstLineChars="100"/>
              <w:jc w:val="left"/>
              <w:rPr>
                <w:rFonts w:hint="eastAsia" w:ascii="宋体" w:hAnsi="宋体"/>
                <w:sz w:val="24"/>
              </w:rPr>
            </w:pPr>
            <w:r>
              <w:rPr>
                <w:rFonts w:hint="eastAsia" w:ascii="宋体" w:hAnsi="宋体"/>
                <w:sz w:val="24"/>
              </w:rPr>
              <w:t>响应文件份数：</w:t>
            </w:r>
          </w:p>
          <w:p w14:paraId="59D76A3E">
            <w:pPr>
              <w:spacing w:line="360" w:lineRule="auto"/>
              <w:ind w:firstLine="720" w:firstLineChars="300"/>
              <w:jc w:val="left"/>
              <w:rPr>
                <w:rFonts w:hint="eastAsia" w:ascii="宋体" w:hAnsi="宋体"/>
                <w:sz w:val="24"/>
              </w:rPr>
            </w:pPr>
            <w:r>
              <w:rPr>
                <w:rFonts w:hint="eastAsia" w:ascii="宋体" w:hAnsi="宋体"/>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,U盘拷贝电子版（带红章）</w:t>
            </w:r>
          </w:p>
          <w:p w14:paraId="235D63BE">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75F92FE9">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854075" cy="1207770"/>
                  <wp:effectExtent l="0" t="0" r="3175" b="1143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54075" cy="1207770"/>
                          </a:xfrm>
                          <a:prstGeom prst="rect">
                            <a:avLst/>
                          </a:prstGeom>
                          <a:noFill/>
                          <a:ln>
                            <a:noFill/>
                          </a:ln>
                        </pic:spPr>
                      </pic:pic>
                    </a:graphicData>
                  </a:graphic>
                </wp:anchor>
              </w:drawing>
            </w:r>
          </w:p>
          <w:p w14:paraId="2FF45B9B">
            <w:pPr>
              <w:spacing w:line="360" w:lineRule="auto"/>
              <w:ind w:firstLine="240" w:firstLineChars="100"/>
              <w:jc w:val="left"/>
              <w:rPr>
                <w:rFonts w:hint="eastAsia" w:ascii="宋体" w:hAnsi="宋体"/>
                <w:sz w:val="24"/>
                <w:lang w:eastAsia="zh-CN"/>
              </w:rPr>
            </w:pPr>
            <w:r>
              <w:rPr>
                <w:rFonts w:hint="eastAsia" w:ascii="宋体" w:hAnsi="宋体"/>
                <w:sz w:val="24"/>
                <w:lang w:val="en-US" w:eastAsia="zh-CN"/>
              </w:rPr>
              <w:t>温馨提示：电子扫描版响应</w:t>
            </w:r>
            <w:r>
              <w:rPr>
                <w:rFonts w:hint="eastAsia" w:ascii="宋体" w:hAnsi="宋体"/>
                <w:sz w:val="24"/>
                <w:lang w:eastAsia="zh-CN"/>
              </w:rPr>
              <w:t>文件命名方式为：</w:t>
            </w:r>
          </w:p>
          <w:p w14:paraId="1A1A5049">
            <w:pPr>
              <w:spacing w:line="360" w:lineRule="auto"/>
              <w:ind w:firstLine="240" w:firstLineChars="100"/>
              <w:jc w:val="left"/>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58593922">
            <w:pPr>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例：氩气工作站-河南XXX有限公司-响应文件</w:t>
            </w:r>
          </w:p>
          <w:p w14:paraId="6551D298">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magenta"/>
                <w:lang w:val="en-US" w:eastAsia="zh-CN"/>
              </w:rPr>
              <w:t>可在</w:t>
            </w:r>
            <w:r>
              <w:rPr>
                <w:rFonts w:hint="eastAsia" w:ascii="宋体" w:hAnsi="宋体"/>
                <w:sz w:val="24"/>
                <w:lang w:val="en-US" w:eastAsia="zh-CN"/>
              </w:rPr>
              <w:t>书脊上标明项目名称、供应商</w:t>
            </w:r>
          </w:p>
          <w:p w14:paraId="65415A29">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lang w:val="en-US" w:eastAsia="zh-CN"/>
              </w:rPr>
            </w:pPr>
            <w:r>
              <w:rPr>
                <w:rFonts w:hint="eastAsia" w:ascii="宋体" w:hAnsi="宋体"/>
                <w:sz w:val="24"/>
                <w:lang w:val="en-US" w:eastAsia="zh-CN"/>
              </w:rPr>
              <w:t>单位名称。</w:t>
            </w:r>
          </w:p>
          <w:p w14:paraId="2AD8D275">
            <w:pPr>
              <w:pStyle w:val="30"/>
              <w:rPr>
                <w:rFonts w:hint="eastAsia"/>
                <w:lang w:val="en-US" w:eastAsia="zh-CN"/>
              </w:rPr>
            </w:pPr>
          </w:p>
          <w:p w14:paraId="0521CD9F">
            <w:pPr>
              <w:spacing w:line="360" w:lineRule="auto"/>
              <w:ind w:firstLine="240" w:firstLineChars="100"/>
              <w:jc w:val="left"/>
              <w:rPr>
                <w:rFonts w:hint="eastAsia" w:ascii="宋体" w:hAnsi="宋体"/>
                <w:sz w:val="24"/>
                <w:lang w:val="en-US" w:eastAsia="zh-CN"/>
              </w:rPr>
            </w:pPr>
          </w:p>
          <w:p w14:paraId="5FB632CA">
            <w:pPr>
              <w:spacing w:line="360" w:lineRule="auto"/>
              <w:ind w:firstLine="240" w:firstLineChars="100"/>
              <w:jc w:val="left"/>
              <w:rPr>
                <w:rFonts w:hint="eastAsia" w:ascii="宋体" w:hAnsi="宋体"/>
                <w:sz w:val="24"/>
                <w:lang w:val="en-US" w:eastAsia="zh-CN"/>
              </w:rPr>
            </w:pPr>
          </w:p>
          <w:p w14:paraId="25F56AEA">
            <w:pPr>
              <w:pStyle w:val="30"/>
              <w:rPr>
                <w:rFonts w:hint="eastAsia"/>
                <w:lang w:eastAsia="zh-CN"/>
              </w:rPr>
            </w:pPr>
          </w:p>
        </w:tc>
      </w:tr>
      <w:tr w14:paraId="45ECB47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1806" w:hRule="atLeast"/>
        </w:trPr>
        <w:tc>
          <w:tcPr>
            <w:tcW w:w="993" w:type="dxa"/>
            <w:vAlign w:val="center"/>
          </w:tcPr>
          <w:p w14:paraId="03A8E19E">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41855B32">
            <w:pPr>
              <w:spacing w:line="360" w:lineRule="auto"/>
              <w:ind w:firstLine="240" w:firstLineChars="100"/>
              <w:jc w:val="left"/>
              <w:rPr>
                <w:rFonts w:hint="default" w:ascii="宋体" w:hAnsi="宋体"/>
                <w:sz w:val="24"/>
                <w:highlight w:val="cyan"/>
                <w:lang w:val="en-US"/>
              </w:rPr>
            </w:pPr>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cyan"/>
                <w:lang w:val="en-US" w:eastAsia="zh-CN"/>
              </w:rPr>
              <w:t>议价时间另行通知</w:t>
            </w:r>
          </w:p>
          <w:p w14:paraId="61DC4411">
            <w:pPr>
              <w:spacing w:line="360" w:lineRule="auto"/>
              <w:ind w:firstLine="240" w:firstLineChars="100"/>
              <w:jc w:val="left"/>
              <w:rPr>
                <w:rFonts w:ascii="宋体" w:hAnsi="宋体" w:cs="宋体"/>
                <w:sz w:val="24"/>
              </w:rPr>
            </w:pPr>
            <w:r>
              <w:rPr>
                <w:rFonts w:hint="eastAsia" w:ascii="宋体" w:hAnsi="宋体"/>
                <w:sz w:val="24"/>
                <w:lang w:eastAsia="zh-CN"/>
              </w:rPr>
              <w:t>公开</w:t>
            </w:r>
            <w:r>
              <w:rPr>
                <w:rFonts w:hint="eastAsia" w:ascii="宋体" w:hAnsi="宋体"/>
                <w:sz w:val="24"/>
              </w:rPr>
              <w:t>议价地点：</w:t>
            </w:r>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586C12CB">
      <w:pPr>
        <w:spacing w:line="360" w:lineRule="auto"/>
        <w:jc w:val="center"/>
        <w:rPr>
          <w:rFonts w:ascii="宋体" w:hAnsi="宋体"/>
          <w:b/>
          <w:sz w:val="32"/>
          <w:szCs w:val="32"/>
        </w:rPr>
      </w:pPr>
    </w:p>
    <w:p w14:paraId="04FB1AE6">
      <w:pPr>
        <w:widowControl/>
        <w:jc w:val="center"/>
        <w:rPr>
          <w:rFonts w:ascii="宋体" w:hAnsi="宋体"/>
          <w:b/>
          <w:sz w:val="32"/>
          <w:szCs w:val="32"/>
        </w:rPr>
      </w:pPr>
      <w:r>
        <w:rPr>
          <w:rFonts w:ascii="宋体" w:hAnsi="宋体"/>
          <w:b/>
          <w:sz w:val="32"/>
          <w:szCs w:val="32"/>
        </w:rPr>
        <w:br w:type="page"/>
      </w:r>
    </w:p>
    <w:p w14:paraId="32138A42">
      <w:pPr>
        <w:widowControl/>
        <w:numPr>
          <w:ilvl w:val="0"/>
          <w:numId w:val="1"/>
        </w:numPr>
        <w:jc w:val="center"/>
        <w:rPr>
          <w:rFonts w:hint="eastAsia" w:asciiTheme="minorEastAsia" w:hAnsiTheme="minorEastAsia" w:eastAsiaTheme="minorEastAsia" w:cstheme="minorBidi"/>
          <w:b/>
          <w:bCs/>
          <w:color w:val="auto"/>
          <w:kern w:val="44"/>
          <w:sz w:val="32"/>
          <w:szCs w:val="44"/>
          <w:highlight w:val="cyan"/>
          <w:lang w:val="en-US" w:eastAsia="zh-CN" w:bidi="ar-SA"/>
        </w:rPr>
      </w:pPr>
      <w:r>
        <w:rPr>
          <w:rFonts w:hint="eastAsia" w:asciiTheme="minorEastAsia" w:hAnsiTheme="minorEastAsia" w:eastAsiaTheme="minorEastAsia" w:cstheme="minorBidi"/>
          <w:b/>
          <w:bCs/>
          <w:color w:val="auto"/>
          <w:kern w:val="44"/>
          <w:sz w:val="32"/>
          <w:szCs w:val="44"/>
          <w:highlight w:val="none"/>
          <w:lang w:val="en-US" w:eastAsia="zh-CN" w:bidi="ar-SA"/>
        </w:rPr>
        <w:t xml:space="preserve">  </w:t>
      </w:r>
      <w:r>
        <w:rPr>
          <w:rFonts w:hint="eastAsia" w:asciiTheme="minorEastAsia" w:hAnsiTheme="minorEastAsia" w:eastAsiaTheme="minorEastAsia" w:cstheme="minorBidi"/>
          <w:b/>
          <w:bCs/>
          <w:color w:val="auto"/>
          <w:kern w:val="44"/>
          <w:sz w:val="32"/>
          <w:szCs w:val="44"/>
          <w:highlight w:val="cyan"/>
          <w:lang w:val="en-US" w:eastAsia="zh-CN" w:bidi="ar-SA"/>
        </w:rPr>
        <w:t>采购需求</w:t>
      </w:r>
    </w:p>
    <w:p w14:paraId="04D5B963">
      <w:pPr>
        <w:numPr>
          <w:ilvl w:val="0"/>
          <w:numId w:val="0"/>
        </w:numPr>
        <w:spacing w:line="360" w:lineRule="auto"/>
        <w:rPr>
          <w:rFonts w:hint="eastAsia" w:ascii="宋体" w:hAnsi="宋体"/>
          <w:b/>
          <w:bCs/>
          <w:sz w:val="24"/>
          <w:lang w:val="en-US" w:eastAsia="zh-CN"/>
        </w:rPr>
      </w:pPr>
      <w:r>
        <w:rPr>
          <w:rFonts w:hint="eastAsia" w:ascii="宋体" w:hAnsi="宋体"/>
          <w:b/>
          <w:bCs/>
          <w:sz w:val="24"/>
          <w:lang w:val="en-US" w:eastAsia="zh-CN"/>
        </w:rPr>
        <w:t xml:space="preserve">     </w:t>
      </w:r>
    </w:p>
    <w:p w14:paraId="0541FE60">
      <w:pPr>
        <w:numPr>
          <w:ilvl w:val="0"/>
          <w:numId w:val="2"/>
        </w:numPr>
        <w:spacing w:line="360" w:lineRule="auto"/>
        <w:ind w:left="0" w:leftChars="0" w:firstLine="420" w:firstLineChars="0"/>
        <w:rPr>
          <w:rFonts w:hint="eastAsia" w:eastAsia="宋体" w:cs="Times New Roman" w:asciiTheme="minorEastAsia" w:hAnsiTheme="minorEastAsia"/>
          <w:b/>
          <w:color w:val="000000" w:themeColor="text1"/>
          <w:sz w:val="24"/>
          <w:szCs w:val="24"/>
          <w:lang w:val="en-US" w:eastAsia="zh-CN"/>
          <w14:textFill>
            <w14:solidFill>
              <w14:schemeClr w14:val="tx1"/>
            </w14:solidFill>
          </w14:textFill>
        </w:rPr>
      </w:pPr>
      <w:bookmarkStart w:id="1" w:name="_Toc476419059"/>
      <w:bookmarkStart w:id="2" w:name="_Toc29773"/>
      <w:bookmarkStart w:id="3" w:name="_Toc169314184"/>
      <w:bookmarkStart w:id="4" w:name="_Toc63697600"/>
      <w:bookmarkStart w:id="5" w:name="_Toc155249524"/>
      <w:bookmarkStart w:id="6" w:name="_Toc155249520"/>
      <w:bookmarkStart w:id="7" w:name="_Toc476420856"/>
      <w:bookmarkStart w:id="8" w:name="_Toc533344015"/>
      <w:r>
        <w:rPr>
          <w:rFonts w:hint="eastAsia" w:eastAsia="宋体" w:cs="Times New Roman" w:asciiTheme="minorEastAsia" w:hAnsiTheme="minorEastAsia"/>
          <w:b/>
          <w:color w:val="000000" w:themeColor="text1"/>
          <w:sz w:val="24"/>
          <w:szCs w:val="24"/>
          <w:lang w:val="en-US" w:eastAsia="zh-CN"/>
          <w14:textFill>
            <w14:solidFill>
              <w14:schemeClr w14:val="tx1"/>
            </w14:solidFill>
          </w14:textFill>
        </w:rPr>
        <w:t>技术要求：</w:t>
      </w:r>
    </w:p>
    <w:p w14:paraId="432863DA">
      <w:pPr>
        <w:pStyle w:val="2"/>
        <w:rPr>
          <w:rFonts w:hint="default"/>
          <w:lang w:val="en-US" w:eastAsia="zh-CN"/>
        </w:rPr>
      </w:pPr>
    </w:p>
    <w:tbl>
      <w:tblPr>
        <w:tblStyle w:val="31"/>
        <w:tblW w:w="92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275"/>
        <w:gridCol w:w="1511"/>
        <w:gridCol w:w="5739"/>
      </w:tblGrid>
      <w:tr w14:paraId="1CC4C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49" w:type="dxa"/>
            <w:vAlign w:val="center"/>
          </w:tcPr>
          <w:p w14:paraId="7ACB3E29">
            <w:pPr>
              <w:pageBreakBefore w:val="0"/>
              <w:kinsoku/>
              <w:wordWrap/>
              <w:overflowPunct/>
              <w:bidi w:val="0"/>
              <w:snapToGrid/>
              <w:spacing w:before="68" w:after="68"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275" w:type="dxa"/>
          </w:tcPr>
          <w:p w14:paraId="3E4EBBF4">
            <w:pPr>
              <w:keepNext w:val="0"/>
              <w:keepLines w:val="0"/>
              <w:pageBreakBefore w:val="0"/>
              <w:widowControl w:val="0"/>
              <w:kinsoku/>
              <w:wordWrap/>
              <w:overflowPunct/>
              <w:topLinePunct w:val="0"/>
              <w:autoSpaceDE/>
              <w:autoSpaceDN/>
              <w:bidi w:val="0"/>
              <w:adjustRightInd/>
              <w:snapToGrid/>
              <w:spacing w:before="88" w:after="68"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货物名称</w:t>
            </w:r>
          </w:p>
        </w:tc>
        <w:tc>
          <w:tcPr>
            <w:tcW w:w="1511" w:type="dxa"/>
            <w:vAlign w:val="center"/>
          </w:tcPr>
          <w:p w14:paraId="0BE0F269">
            <w:pPr>
              <w:pageBreakBefore w:val="0"/>
              <w:kinsoku/>
              <w:wordWrap/>
              <w:overflowPunct/>
              <w:bidi w:val="0"/>
              <w:snapToGrid/>
              <w:spacing w:before="68" w:after="68"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功能名称</w:t>
            </w:r>
          </w:p>
        </w:tc>
        <w:tc>
          <w:tcPr>
            <w:tcW w:w="5739" w:type="dxa"/>
            <w:vAlign w:val="center"/>
          </w:tcPr>
          <w:p w14:paraId="492108B8">
            <w:pPr>
              <w:pageBreakBefore w:val="0"/>
              <w:kinsoku/>
              <w:wordWrap/>
              <w:overflowPunct/>
              <w:bidi w:val="0"/>
              <w:snapToGrid/>
              <w:spacing w:before="68" w:after="68" w:line="360" w:lineRule="auto"/>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详细需求</w:t>
            </w:r>
          </w:p>
        </w:tc>
      </w:tr>
      <w:tr w14:paraId="2D2B5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9" w:type="dxa"/>
            <w:vMerge w:val="restart"/>
            <w:vAlign w:val="center"/>
          </w:tcPr>
          <w:p w14:paraId="74D9C542">
            <w:pPr>
              <w:pageBreakBefore w:val="0"/>
              <w:kinsoku/>
              <w:wordWrap/>
              <w:overflowPunct/>
              <w:bidi w:val="0"/>
              <w:snapToGrid/>
              <w:spacing w:before="68" w:after="68" w:line="360" w:lineRule="auto"/>
              <w:jc w:val="center"/>
              <w:textAlignment w:val="auto"/>
              <w:rPr>
                <w:rFonts w:hint="eastAsia" w:ascii="宋体" w:hAnsi="宋体" w:eastAsia="宋体" w:cs="宋体"/>
                <w:sz w:val="24"/>
              </w:rPr>
            </w:pPr>
            <w:r>
              <w:rPr>
                <w:rFonts w:hint="eastAsia" w:ascii="宋体" w:hAnsi="宋体" w:eastAsia="宋体" w:cs="宋体"/>
                <w:sz w:val="24"/>
              </w:rPr>
              <w:t>1</w:t>
            </w:r>
          </w:p>
        </w:tc>
        <w:tc>
          <w:tcPr>
            <w:tcW w:w="1275" w:type="dxa"/>
            <w:vMerge w:val="restart"/>
            <w:vAlign w:val="center"/>
          </w:tcPr>
          <w:p w14:paraId="555620A8">
            <w:pPr>
              <w:pageBreakBefore w:val="0"/>
              <w:kinsoku/>
              <w:wordWrap/>
              <w:overflowPunct/>
              <w:bidi w:val="0"/>
              <w:snapToGrid/>
              <w:spacing w:before="68" w:after="68" w:line="360" w:lineRule="auto"/>
              <w:jc w:val="center"/>
              <w:textAlignment w:val="auto"/>
              <w:rPr>
                <w:rFonts w:hint="eastAsia" w:ascii="宋体" w:hAnsi="宋体" w:eastAsia="宋体" w:cs="宋体"/>
              </w:rPr>
            </w:pPr>
            <w:r>
              <w:rPr>
                <w:rFonts w:hint="eastAsia" w:ascii="宋体" w:hAnsi="宋体" w:eastAsia="宋体" w:cs="宋体"/>
              </w:rPr>
              <w:t>系统集成与设备采集</w:t>
            </w:r>
          </w:p>
        </w:tc>
        <w:tc>
          <w:tcPr>
            <w:tcW w:w="1511" w:type="dxa"/>
            <w:vAlign w:val="center"/>
          </w:tcPr>
          <w:p w14:paraId="08A69720">
            <w:pPr>
              <w:pageBreakBefore w:val="0"/>
              <w:widowControl/>
              <w:kinsoku/>
              <w:wordWrap/>
              <w:overflowPunct/>
              <w:bidi w:val="0"/>
              <w:snapToGrid/>
              <w:spacing w:before="68" w:after="68" w:line="360" w:lineRule="auto"/>
              <w:textAlignment w:val="auto"/>
              <w:rPr>
                <w:rFonts w:hint="eastAsia" w:ascii="宋体" w:hAnsi="宋体" w:eastAsia="宋体" w:cs="宋体"/>
                <w:bCs/>
                <w:color w:val="000000"/>
                <w:kern w:val="0"/>
                <w:szCs w:val="21"/>
              </w:rPr>
            </w:pPr>
            <w:r>
              <w:rPr>
                <w:rFonts w:hint="eastAsia" w:ascii="宋体" w:hAnsi="宋体" w:eastAsia="宋体" w:cs="宋体"/>
                <w:bCs/>
                <w:color w:val="000000"/>
                <w:kern w:val="0"/>
                <w:szCs w:val="21"/>
              </w:rPr>
              <w:t>临床信息集成</w:t>
            </w:r>
          </w:p>
        </w:tc>
        <w:tc>
          <w:tcPr>
            <w:tcW w:w="5739" w:type="dxa"/>
            <w:vAlign w:val="center"/>
          </w:tcPr>
          <w:p w14:paraId="59F21E09">
            <w:pPr>
              <w:pageBreakBefore w:val="0"/>
              <w:widowControl/>
              <w:kinsoku/>
              <w:wordWrap/>
              <w:overflowPunct/>
              <w:bidi w:val="0"/>
              <w:snapToGrid/>
              <w:spacing w:before="68" w:after="68" w:line="240" w:lineRule="auto"/>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⑴</w:t>
            </w:r>
            <w:r>
              <w:rPr>
                <w:rFonts w:hint="eastAsia" w:ascii="宋体" w:hAnsi="宋体" w:cs="宋体"/>
                <w:color w:val="000000"/>
                <w:kern w:val="0"/>
                <w:szCs w:val="21"/>
                <w:lang w:val="en-US" w:eastAsia="zh-CN"/>
              </w:rPr>
              <w:t xml:space="preserve"> </w:t>
            </w:r>
            <w:r>
              <w:rPr>
                <w:rFonts w:hint="eastAsia" w:ascii="宋体" w:hAnsi="宋体" w:eastAsia="宋体" w:cs="宋体"/>
                <w:color w:val="000000"/>
                <w:kern w:val="0"/>
                <w:szCs w:val="21"/>
              </w:rPr>
              <w:t>支持与医院现有HIS信息系统对接实现数据共享；</w:t>
            </w:r>
          </w:p>
          <w:p w14:paraId="2DE2142D">
            <w:pPr>
              <w:pageBreakBefore w:val="0"/>
              <w:widowControl/>
              <w:kinsoku/>
              <w:wordWrap/>
              <w:overflowPunct/>
              <w:bidi w:val="0"/>
              <w:snapToGrid/>
              <w:spacing w:before="68" w:after="68" w:line="240" w:lineRule="auto"/>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⑵</w:t>
            </w:r>
            <w:r>
              <w:rPr>
                <w:rFonts w:hint="eastAsia" w:ascii="宋体" w:hAnsi="宋体" w:cs="宋体"/>
                <w:color w:val="000000"/>
                <w:kern w:val="0"/>
                <w:szCs w:val="21"/>
                <w:lang w:val="en-US" w:eastAsia="zh-CN"/>
              </w:rPr>
              <w:t xml:space="preserve"> </w:t>
            </w:r>
            <w:r>
              <w:rPr>
                <w:rFonts w:hint="eastAsia" w:ascii="宋体" w:hAnsi="宋体" w:eastAsia="宋体" w:cs="宋体"/>
                <w:color w:val="000000"/>
                <w:kern w:val="0"/>
                <w:szCs w:val="21"/>
              </w:rPr>
              <w:t>支持与医院现有LIS信息系统对接实现数据共享；</w:t>
            </w:r>
          </w:p>
          <w:p w14:paraId="51254C83">
            <w:pPr>
              <w:pageBreakBefore w:val="0"/>
              <w:widowControl/>
              <w:kinsoku/>
              <w:wordWrap/>
              <w:overflowPunct/>
              <w:bidi w:val="0"/>
              <w:snapToGrid/>
              <w:spacing w:before="68" w:after="68" w:line="240" w:lineRule="auto"/>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⑶</w:t>
            </w:r>
            <w:r>
              <w:rPr>
                <w:rFonts w:hint="eastAsia" w:ascii="宋体" w:hAnsi="宋体" w:cs="宋体"/>
                <w:color w:val="000000"/>
                <w:kern w:val="0"/>
                <w:szCs w:val="21"/>
                <w:lang w:val="en-US" w:eastAsia="zh-CN"/>
              </w:rPr>
              <w:t xml:space="preserve"> </w:t>
            </w:r>
            <w:r>
              <w:rPr>
                <w:rFonts w:hint="eastAsia" w:ascii="宋体" w:hAnsi="宋体" w:eastAsia="宋体" w:cs="宋体"/>
                <w:color w:val="000000"/>
                <w:kern w:val="0"/>
                <w:szCs w:val="21"/>
              </w:rPr>
              <w:t>支持与医院现有PACS信息系统对接实现数据共享；</w:t>
            </w:r>
          </w:p>
          <w:p w14:paraId="51D863DB">
            <w:pPr>
              <w:pageBreakBefore w:val="0"/>
              <w:widowControl/>
              <w:kinsoku/>
              <w:wordWrap/>
              <w:overflowPunct/>
              <w:bidi w:val="0"/>
              <w:snapToGrid/>
              <w:spacing w:before="68" w:after="68" w:line="240" w:lineRule="auto"/>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⑷</w:t>
            </w:r>
            <w:r>
              <w:rPr>
                <w:rFonts w:hint="eastAsia" w:ascii="宋体" w:hAnsi="宋体" w:cs="宋体"/>
                <w:color w:val="000000"/>
                <w:kern w:val="0"/>
                <w:szCs w:val="21"/>
                <w:lang w:val="en-US" w:eastAsia="zh-CN"/>
              </w:rPr>
              <w:t xml:space="preserve"> </w:t>
            </w:r>
            <w:r>
              <w:rPr>
                <w:rFonts w:hint="eastAsia" w:ascii="宋体" w:hAnsi="宋体" w:eastAsia="宋体" w:cs="宋体"/>
                <w:color w:val="000000"/>
                <w:kern w:val="0"/>
                <w:szCs w:val="21"/>
              </w:rPr>
              <w:t>支持与医院现有EMR信息系统对接实现数据共享</w:t>
            </w:r>
            <w:r>
              <w:rPr>
                <w:rFonts w:hint="eastAsia" w:ascii="宋体" w:hAnsi="宋体" w:cs="宋体"/>
                <w:color w:val="000000"/>
                <w:kern w:val="0"/>
                <w:szCs w:val="21"/>
                <w:lang w:eastAsia="zh-CN"/>
              </w:rPr>
              <w:t>。</w:t>
            </w:r>
          </w:p>
        </w:tc>
      </w:tr>
      <w:tr w14:paraId="5824C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49" w:type="dxa"/>
            <w:vMerge w:val="continue"/>
            <w:vAlign w:val="center"/>
          </w:tcPr>
          <w:p w14:paraId="1D425026">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275" w:type="dxa"/>
            <w:vMerge w:val="continue"/>
          </w:tcPr>
          <w:p w14:paraId="764CB004">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511" w:type="dxa"/>
            <w:vAlign w:val="center"/>
          </w:tcPr>
          <w:p w14:paraId="10CC469F">
            <w:pPr>
              <w:pageBreakBefore w:val="0"/>
              <w:widowControl/>
              <w:kinsoku/>
              <w:wordWrap/>
              <w:overflowPunct/>
              <w:bidi w:val="0"/>
              <w:snapToGrid/>
              <w:spacing w:before="68" w:after="68" w:line="360" w:lineRule="auto"/>
              <w:textAlignment w:val="auto"/>
              <w:rPr>
                <w:rFonts w:hint="eastAsia" w:ascii="宋体" w:hAnsi="宋体" w:eastAsia="宋体" w:cs="宋体"/>
                <w:bCs/>
                <w:color w:val="000000"/>
                <w:kern w:val="0"/>
                <w:szCs w:val="21"/>
              </w:rPr>
            </w:pPr>
            <w:r>
              <w:rPr>
                <w:rFonts w:hint="eastAsia" w:ascii="宋体" w:hAnsi="宋体" w:eastAsia="宋体" w:cs="宋体"/>
                <w:bCs/>
                <w:color w:val="000000"/>
                <w:kern w:val="0"/>
                <w:szCs w:val="21"/>
              </w:rPr>
              <w:t>设备集成</w:t>
            </w:r>
          </w:p>
        </w:tc>
        <w:tc>
          <w:tcPr>
            <w:tcW w:w="5739" w:type="dxa"/>
            <w:vAlign w:val="center"/>
          </w:tcPr>
          <w:p w14:paraId="20F68F3F">
            <w:pPr>
              <w:pageBreakBefore w:val="0"/>
              <w:widowControl/>
              <w:kinsoku/>
              <w:wordWrap/>
              <w:overflowPunct/>
              <w:bidi w:val="0"/>
              <w:snapToGrid/>
              <w:spacing w:before="68" w:after="68" w:line="240" w:lineRule="auto"/>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需自动采集分诊台、抢救床边具有输出协议的监护设备的数据，服务器同步数据存储，采集到的体征数据信息需要提供数字、曲线图多种方式展现，对于异常情况可进行数据修正和报警</w:t>
            </w:r>
            <w:r>
              <w:rPr>
                <w:rFonts w:hint="eastAsia" w:ascii="宋体" w:hAnsi="宋体" w:cs="宋体"/>
                <w:color w:val="000000"/>
                <w:kern w:val="0"/>
                <w:szCs w:val="21"/>
                <w:lang w:eastAsia="zh-CN"/>
              </w:rPr>
              <w:t>。</w:t>
            </w:r>
          </w:p>
        </w:tc>
      </w:tr>
      <w:tr w14:paraId="1BE32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49" w:type="dxa"/>
            <w:vMerge w:val="restart"/>
            <w:vAlign w:val="center"/>
          </w:tcPr>
          <w:p w14:paraId="05A56E1A">
            <w:pPr>
              <w:pageBreakBefore w:val="0"/>
              <w:kinsoku/>
              <w:wordWrap/>
              <w:overflowPunct/>
              <w:bidi w:val="0"/>
              <w:snapToGrid/>
              <w:spacing w:before="68" w:after="68" w:line="360" w:lineRule="auto"/>
              <w:jc w:val="center"/>
              <w:textAlignment w:val="auto"/>
              <w:rPr>
                <w:rFonts w:hint="eastAsia" w:ascii="宋体" w:hAnsi="宋体" w:eastAsia="宋体" w:cs="宋体"/>
                <w:sz w:val="24"/>
              </w:rPr>
            </w:pPr>
            <w:r>
              <w:rPr>
                <w:rFonts w:hint="eastAsia" w:ascii="宋体" w:hAnsi="宋体" w:eastAsia="宋体" w:cs="宋体"/>
                <w:sz w:val="24"/>
              </w:rPr>
              <w:t>2</w:t>
            </w:r>
          </w:p>
        </w:tc>
        <w:tc>
          <w:tcPr>
            <w:tcW w:w="1275" w:type="dxa"/>
            <w:vMerge w:val="restart"/>
            <w:vAlign w:val="center"/>
          </w:tcPr>
          <w:p w14:paraId="6FF8FC6B">
            <w:pPr>
              <w:pageBreakBefore w:val="0"/>
              <w:kinsoku/>
              <w:wordWrap/>
              <w:overflowPunct/>
              <w:bidi w:val="0"/>
              <w:snapToGrid/>
              <w:spacing w:before="68" w:after="68" w:line="360" w:lineRule="auto"/>
              <w:jc w:val="center"/>
              <w:textAlignment w:val="auto"/>
              <w:rPr>
                <w:rFonts w:hint="eastAsia" w:ascii="宋体" w:hAnsi="宋体" w:eastAsia="宋体" w:cs="宋体"/>
                <w:sz w:val="24"/>
              </w:rPr>
            </w:pPr>
            <w:r>
              <w:rPr>
                <w:rFonts w:hint="eastAsia" w:ascii="宋体" w:hAnsi="宋体" w:eastAsia="宋体" w:cs="宋体"/>
              </w:rPr>
              <w:t>急诊分诊工作站</w:t>
            </w:r>
          </w:p>
        </w:tc>
        <w:tc>
          <w:tcPr>
            <w:tcW w:w="1511" w:type="dxa"/>
            <w:vAlign w:val="center"/>
          </w:tcPr>
          <w:p w14:paraId="41151054">
            <w:pPr>
              <w:pageBreakBefore w:val="0"/>
              <w:widowControl/>
              <w:kinsoku/>
              <w:wordWrap/>
              <w:overflowPunct/>
              <w:bidi w:val="0"/>
              <w:snapToGrid/>
              <w:spacing w:before="68" w:after="68" w:line="360" w:lineRule="auto"/>
              <w:textAlignment w:val="auto"/>
              <w:rPr>
                <w:rFonts w:hint="eastAsia" w:ascii="宋体" w:hAnsi="宋体" w:eastAsia="宋体" w:cs="宋体"/>
                <w:bCs/>
                <w:color w:val="000000"/>
                <w:kern w:val="0"/>
                <w:szCs w:val="21"/>
              </w:rPr>
            </w:pPr>
            <w:r>
              <w:rPr>
                <w:rFonts w:hint="eastAsia" w:ascii="宋体" w:hAnsi="宋体" w:eastAsia="宋体" w:cs="宋体"/>
                <w:bCs/>
                <w:color w:val="000000"/>
                <w:kern w:val="0"/>
                <w:szCs w:val="21"/>
              </w:rPr>
              <w:t>患者登记</w:t>
            </w:r>
          </w:p>
        </w:tc>
        <w:tc>
          <w:tcPr>
            <w:tcW w:w="5739" w:type="dxa"/>
            <w:vAlign w:val="center"/>
          </w:tcPr>
          <w:p w14:paraId="7431C2EC">
            <w:pPr>
              <w:pageBreakBefore w:val="0"/>
              <w:widowControl/>
              <w:kinsoku/>
              <w:wordWrap/>
              <w:overflowPunct/>
              <w:bidi w:val="0"/>
              <w:snapToGrid/>
              <w:spacing w:before="68" w:after="68" w:line="240" w:lineRule="auto"/>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⑴</w:t>
            </w:r>
            <w:r>
              <w:rPr>
                <w:rFonts w:hint="eastAsia" w:ascii="宋体" w:hAnsi="宋体" w:cs="宋体"/>
                <w:color w:val="000000"/>
                <w:kern w:val="0"/>
                <w:szCs w:val="21"/>
                <w:lang w:val="en-US" w:eastAsia="zh-CN"/>
              </w:rPr>
              <w:t xml:space="preserve"> </w:t>
            </w:r>
            <w:r>
              <w:rPr>
                <w:rFonts w:hint="eastAsia" w:ascii="宋体" w:hAnsi="宋体" w:eastAsia="宋体" w:cs="宋体"/>
                <w:color w:val="000000"/>
                <w:kern w:val="0"/>
                <w:szCs w:val="21"/>
              </w:rPr>
              <w:t>需支持登记读卡功能，可通过读取就诊卡、身份证、医保卡途径获取患者基本信息；</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⑵</w:t>
            </w:r>
            <w:r>
              <w:rPr>
                <w:rFonts w:hint="eastAsia" w:ascii="宋体" w:hAnsi="宋体" w:cs="宋体"/>
                <w:color w:val="000000"/>
                <w:kern w:val="0"/>
                <w:szCs w:val="21"/>
                <w:lang w:val="en-US" w:eastAsia="zh-CN"/>
              </w:rPr>
              <w:t xml:space="preserve"> </w:t>
            </w:r>
            <w:r>
              <w:rPr>
                <w:rFonts w:hint="eastAsia" w:ascii="宋体" w:hAnsi="宋体" w:eastAsia="宋体" w:cs="宋体"/>
                <w:color w:val="000000"/>
                <w:kern w:val="0"/>
                <w:szCs w:val="21"/>
              </w:rPr>
              <w:t>需支持与HIS挂号系统进行患者信息共享，减少二次录入；</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⑶</w:t>
            </w:r>
            <w:r>
              <w:rPr>
                <w:rFonts w:hint="eastAsia" w:ascii="宋体" w:hAnsi="宋体" w:cs="宋体"/>
                <w:color w:val="000000"/>
                <w:kern w:val="0"/>
                <w:szCs w:val="21"/>
                <w:lang w:val="en-US" w:eastAsia="zh-CN"/>
              </w:rPr>
              <w:t xml:space="preserve"> </w:t>
            </w:r>
            <w:r>
              <w:rPr>
                <w:rFonts w:hint="eastAsia" w:ascii="宋体" w:hAnsi="宋体" w:eastAsia="宋体" w:cs="宋体"/>
                <w:color w:val="000000"/>
                <w:kern w:val="0"/>
                <w:szCs w:val="21"/>
              </w:rPr>
              <w:t>需支持直接手工录入、修改患者信息；</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⑷</w:t>
            </w:r>
            <w:r>
              <w:rPr>
                <w:rFonts w:hint="eastAsia" w:ascii="宋体" w:hAnsi="宋体" w:cs="宋体"/>
                <w:color w:val="000000"/>
                <w:kern w:val="0"/>
                <w:szCs w:val="21"/>
                <w:lang w:val="en-US" w:eastAsia="zh-CN"/>
              </w:rPr>
              <w:t xml:space="preserve"> </w:t>
            </w:r>
            <w:r>
              <w:rPr>
                <w:rFonts w:hint="eastAsia" w:ascii="宋体" w:hAnsi="宋体" w:eastAsia="宋体" w:cs="宋体"/>
                <w:color w:val="000000"/>
                <w:kern w:val="0"/>
                <w:szCs w:val="21"/>
              </w:rPr>
              <w:t>需支持三无患者登记：系统可自动分配预检号进行登记，支持后期患者信息补录并与挂号信息进行匹配；</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⑸</w:t>
            </w:r>
            <w:r>
              <w:rPr>
                <w:rFonts w:hint="eastAsia" w:ascii="宋体" w:hAnsi="宋体" w:cs="宋体"/>
                <w:color w:val="000000"/>
                <w:kern w:val="0"/>
                <w:szCs w:val="21"/>
                <w:lang w:val="en-US" w:eastAsia="zh-CN"/>
              </w:rPr>
              <w:t xml:space="preserve"> </w:t>
            </w:r>
            <w:r>
              <w:rPr>
                <w:rFonts w:hint="eastAsia" w:ascii="宋体" w:hAnsi="宋体" w:eastAsia="宋体" w:cs="宋体"/>
                <w:color w:val="000000"/>
                <w:kern w:val="0"/>
                <w:szCs w:val="21"/>
              </w:rPr>
              <w:t>需支持绿色通道患者登记：对于需开通绿色通道的急危重症患者，允许先抢救，利用抢救过程采集的体征对分诊信息进行补录；</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⑹</w:t>
            </w:r>
            <w:r>
              <w:rPr>
                <w:rFonts w:hint="eastAsia" w:ascii="宋体" w:hAnsi="宋体" w:cs="宋体"/>
                <w:color w:val="000000"/>
                <w:kern w:val="0"/>
                <w:szCs w:val="21"/>
                <w:lang w:val="en-US" w:eastAsia="zh-CN"/>
              </w:rPr>
              <w:t xml:space="preserve"> </w:t>
            </w:r>
            <w:r>
              <w:rPr>
                <w:rFonts w:hint="eastAsia" w:ascii="宋体" w:hAnsi="宋体" w:eastAsia="宋体" w:cs="宋体"/>
                <w:color w:val="000000"/>
                <w:kern w:val="0"/>
                <w:szCs w:val="21"/>
              </w:rPr>
              <w:t>需支持群伤事件患者快速登记、批量管理，患者追踪等功能；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⑺</w:t>
            </w:r>
            <w:r>
              <w:rPr>
                <w:rFonts w:hint="eastAsia" w:ascii="宋体" w:hAnsi="宋体" w:cs="宋体"/>
                <w:color w:val="000000"/>
                <w:kern w:val="0"/>
                <w:szCs w:val="21"/>
                <w:lang w:val="en-US" w:eastAsia="zh-CN"/>
              </w:rPr>
              <w:t xml:space="preserve"> </w:t>
            </w:r>
            <w:r>
              <w:rPr>
                <w:rFonts w:hint="eastAsia" w:ascii="宋体" w:hAnsi="宋体" w:eastAsia="宋体" w:cs="宋体"/>
                <w:color w:val="000000"/>
                <w:kern w:val="0"/>
                <w:szCs w:val="21"/>
              </w:rPr>
              <w:t>需支持患者来院方式、发病时间、流行病学指标登记</w:t>
            </w:r>
            <w:r>
              <w:rPr>
                <w:rFonts w:hint="eastAsia" w:ascii="宋体" w:hAnsi="宋体" w:cs="宋体"/>
                <w:color w:val="000000"/>
                <w:kern w:val="0"/>
                <w:szCs w:val="21"/>
                <w:lang w:eastAsia="zh-CN"/>
              </w:rPr>
              <w:t>。</w:t>
            </w:r>
          </w:p>
        </w:tc>
      </w:tr>
      <w:tr w14:paraId="0C179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49" w:type="dxa"/>
            <w:vMerge w:val="continue"/>
            <w:vAlign w:val="center"/>
          </w:tcPr>
          <w:p w14:paraId="111481A0">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275" w:type="dxa"/>
            <w:vMerge w:val="continue"/>
          </w:tcPr>
          <w:p w14:paraId="62126536">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511" w:type="dxa"/>
            <w:vAlign w:val="center"/>
          </w:tcPr>
          <w:p w14:paraId="2F4218F9">
            <w:pPr>
              <w:pageBreakBefore w:val="0"/>
              <w:widowControl/>
              <w:kinsoku/>
              <w:wordWrap/>
              <w:overflowPunct/>
              <w:bidi w:val="0"/>
              <w:snapToGrid/>
              <w:spacing w:before="68" w:after="68" w:line="360" w:lineRule="auto"/>
              <w:textAlignment w:val="auto"/>
              <w:rPr>
                <w:rFonts w:hint="eastAsia" w:ascii="宋体" w:hAnsi="宋体" w:eastAsia="宋体" w:cs="宋体"/>
                <w:bCs/>
                <w:color w:val="000000"/>
                <w:kern w:val="0"/>
                <w:szCs w:val="21"/>
              </w:rPr>
            </w:pPr>
            <w:r>
              <w:rPr>
                <w:rFonts w:hint="eastAsia" w:ascii="宋体" w:hAnsi="宋体" w:eastAsia="宋体" w:cs="宋体"/>
                <w:bCs/>
                <w:color w:val="000000"/>
                <w:kern w:val="0"/>
                <w:szCs w:val="21"/>
              </w:rPr>
              <w:t>患者分诊</w:t>
            </w:r>
          </w:p>
        </w:tc>
        <w:tc>
          <w:tcPr>
            <w:tcW w:w="5739" w:type="dxa"/>
            <w:vAlign w:val="center"/>
          </w:tcPr>
          <w:p w14:paraId="58E305B2">
            <w:pPr>
              <w:pageBreakBefore w:val="0"/>
              <w:widowControl/>
              <w:kinsoku/>
              <w:wordWrap/>
              <w:overflowPunct/>
              <w:bidi w:val="0"/>
              <w:snapToGrid/>
              <w:spacing w:before="68" w:after="68" w:line="240" w:lineRule="auto"/>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可按照三区四级进行患者分级分区，将患者分配到最合适的区域就诊：</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⑴</w:t>
            </w:r>
            <w:r>
              <w:rPr>
                <w:rFonts w:hint="eastAsia" w:ascii="宋体" w:hAnsi="宋体" w:cs="宋体"/>
                <w:color w:val="000000"/>
                <w:kern w:val="0"/>
                <w:szCs w:val="21"/>
                <w:lang w:val="en-US" w:eastAsia="zh-CN"/>
              </w:rPr>
              <w:t xml:space="preserve"> </w:t>
            </w:r>
            <w:r>
              <w:rPr>
                <w:rFonts w:hint="eastAsia" w:ascii="宋体" w:hAnsi="宋体" w:eastAsia="宋体" w:cs="宋体"/>
                <w:color w:val="000000"/>
                <w:kern w:val="0"/>
                <w:szCs w:val="21"/>
              </w:rPr>
              <w:t>支持分诊知识库进行分级；</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⑵</w:t>
            </w:r>
            <w:r>
              <w:rPr>
                <w:rFonts w:hint="eastAsia" w:ascii="宋体" w:hAnsi="宋体" w:cs="宋体"/>
                <w:color w:val="000000"/>
                <w:kern w:val="0"/>
                <w:szCs w:val="21"/>
                <w:lang w:val="en-US" w:eastAsia="zh-CN"/>
              </w:rPr>
              <w:t xml:space="preserve"> </w:t>
            </w:r>
            <w:r>
              <w:rPr>
                <w:rFonts w:hint="eastAsia" w:ascii="宋体" w:hAnsi="宋体" w:eastAsia="宋体" w:cs="宋体"/>
                <w:color w:val="000000"/>
                <w:kern w:val="0"/>
                <w:szCs w:val="21"/>
              </w:rPr>
              <w:t>支持患者生命体征进行分级；</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⑶</w:t>
            </w:r>
            <w:r>
              <w:rPr>
                <w:rFonts w:hint="eastAsia" w:ascii="宋体" w:hAnsi="宋体" w:cs="宋体"/>
                <w:color w:val="000000"/>
                <w:kern w:val="0"/>
                <w:szCs w:val="21"/>
                <w:lang w:val="en-US" w:eastAsia="zh-CN"/>
              </w:rPr>
              <w:t xml:space="preserve"> </w:t>
            </w:r>
            <w:r>
              <w:rPr>
                <w:rFonts w:hint="eastAsia" w:ascii="宋体" w:hAnsi="宋体" w:eastAsia="宋体" w:cs="宋体"/>
                <w:color w:val="000000"/>
                <w:kern w:val="0"/>
                <w:szCs w:val="21"/>
              </w:rPr>
              <w:t>支持引入患者评分进行分级；</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⑷</w:t>
            </w:r>
            <w:r>
              <w:rPr>
                <w:rFonts w:hint="eastAsia" w:ascii="宋体" w:hAnsi="宋体" w:cs="宋体"/>
                <w:color w:val="000000"/>
                <w:kern w:val="0"/>
                <w:szCs w:val="21"/>
                <w:lang w:val="en-US" w:eastAsia="zh-CN"/>
              </w:rPr>
              <w:t xml:space="preserve"> </w:t>
            </w:r>
            <w:r>
              <w:rPr>
                <w:rFonts w:hint="eastAsia" w:ascii="宋体" w:hAnsi="宋体" w:eastAsia="宋体" w:cs="宋体"/>
                <w:color w:val="000000"/>
                <w:kern w:val="0"/>
                <w:szCs w:val="21"/>
              </w:rPr>
              <w:t>支持常见病症的快捷分诊；</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实现自动分级、自动选择患者去向，分诊人员做最后判断。</w:t>
            </w:r>
          </w:p>
        </w:tc>
      </w:tr>
      <w:tr w14:paraId="44D09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49" w:type="dxa"/>
            <w:vMerge w:val="continue"/>
            <w:vAlign w:val="center"/>
          </w:tcPr>
          <w:p w14:paraId="202733DF">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275" w:type="dxa"/>
            <w:vMerge w:val="continue"/>
          </w:tcPr>
          <w:p w14:paraId="3E4A120D">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511" w:type="dxa"/>
            <w:vAlign w:val="center"/>
          </w:tcPr>
          <w:p w14:paraId="0A3DB44E">
            <w:pPr>
              <w:pageBreakBefore w:val="0"/>
              <w:widowControl/>
              <w:kinsoku/>
              <w:wordWrap/>
              <w:overflowPunct/>
              <w:bidi w:val="0"/>
              <w:snapToGrid/>
              <w:spacing w:before="68" w:after="68" w:line="360" w:lineRule="auto"/>
              <w:textAlignment w:val="auto"/>
              <w:rPr>
                <w:rFonts w:hint="eastAsia" w:ascii="宋体" w:hAnsi="宋体" w:eastAsia="宋体" w:cs="宋体"/>
                <w:bCs/>
                <w:color w:val="000000"/>
                <w:kern w:val="0"/>
                <w:szCs w:val="21"/>
              </w:rPr>
            </w:pPr>
            <w:r>
              <w:rPr>
                <w:rFonts w:hint="eastAsia" w:ascii="宋体" w:hAnsi="宋体" w:eastAsia="宋体" w:cs="宋体"/>
                <w:bCs/>
                <w:color w:val="000000"/>
                <w:kern w:val="0"/>
                <w:szCs w:val="21"/>
              </w:rPr>
              <w:t>分诊知识库</w:t>
            </w:r>
          </w:p>
        </w:tc>
        <w:tc>
          <w:tcPr>
            <w:tcW w:w="5739" w:type="dxa"/>
            <w:vAlign w:val="center"/>
          </w:tcPr>
          <w:p w14:paraId="3C8C060E">
            <w:pPr>
              <w:pageBreakBefore w:val="0"/>
              <w:widowControl/>
              <w:kinsoku/>
              <w:wordWrap/>
              <w:overflowPunct/>
              <w:bidi w:val="0"/>
              <w:snapToGrid/>
              <w:spacing w:before="68" w:after="68" w:line="240" w:lineRule="auto"/>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⑴</w:t>
            </w:r>
            <w:r>
              <w:rPr>
                <w:rFonts w:hint="eastAsia" w:ascii="宋体" w:hAnsi="宋体" w:cs="宋体"/>
                <w:color w:val="000000"/>
                <w:kern w:val="0"/>
                <w:szCs w:val="21"/>
                <w:lang w:val="en-US" w:eastAsia="zh-CN"/>
              </w:rPr>
              <w:t xml:space="preserve"> </w:t>
            </w:r>
            <w:r>
              <w:rPr>
                <w:rFonts w:hint="eastAsia" w:ascii="宋体" w:hAnsi="宋体" w:eastAsia="宋体" w:cs="宋体"/>
                <w:color w:val="000000"/>
                <w:kern w:val="0"/>
                <w:szCs w:val="21"/>
              </w:rPr>
              <w:t>系统可提供分级分诊的检伤知识库，包含外伤和非外伤两大系统；分诊知识库具备患者主诉、主诉判断依据，供预检分诊作为依据；</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⑵</w:t>
            </w:r>
            <w:r>
              <w:rPr>
                <w:rFonts w:hint="eastAsia" w:ascii="宋体" w:hAnsi="宋体" w:cs="宋体"/>
                <w:color w:val="000000"/>
                <w:kern w:val="0"/>
                <w:szCs w:val="21"/>
                <w:lang w:val="en-US" w:eastAsia="zh-CN"/>
              </w:rPr>
              <w:t xml:space="preserve"> </w:t>
            </w:r>
            <w:r>
              <w:rPr>
                <w:rFonts w:hint="eastAsia" w:ascii="宋体" w:hAnsi="宋体" w:eastAsia="宋体" w:cs="宋体"/>
                <w:color w:val="000000"/>
                <w:kern w:val="0"/>
                <w:szCs w:val="21"/>
              </w:rPr>
              <w:t>分诊时可通过调用知识库，选择主诉判断依据后进行自动分诊；</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⑶</w:t>
            </w:r>
            <w:r>
              <w:rPr>
                <w:rFonts w:hint="eastAsia" w:ascii="宋体" w:hAnsi="宋体" w:cs="宋体"/>
                <w:color w:val="000000"/>
                <w:kern w:val="0"/>
                <w:szCs w:val="21"/>
                <w:lang w:val="en-US" w:eastAsia="zh-CN"/>
              </w:rPr>
              <w:t xml:space="preserve"> </w:t>
            </w:r>
            <w:r>
              <w:rPr>
                <w:rFonts w:hint="eastAsia" w:ascii="宋体" w:hAnsi="宋体" w:eastAsia="宋体" w:cs="宋体"/>
                <w:color w:val="000000"/>
                <w:kern w:val="0"/>
                <w:szCs w:val="21"/>
              </w:rPr>
              <w:t>允许分诊护士对自动分级信息进行修正；</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⑷</w:t>
            </w:r>
            <w:r>
              <w:rPr>
                <w:rFonts w:hint="eastAsia" w:ascii="宋体" w:hAnsi="宋体" w:cs="宋体"/>
                <w:color w:val="000000"/>
                <w:kern w:val="0"/>
                <w:szCs w:val="21"/>
                <w:lang w:val="en-US" w:eastAsia="zh-CN"/>
              </w:rPr>
              <w:t xml:space="preserve"> </w:t>
            </w:r>
            <w:r>
              <w:rPr>
                <w:rFonts w:hint="eastAsia" w:ascii="宋体" w:hAnsi="宋体" w:eastAsia="宋体" w:cs="宋体"/>
                <w:color w:val="000000"/>
                <w:kern w:val="0"/>
                <w:szCs w:val="21"/>
              </w:rPr>
              <w:t>授权人员可对分诊知识库进行自定义配置与维护，不断完善知识库内容；</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⑸</w:t>
            </w:r>
            <w:r>
              <w:rPr>
                <w:rFonts w:hint="eastAsia" w:ascii="宋体" w:hAnsi="宋体" w:cs="宋体"/>
                <w:color w:val="000000"/>
                <w:kern w:val="0"/>
                <w:szCs w:val="21"/>
                <w:lang w:val="en-US" w:eastAsia="zh-CN"/>
              </w:rPr>
              <w:t xml:space="preserve"> </w:t>
            </w:r>
            <w:r>
              <w:rPr>
                <w:rFonts w:hint="eastAsia" w:ascii="宋体" w:hAnsi="宋体" w:eastAsia="宋体" w:cs="宋体"/>
                <w:color w:val="000000"/>
                <w:kern w:val="0"/>
                <w:szCs w:val="21"/>
              </w:rPr>
              <w:t>主诉需支持快捷键，允许快速选择。</w:t>
            </w:r>
          </w:p>
        </w:tc>
      </w:tr>
      <w:tr w14:paraId="419A6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49" w:type="dxa"/>
            <w:vMerge w:val="continue"/>
            <w:vAlign w:val="center"/>
          </w:tcPr>
          <w:p w14:paraId="28BCCD16">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275" w:type="dxa"/>
            <w:vMerge w:val="continue"/>
          </w:tcPr>
          <w:p w14:paraId="71D5748F">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511" w:type="dxa"/>
            <w:vAlign w:val="center"/>
          </w:tcPr>
          <w:p w14:paraId="060EF21F">
            <w:pPr>
              <w:pageBreakBefore w:val="0"/>
              <w:widowControl/>
              <w:kinsoku/>
              <w:wordWrap/>
              <w:overflowPunct/>
              <w:bidi w:val="0"/>
              <w:snapToGrid/>
              <w:spacing w:before="68" w:after="68" w:line="360" w:lineRule="auto"/>
              <w:textAlignment w:val="auto"/>
              <w:rPr>
                <w:rFonts w:hint="eastAsia" w:ascii="宋体" w:hAnsi="宋体" w:eastAsia="宋体" w:cs="宋体"/>
                <w:bCs/>
                <w:color w:val="000000"/>
                <w:kern w:val="0"/>
                <w:szCs w:val="21"/>
              </w:rPr>
            </w:pPr>
            <w:r>
              <w:rPr>
                <w:rFonts w:hint="eastAsia" w:ascii="宋体" w:hAnsi="宋体" w:eastAsia="宋体" w:cs="宋体"/>
                <w:bCs/>
                <w:color w:val="000000"/>
                <w:kern w:val="0"/>
                <w:szCs w:val="21"/>
              </w:rPr>
              <w:t>生命体征采集</w:t>
            </w:r>
          </w:p>
        </w:tc>
        <w:tc>
          <w:tcPr>
            <w:tcW w:w="5739" w:type="dxa"/>
            <w:vAlign w:val="center"/>
          </w:tcPr>
          <w:p w14:paraId="1DC786DF">
            <w:pPr>
              <w:pageBreakBefore w:val="0"/>
              <w:widowControl/>
              <w:kinsoku/>
              <w:wordWrap/>
              <w:overflowPunct/>
              <w:bidi w:val="0"/>
              <w:snapToGrid/>
              <w:spacing w:before="68" w:after="68" w:line="240" w:lineRule="auto"/>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⑴</w:t>
            </w:r>
            <w:r>
              <w:rPr>
                <w:rFonts w:hint="eastAsia" w:ascii="宋体" w:hAnsi="宋体" w:cs="宋体"/>
                <w:color w:val="000000"/>
                <w:kern w:val="0"/>
                <w:szCs w:val="21"/>
                <w:lang w:val="en-US" w:eastAsia="zh-CN"/>
              </w:rPr>
              <w:t xml:space="preserve"> </w:t>
            </w:r>
            <w:r>
              <w:rPr>
                <w:rFonts w:hint="eastAsia" w:ascii="宋体" w:hAnsi="宋体" w:eastAsia="宋体" w:cs="宋体"/>
                <w:color w:val="000000"/>
                <w:kern w:val="0"/>
                <w:szCs w:val="21"/>
              </w:rPr>
              <w:t>需支持患者生命体征信息采集录入；</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⑵</w:t>
            </w:r>
            <w:r>
              <w:rPr>
                <w:rFonts w:hint="eastAsia" w:ascii="宋体" w:hAnsi="宋体" w:cs="宋体"/>
                <w:color w:val="000000"/>
                <w:kern w:val="0"/>
                <w:szCs w:val="21"/>
                <w:lang w:val="en-US" w:eastAsia="zh-CN"/>
              </w:rPr>
              <w:t xml:space="preserve"> </w:t>
            </w:r>
            <w:r>
              <w:rPr>
                <w:rFonts w:hint="eastAsia" w:ascii="宋体" w:hAnsi="宋体" w:eastAsia="宋体" w:cs="宋体"/>
                <w:color w:val="000000"/>
                <w:kern w:val="0"/>
                <w:szCs w:val="21"/>
              </w:rPr>
              <w:t>需能够录入收缩压、舒张压、SpO2、心率、体温；</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⑶</w:t>
            </w:r>
            <w:r>
              <w:rPr>
                <w:rFonts w:hint="eastAsia" w:ascii="宋体" w:hAnsi="宋体" w:cs="宋体"/>
                <w:color w:val="000000"/>
                <w:kern w:val="0"/>
                <w:szCs w:val="21"/>
                <w:lang w:val="en-US" w:eastAsia="zh-CN"/>
              </w:rPr>
              <w:t xml:space="preserve"> </w:t>
            </w:r>
            <w:r>
              <w:rPr>
                <w:rFonts w:hint="eastAsia" w:ascii="宋体" w:hAnsi="宋体" w:eastAsia="宋体" w:cs="宋体"/>
                <w:color w:val="000000"/>
                <w:kern w:val="0"/>
                <w:szCs w:val="21"/>
              </w:rPr>
              <w:t>可连接监护仪、臂式血压计设备完成体征自动采集</w:t>
            </w:r>
            <w:r>
              <w:rPr>
                <w:rFonts w:hint="eastAsia" w:ascii="宋体" w:hAnsi="宋体" w:cs="宋体"/>
                <w:color w:val="000000"/>
                <w:kern w:val="0"/>
                <w:szCs w:val="21"/>
                <w:lang w:eastAsia="zh-CN"/>
              </w:rPr>
              <w:t>。</w:t>
            </w:r>
          </w:p>
        </w:tc>
      </w:tr>
      <w:tr w14:paraId="4CD7A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49" w:type="dxa"/>
            <w:vMerge w:val="continue"/>
            <w:vAlign w:val="center"/>
          </w:tcPr>
          <w:p w14:paraId="20EDF1A5">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275" w:type="dxa"/>
            <w:vMerge w:val="continue"/>
          </w:tcPr>
          <w:p w14:paraId="11912448">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511" w:type="dxa"/>
            <w:vAlign w:val="center"/>
          </w:tcPr>
          <w:p w14:paraId="7C39FBCB">
            <w:pPr>
              <w:pageBreakBefore w:val="0"/>
              <w:widowControl/>
              <w:kinsoku/>
              <w:wordWrap/>
              <w:overflowPunct/>
              <w:bidi w:val="0"/>
              <w:snapToGrid/>
              <w:spacing w:before="68" w:after="68" w:line="360" w:lineRule="auto"/>
              <w:textAlignment w:val="auto"/>
              <w:rPr>
                <w:rFonts w:hint="eastAsia" w:ascii="宋体" w:hAnsi="宋体" w:eastAsia="宋体" w:cs="宋体"/>
                <w:bCs/>
                <w:color w:val="000000"/>
                <w:kern w:val="0"/>
                <w:szCs w:val="21"/>
              </w:rPr>
            </w:pPr>
            <w:r>
              <w:rPr>
                <w:rFonts w:hint="eastAsia" w:ascii="宋体" w:hAnsi="宋体" w:eastAsia="宋体" w:cs="宋体"/>
                <w:bCs/>
                <w:color w:val="000000"/>
                <w:kern w:val="0"/>
                <w:szCs w:val="21"/>
              </w:rPr>
              <w:t>患者评分</w:t>
            </w:r>
          </w:p>
        </w:tc>
        <w:tc>
          <w:tcPr>
            <w:tcW w:w="5739" w:type="dxa"/>
            <w:vAlign w:val="center"/>
          </w:tcPr>
          <w:p w14:paraId="144A5632">
            <w:pPr>
              <w:pageBreakBefore w:val="0"/>
              <w:widowControl/>
              <w:kinsoku/>
              <w:wordWrap/>
              <w:overflowPunct/>
              <w:bidi w:val="0"/>
              <w:snapToGrid/>
              <w:spacing w:before="68" w:after="68" w:line="240" w:lineRule="auto"/>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需支持通过自动采集的体征，引入评分系统实现对患者病情的评估。需支持MEWS评分、REMS评分、GCS评分、创伤评分、痛疼评分等评分管理。</w:t>
            </w:r>
          </w:p>
        </w:tc>
      </w:tr>
      <w:tr w14:paraId="39564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749" w:type="dxa"/>
            <w:vMerge w:val="continue"/>
            <w:vAlign w:val="center"/>
          </w:tcPr>
          <w:p w14:paraId="3FF92727">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275" w:type="dxa"/>
            <w:vMerge w:val="continue"/>
          </w:tcPr>
          <w:p w14:paraId="5BD53170">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511" w:type="dxa"/>
            <w:vAlign w:val="center"/>
          </w:tcPr>
          <w:p w14:paraId="40FB12EB">
            <w:pPr>
              <w:pageBreakBefore w:val="0"/>
              <w:widowControl/>
              <w:kinsoku/>
              <w:wordWrap/>
              <w:overflowPunct/>
              <w:bidi w:val="0"/>
              <w:snapToGrid/>
              <w:spacing w:before="68" w:after="68" w:line="360" w:lineRule="auto"/>
              <w:textAlignment w:val="auto"/>
              <w:rPr>
                <w:rFonts w:hint="eastAsia" w:ascii="宋体" w:hAnsi="宋体" w:eastAsia="宋体" w:cs="宋体"/>
                <w:bCs/>
                <w:color w:val="000000"/>
                <w:kern w:val="0"/>
                <w:szCs w:val="21"/>
              </w:rPr>
            </w:pPr>
            <w:r>
              <w:rPr>
                <w:rFonts w:hint="eastAsia" w:ascii="宋体" w:hAnsi="宋体" w:eastAsia="宋体" w:cs="宋体"/>
                <w:bCs/>
                <w:color w:val="000000"/>
                <w:kern w:val="0"/>
                <w:szCs w:val="21"/>
              </w:rPr>
              <w:t>患者标示</w:t>
            </w:r>
          </w:p>
        </w:tc>
        <w:tc>
          <w:tcPr>
            <w:tcW w:w="5739" w:type="dxa"/>
            <w:vAlign w:val="center"/>
          </w:tcPr>
          <w:p w14:paraId="1AABA04A">
            <w:pPr>
              <w:pageBreakBefore w:val="0"/>
              <w:widowControl/>
              <w:kinsoku/>
              <w:wordWrap/>
              <w:overflowPunct/>
              <w:bidi w:val="0"/>
              <w:snapToGrid/>
              <w:spacing w:before="68" w:after="68" w:line="240" w:lineRule="auto"/>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系统需支持打印患者分诊信息在凭条、腕带上，实现患者唯一标示；需根据医院需要配置打印的分诊信息。</w:t>
            </w:r>
          </w:p>
        </w:tc>
      </w:tr>
      <w:tr w14:paraId="1282D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49" w:type="dxa"/>
            <w:vMerge w:val="continue"/>
            <w:vAlign w:val="center"/>
          </w:tcPr>
          <w:p w14:paraId="006259CC">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275" w:type="dxa"/>
            <w:vMerge w:val="continue"/>
          </w:tcPr>
          <w:p w14:paraId="04A1AC8D">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511" w:type="dxa"/>
            <w:vAlign w:val="center"/>
          </w:tcPr>
          <w:p w14:paraId="34DFE838">
            <w:pPr>
              <w:pageBreakBefore w:val="0"/>
              <w:widowControl/>
              <w:kinsoku/>
              <w:wordWrap/>
              <w:overflowPunct/>
              <w:bidi w:val="0"/>
              <w:snapToGrid/>
              <w:spacing w:before="68" w:after="68" w:line="360" w:lineRule="auto"/>
              <w:textAlignment w:val="auto"/>
              <w:rPr>
                <w:rFonts w:hint="eastAsia" w:ascii="宋体" w:hAnsi="宋体" w:eastAsia="宋体" w:cs="宋体"/>
                <w:bCs/>
                <w:color w:val="000000"/>
                <w:kern w:val="0"/>
                <w:szCs w:val="21"/>
              </w:rPr>
            </w:pPr>
            <w:r>
              <w:rPr>
                <w:rFonts w:hint="eastAsia" w:ascii="宋体" w:hAnsi="宋体" w:eastAsia="宋体" w:cs="宋体"/>
                <w:bCs/>
                <w:color w:val="000000"/>
                <w:kern w:val="0"/>
                <w:szCs w:val="21"/>
              </w:rPr>
              <w:t>患者去向</w:t>
            </w:r>
          </w:p>
        </w:tc>
        <w:tc>
          <w:tcPr>
            <w:tcW w:w="5739" w:type="dxa"/>
            <w:vAlign w:val="center"/>
          </w:tcPr>
          <w:p w14:paraId="0B374F0E">
            <w:pPr>
              <w:pageBreakBefore w:val="0"/>
              <w:widowControl/>
              <w:kinsoku/>
              <w:wordWrap/>
              <w:overflowPunct/>
              <w:bidi w:val="0"/>
              <w:snapToGrid/>
              <w:spacing w:before="68" w:after="68" w:line="240" w:lineRule="auto"/>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分诊后自动记录患者去向，同时需支持手动更改去向信息。</w:t>
            </w:r>
          </w:p>
        </w:tc>
      </w:tr>
      <w:tr w14:paraId="1B691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49" w:type="dxa"/>
            <w:vMerge w:val="continue"/>
            <w:vAlign w:val="center"/>
          </w:tcPr>
          <w:p w14:paraId="1954913B">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275" w:type="dxa"/>
            <w:vMerge w:val="continue"/>
          </w:tcPr>
          <w:p w14:paraId="6099A6AA">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511" w:type="dxa"/>
            <w:vAlign w:val="center"/>
          </w:tcPr>
          <w:p w14:paraId="58DBC046">
            <w:pPr>
              <w:pageBreakBefore w:val="0"/>
              <w:widowControl/>
              <w:kinsoku/>
              <w:wordWrap/>
              <w:overflowPunct/>
              <w:bidi w:val="0"/>
              <w:snapToGrid/>
              <w:spacing w:before="68" w:after="68" w:line="360" w:lineRule="auto"/>
              <w:textAlignment w:val="auto"/>
              <w:rPr>
                <w:rFonts w:hint="eastAsia" w:ascii="宋体" w:hAnsi="宋体" w:eastAsia="宋体" w:cs="宋体"/>
                <w:bCs/>
                <w:color w:val="000000"/>
                <w:kern w:val="0"/>
                <w:szCs w:val="21"/>
              </w:rPr>
            </w:pPr>
            <w:r>
              <w:rPr>
                <w:rFonts w:hint="eastAsia" w:ascii="宋体" w:hAnsi="宋体" w:eastAsia="宋体" w:cs="宋体"/>
                <w:bCs/>
                <w:color w:val="000000"/>
                <w:kern w:val="0"/>
                <w:szCs w:val="21"/>
              </w:rPr>
              <w:t>查询导出</w:t>
            </w:r>
          </w:p>
        </w:tc>
        <w:tc>
          <w:tcPr>
            <w:tcW w:w="5739" w:type="dxa"/>
            <w:vAlign w:val="center"/>
          </w:tcPr>
          <w:p w14:paraId="6ADEE5F0">
            <w:pPr>
              <w:pageBreakBefore w:val="0"/>
              <w:widowControl/>
              <w:kinsoku/>
              <w:wordWrap/>
              <w:overflowPunct/>
              <w:bidi w:val="0"/>
              <w:snapToGrid/>
              <w:spacing w:before="68" w:after="68" w:line="240" w:lineRule="auto"/>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需提供患者列表包含基本信息、分诊级别、患者主诉、分诊去向、诊断等内容的导出功能。</w:t>
            </w:r>
          </w:p>
        </w:tc>
      </w:tr>
      <w:tr w14:paraId="6E545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49" w:type="dxa"/>
            <w:vMerge w:val="restart"/>
            <w:vAlign w:val="center"/>
          </w:tcPr>
          <w:p w14:paraId="78B62C5F">
            <w:pPr>
              <w:pageBreakBefore w:val="0"/>
              <w:kinsoku/>
              <w:wordWrap/>
              <w:overflowPunct/>
              <w:bidi w:val="0"/>
              <w:snapToGrid/>
              <w:spacing w:before="68" w:after="68" w:line="360" w:lineRule="auto"/>
              <w:jc w:val="center"/>
              <w:textAlignment w:val="auto"/>
              <w:rPr>
                <w:rFonts w:hint="eastAsia" w:ascii="宋体" w:hAnsi="宋体" w:eastAsia="宋体" w:cs="宋体"/>
                <w:sz w:val="24"/>
              </w:rPr>
            </w:pPr>
            <w:r>
              <w:rPr>
                <w:rFonts w:hint="eastAsia" w:ascii="宋体" w:hAnsi="宋体" w:eastAsia="宋体" w:cs="宋体"/>
                <w:sz w:val="24"/>
              </w:rPr>
              <w:t>3</w:t>
            </w:r>
          </w:p>
        </w:tc>
        <w:tc>
          <w:tcPr>
            <w:tcW w:w="1275" w:type="dxa"/>
            <w:vMerge w:val="restart"/>
            <w:vAlign w:val="center"/>
          </w:tcPr>
          <w:p w14:paraId="4EA868C8">
            <w:pPr>
              <w:pageBreakBefore w:val="0"/>
              <w:kinsoku/>
              <w:wordWrap/>
              <w:overflowPunct/>
              <w:bidi w:val="0"/>
              <w:snapToGrid/>
              <w:spacing w:before="68" w:after="68" w:line="360" w:lineRule="auto"/>
              <w:jc w:val="center"/>
              <w:textAlignment w:val="auto"/>
              <w:rPr>
                <w:rFonts w:hint="eastAsia" w:ascii="宋体" w:hAnsi="宋体" w:eastAsia="宋体" w:cs="宋体"/>
                <w:sz w:val="24"/>
              </w:rPr>
            </w:pPr>
            <w:r>
              <w:rPr>
                <w:rFonts w:hint="eastAsia" w:ascii="宋体" w:hAnsi="宋体" w:eastAsia="宋体" w:cs="宋体"/>
              </w:rPr>
              <w:t>抢救医护一体工作站</w:t>
            </w:r>
          </w:p>
        </w:tc>
        <w:tc>
          <w:tcPr>
            <w:tcW w:w="1511" w:type="dxa"/>
            <w:vAlign w:val="center"/>
          </w:tcPr>
          <w:p w14:paraId="34E56B12">
            <w:pPr>
              <w:pageBreakBefore w:val="0"/>
              <w:widowControl/>
              <w:kinsoku/>
              <w:wordWrap/>
              <w:overflowPunct/>
              <w:bidi w:val="0"/>
              <w:snapToGrid/>
              <w:spacing w:before="68" w:after="68" w:line="360" w:lineRule="auto"/>
              <w:textAlignment w:val="auto"/>
              <w:rPr>
                <w:rFonts w:hint="eastAsia" w:ascii="宋体" w:hAnsi="宋体" w:eastAsia="宋体" w:cs="宋体"/>
                <w:bCs/>
                <w:color w:val="000000"/>
                <w:kern w:val="0"/>
                <w:szCs w:val="21"/>
              </w:rPr>
            </w:pPr>
            <w:r>
              <w:rPr>
                <w:rFonts w:hint="eastAsia" w:ascii="宋体" w:hAnsi="宋体" w:eastAsia="宋体" w:cs="宋体"/>
                <w:bCs/>
                <w:color w:val="000000"/>
                <w:kern w:val="0"/>
                <w:szCs w:val="21"/>
              </w:rPr>
              <w:t>基本信息管理</w:t>
            </w:r>
          </w:p>
        </w:tc>
        <w:tc>
          <w:tcPr>
            <w:tcW w:w="5739" w:type="dxa"/>
            <w:vAlign w:val="center"/>
          </w:tcPr>
          <w:p w14:paraId="701AC136">
            <w:pPr>
              <w:pageBreakBefore w:val="0"/>
              <w:widowControl/>
              <w:kinsoku/>
              <w:wordWrap/>
              <w:overflowPunct/>
              <w:bidi w:val="0"/>
              <w:snapToGrid/>
              <w:spacing w:before="68" w:after="68" w:line="360" w:lineRule="auto"/>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需实现对抢救患者信息的查询功能，可根据日期、ID、级别、姓名、病种等条件自定义查询；需实现床头卡和列表两种显示方式</w:t>
            </w:r>
            <w:r>
              <w:rPr>
                <w:rFonts w:hint="eastAsia" w:ascii="宋体" w:hAnsi="宋体" w:cs="宋体"/>
                <w:color w:val="000000"/>
                <w:kern w:val="0"/>
                <w:szCs w:val="21"/>
                <w:lang w:eastAsia="zh-CN"/>
              </w:rPr>
              <w:t>。</w:t>
            </w:r>
          </w:p>
        </w:tc>
      </w:tr>
      <w:tr w14:paraId="68B56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49" w:type="dxa"/>
            <w:vMerge w:val="continue"/>
            <w:vAlign w:val="center"/>
          </w:tcPr>
          <w:p w14:paraId="12399278">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275" w:type="dxa"/>
            <w:vMerge w:val="continue"/>
          </w:tcPr>
          <w:p w14:paraId="79CA75CE">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511" w:type="dxa"/>
            <w:vAlign w:val="center"/>
          </w:tcPr>
          <w:p w14:paraId="1FC26658">
            <w:pPr>
              <w:pageBreakBefore w:val="0"/>
              <w:widowControl/>
              <w:kinsoku/>
              <w:wordWrap/>
              <w:overflowPunct/>
              <w:bidi w:val="0"/>
              <w:snapToGrid/>
              <w:spacing w:before="68" w:after="68" w:line="360" w:lineRule="auto"/>
              <w:textAlignment w:val="auto"/>
              <w:rPr>
                <w:rFonts w:hint="eastAsia" w:ascii="宋体" w:hAnsi="宋体" w:eastAsia="宋体" w:cs="宋体"/>
                <w:bCs/>
                <w:color w:val="000000"/>
                <w:kern w:val="0"/>
                <w:szCs w:val="21"/>
              </w:rPr>
            </w:pPr>
            <w:r>
              <w:rPr>
                <w:rFonts w:hint="eastAsia" w:ascii="宋体" w:hAnsi="宋体" w:eastAsia="宋体" w:cs="宋体"/>
                <w:bCs/>
                <w:color w:val="000000"/>
                <w:kern w:val="0"/>
                <w:szCs w:val="21"/>
              </w:rPr>
              <w:t>床位管理</w:t>
            </w:r>
          </w:p>
        </w:tc>
        <w:tc>
          <w:tcPr>
            <w:tcW w:w="5739" w:type="dxa"/>
            <w:vAlign w:val="center"/>
          </w:tcPr>
          <w:p w14:paraId="4F2A96FA">
            <w:pPr>
              <w:pageBreakBefore w:val="0"/>
              <w:widowControl/>
              <w:kinsoku/>
              <w:wordWrap/>
              <w:overflowPunct/>
              <w:bidi w:val="0"/>
              <w:snapToGrid/>
              <w:spacing w:before="68" w:after="68" w:line="240" w:lineRule="auto"/>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需实现患者床位管理功能，方便护士对抢救床位资源及患者病情的管理；实现患者入床、出床等常规操作</w:t>
            </w:r>
            <w:r>
              <w:rPr>
                <w:rFonts w:hint="eastAsia" w:ascii="宋体" w:hAnsi="宋体" w:cs="宋体"/>
                <w:color w:val="000000"/>
                <w:kern w:val="0"/>
                <w:szCs w:val="21"/>
                <w:lang w:eastAsia="zh-CN"/>
              </w:rPr>
              <w:t>。</w:t>
            </w:r>
          </w:p>
        </w:tc>
      </w:tr>
      <w:tr w14:paraId="50990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49" w:type="dxa"/>
            <w:vMerge w:val="continue"/>
            <w:vAlign w:val="center"/>
          </w:tcPr>
          <w:p w14:paraId="27A09AE9">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275" w:type="dxa"/>
            <w:vMerge w:val="continue"/>
          </w:tcPr>
          <w:p w14:paraId="50C087AE">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511" w:type="dxa"/>
            <w:vAlign w:val="center"/>
          </w:tcPr>
          <w:p w14:paraId="09319BE8">
            <w:pPr>
              <w:pageBreakBefore w:val="0"/>
              <w:widowControl/>
              <w:kinsoku/>
              <w:wordWrap/>
              <w:overflowPunct/>
              <w:bidi w:val="0"/>
              <w:snapToGrid/>
              <w:spacing w:before="68" w:after="68" w:line="360" w:lineRule="auto"/>
              <w:textAlignment w:val="auto"/>
              <w:rPr>
                <w:rFonts w:hint="eastAsia" w:ascii="宋体" w:hAnsi="宋体" w:eastAsia="宋体" w:cs="宋体"/>
                <w:bCs/>
                <w:color w:val="000000"/>
                <w:kern w:val="0"/>
                <w:szCs w:val="21"/>
              </w:rPr>
            </w:pPr>
            <w:r>
              <w:rPr>
                <w:rFonts w:hint="eastAsia" w:ascii="宋体" w:hAnsi="宋体" w:eastAsia="宋体" w:cs="宋体"/>
                <w:bCs/>
                <w:color w:val="000000"/>
                <w:kern w:val="0"/>
                <w:szCs w:val="21"/>
              </w:rPr>
              <w:t>患者首页</w:t>
            </w:r>
          </w:p>
        </w:tc>
        <w:tc>
          <w:tcPr>
            <w:tcW w:w="5739" w:type="dxa"/>
            <w:vAlign w:val="center"/>
          </w:tcPr>
          <w:p w14:paraId="44C00964">
            <w:pPr>
              <w:pageBreakBefore w:val="0"/>
              <w:widowControl/>
              <w:kinsoku/>
              <w:wordWrap/>
              <w:overflowPunct/>
              <w:bidi w:val="0"/>
              <w:snapToGrid/>
              <w:spacing w:before="68" w:after="68" w:line="240" w:lineRule="auto"/>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可显示患者体征趋势图、医嘱等信息，实现患者病情的获取</w:t>
            </w:r>
            <w:r>
              <w:rPr>
                <w:rFonts w:hint="eastAsia" w:ascii="宋体" w:hAnsi="宋体" w:cs="宋体"/>
                <w:color w:val="000000"/>
                <w:kern w:val="0"/>
                <w:szCs w:val="21"/>
                <w:lang w:eastAsia="zh-CN"/>
              </w:rPr>
              <w:t>。</w:t>
            </w:r>
          </w:p>
        </w:tc>
      </w:tr>
      <w:tr w14:paraId="6F134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49" w:type="dxa"/>
            <w:vMerge w:val="continue"/>
            <w:vAlign w:val="center"/>
          </w:tcPr>
          <w:p w14:paraId="4614490B">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275" w:type="dxa"/>
            <w:vMerge w:val="continue"/>
          </w:tcPr>
          <w:p w14:paraId="2BB9DAD0">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511" w:type="dxa"/>
            <w:vAlign w:val="center"/>
          </w:tcPr>
          <w:p w14:paraId="05833206">
            <w:pPr>
              <w:pageBreakBefore w:val="0"/>
              <w:widowControl/>
              <w:kinsoku/>
              <w:wordWrap/>
              <w:overflowPunct/>
              <w:bidi w:val="0"/>
              <w:snapToGrid/>
              <w:spacing w:before="68" w:after="68" w:line="360" w:lineRule="auto"/>
              <w:textAlignment w:val="auto"/>
              <w:rPr>
                <w:rFonts w:hint="eastAsia" w:ascii="宋体" w:hAnsi="宋体" w:eastAsia="宋体" w:cs="宋体"/>
                <w:bCs/>
                <w:color w:val="000000"/>
                <w:kern w:val="0"/>
                <w:szCs w:val="21"/>
              </w:rPr>
            </w:pPr>
            <w:r>
              <w:rPr>
                <w:rFonts w:hint="eastAsia" w:ascii="宋体" w:hAnsi="宋体" w:eastAsia="宋体" w:cs="宋体"/>
                <w:bCs/>
                <w:color w:val="000000"/>
                <w:kern w:val="0"/>
                <w:szCs w:val="21"/>
              </w:rPr>
              <w:t>分诊信息回顾</w:t>
            </w:r>
          </w:p>
        </w:tc>
        <w:tc>
          <w:tcPr>
            <w:tcW w:w="5739" w:type="dxa"/>
            <w:vAlign w:val="center"/>
          </w:tcPr>
          <w:p w14:paraId="73E78AC3">
            <w:pPr>
              <w:pageBreakBefore w:val="0"/>
              <w:widowControl/>
              <w:kinsoku/>
              <w:wordWrap/>
              <w:overflowPunct/>
              <w:bidi w:val="0"/>
              <w:snapToGrid/>
              <w:spacing w:before="68" w:after="68" w:line="240" w:lineRule="auto"/>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抢救医生可调阅分诊时患者主诉，体征等详细信息，需支持分诊信息修改</w:t>
            </w:r>
            <w:r>
              <w:rPr>
                <w:rFonts w:hint="eastAsia" w:ascii="宋体" w:hAnsi="宋体" w:cs="宋体"/>
                <w:color w:val="000000"/>
                <w:kern w:val="0"/>
                <w:szCs w:val="21"/>
                <w:lang w:eastAsia="zh-CN"/>
              </w:rPr>
              <w:t>。</w:t>
            </w:r>
          </w:p>
        </w:tc>
      </w:tr>
      <w:tr w14:paraId="329A5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49" w:type="dxa"/>
            <w:vMerge w:val="continue"/>
            <w:vAlign w:val="center"/>
          </w:tcPr>
          <w:p w14:paraId="18DE2FF6">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275" w:type="dxa"/>
            <w:vMerge w:val="continue"/>
          </w:tcPr>
          <w:p w14:paraId="2EB1184B">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511" w:type="dxa"/>
            <w:vAlign w:val="center"/>
          </w:tcPr>
          <w:p w14:paraId="26964054">
            <w:pPr>
              <w:pageBreakBefore w:val="0"/>
              <w:widowControl/>
              <w:kinsoku/>
              <w:wordWrap/>
              <w:overflowPunct/>
              <w:bidi w:val="0"/>
              <w:snapToGrid/>
              <w:spacing w:before="68" w:after="68" w:line="360" w:lineRule="auto"/>
              <w:textAlignment w:val="auto"/>
              <w:rPr>
                <w:rFonts w:hint="eastAsia" w:ascii="宋体" w:hAnsi="宋体" w:eastAsia="宋体" w:cs="宋体"/>
                <w:bCs/>
                <w:color w:val="000000"/>
                <w:kern w:val="0"/>
                <w:szCs w:val="21"/>
              </w:rPr>
            </w:pPr>
            <w:r>
              <w:rPr>
                <w:rFonts w:hint="eastAsia" w:ascii="宋体" w:hAnsi="宋体" w:eastAsia="宋体" w:cs="宋体"/>
                <w:bCs/>
                <w:color w:val="000000"/>
                <w:kern w:val="0"/>
                <w:szCs w:val="21"/>
              </w:rPr>
              <w:t>检查检验</w:t>
            </w:r>
          </w:p>
        </w:tc>
        <w:tc>
          <w:tcPr>
            <w:tcW w:w="5739" w:type="dxa"/>
            <w:vAlign w:val="center"/>
          </w:tcPr>
          <w:p w14:paraId="73602BF9">
            <w:pPr>
              <w:pageBreakBefore w:val="0"/>
              <w:widowControl/>
              <w:kinsoku/>
              <w:wordWrap/>
              <w:overflowPunct/>
              <w:bidi w:val="0"/>
              <w:snapToGrid/>
              <w:spacing w:before="68" w:after="68" w:line="240" w:lineRule="auto"/>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需实现患者检查检验结果的调阅</w:t>
            </w:r>
            <w:r>
              <w:rPr>
                <w:rFonts w:hint="eastAsia" w:ascii="宋体" w:hAnsi="宋体" w:cs="宋体"/>
                <w:color w:val="000000"/>
                <w:kern w:val="0"/>
                <w:szCs w:val="21"/>
                <w:lang w:eastAsia="zh-CN"/>
              </w:rPr>
              <w:t>。</w:t>
            </w:r>
          </w:p>
        </w:tc>
      </w:tr>
      <w:tr w14:paraId="757A7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49" w:type="dxa"/>
            <w:vMerge w:val="continue"/>
            <w:vAlign w:val="center"/>
          </w:tcPr>
          <w:p w14:paraId="3EF0B837">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275" w:type="dxa"/>
            <w:vMerge w:val="continue"/>
          </w:tcPr>
          <w:p w14:paraId="73844C07">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511" w:type="dxa"/>
            <w:vAlign w:val="center"/>
          </w:tcPr>
          <w:p w14:paraId="46A0AF56">
            <w:pPr>
              <w:pageBreakBefore w:val="0"/>
              <w:widowControl/>
              <w:kinsoku/>
              <w:wordWrap/>
              <w:overflowPunct/>
              <w:bidi w:val="0"/>
              <w:snapToGrid/>
              <w:spacing w:before="68" w:after="68" w:line="360" w:lineRule="auto"/>
              <w:textAlignment w:val="auto"/>
              <w:rPr>
                <w:rFonts w:hint="eastAsia" w:ascii="宋体" w:hAnsi="宋体" w:eastAsia="宋体" w:cs="宋体"/>
                <w:bCs/>
                <w:color w:val="000000"/>
                <w:kern w:val="0"/>
                <w:szCs w:val="21"/>
              </w:rPr>
            </w:pPr>
            <w:r>
              <w:rPr>
                <w:rFonts w:hint="eastAsia" w:ascii="宋体" w:hAnsi="宋体" w:eastAsia="宋体" w:cs="宋体"/>
                <w:bCs/>
                <w:color w:val="000000"/>
                <w:kern w:val="0"/>
                <w:szCs w:val="21"/>
              </w:rPr>
              <w:t>病种监控</w:t>
            </w:r>
          </w:p>
        </w:tc>
        <w:tc>
          <w:tcPr>
            <w:tcW w:w="5739" w:type="dxa"/>
            <w:vAlign w:val="center"/>
          </w:tcPr>
          <w:p w14:paraId="5B92B7DF">
            <w:pPr>
              <w:pageBreakBefore w:val="0"/>
              <w:widowControl/>
              <w:kinsoku/>
              <w:wordWrap/>
              <w:overflowPunct/>
              <w:bidi w:val="0"/>
              <w:snapToGrid/>
              <w:spacing w:before="68" w:after="68" w:line="240" w:lineRule="auto"/>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可实现患者诊断与质控病种的关联，达到对病种质控的目的</w:t>
            </w:r>
            <w:r>
              <w:rPr>
                <w:rFonts w:hint="eastAsia" w:ascii="宋体" w:hAnsi="宋体" w:cs="宋体"/>
                <w:color w:val="000000"/>
                <w:kern w:val="0"/>
                <w:szCs w:val="21"/>
                <w:lang w:eastAsia="zh-CN"/>
              </w:rPr>
              <w:t>。</w:t>
            </w:r>
          </w:p>
        </w:tc>
      </w:tr>
      <w:tr w14:paraId="71828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49" w:type="dxa"/>
            <w:vMerge w:val="continue"/>
            <w:vAlign w:val="center"/>
          </w:tcPr>
          <w:p w14:paraId="0A8C52DA">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275" w:type="dxa"/>
            <w:vMerge w:val="continue"/>
          </w:tcPr>
          <w:p w14:paraId="63607A9E">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511" w:type="dxa"/>
            <w:vAlign w:val="center"/>
          </w:tcPr>
          <w:p w14:paraId="29B6AEA7">
            <w:pPr>
              <w:pageBreakBefore w:val="0"/>
              <w:widowControl/>
              <w:kinsoku/>
              <w:wordWrap/>
              <w:overflowPunct/>
              <w:bidi w:val="0"/>
              <w:snapToGrid/>
              <w:spacing w:before="68" w:after="68" w:line="360" w:lineRule="auto"/>
              <w:textAlignment w:val="auto"/>
              <w:rPr>
                <w:rFonts w:hint="eastAsia" w:ascii="宋体" w:hAnsi="宋体" w:eastAsia="宋体" w:cs="宋体"/>
                <w:bCs/>
                <w:color w:val="000000"/>
                <w:kern w:val="0"/>
                <w:szCs w:val="21"/>
              </w:rPr>
            </w:pPr>
            <w:r>
              <w:rPr>
                <w:rFonts w:hint="eastAsia" w:ascii="宋体" w:hAnsi="宋体" w:eastAsia="宋体" w:cs="宋体"/>
                <w:bCs/>
                <w:color w:val="000000"/>
                <w:kern w:val="0"/>
                <w:szCs w:val="21"/>
              </w:rPr>
              <w:t>绿色通道</w:t>
            </w:r>
          </w:p>
        </w:tc>
        <w:tc>
          <w:tcPr>
            <w:tcW w:w="5739" w:type="dxa"/>
            <w:vAlign w:val="center"/>
          </w:tcPr>
          <w:p w14:paraId="4DE06ADA">
            <w:pPr>
              <w:pageBreakBefore w:val="0"/>
              <w:widowControl/>
              <w:kinsoku/>
              <w:wordWrap/>
              <w:overflowPunct/>
              <w:bidi w:val="0"/>
              <w:snapToGrid/>
              <w:spacing w:before="68" w:after="68" w:line="240" w:lineRule="auto"/>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需实现危重患者的绿色通道诊疗，可实现先抢救后分诊，先记录诊疗措施后付费的模式</w:t>
            </w:r>
            <w:r>
              <w:rPr>
                <w:rFonts w:hint="eastAsia" w:ascii="宋体" w:hAnsi="宋体" w:cs="宋体"/>
                <w:color w:val="000000"/>
                <w:kern w:val="0"/>
                <w:szCs w:val="21"/>
                <w:lang w:eastAsia="zh-CN"/>
              </w:rPr>
              <w:t>。</w:t>
            </w:r>
          </w:p>
        </w:tc>
      </w:tr>
      <w:tr w14:paraId="46B5F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49" w:type="dxa"/>
            <w:vMerge w:val="continue"/>
            <w:vAlign w:val="center"/>
          </w:tcPr>
          <w:p w14:paraId="1D6F9405">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275" w:type="dxa"/>
            <w:vMerge w:val="continue"/>
          </w:tcPr>
          <w:p w14:paraId="5789AC9B">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511" w:type="dxa"/>
            <w:vAlign w:val="center"/>
          </w:tcPr>
          <w:p w14:paraId="66C54EA5">
            <w:pPr>
              <w:pageBreakBefore w:val="0"/>
              <w:widowControl/>
              <w:kinsoku/>
              <w:wordWrap/>
              <w:overflowPunct/>
              <w:bidi w:val="0"/>
              <w:snapToGrid/>
              <w:spacing w:before="68" w:after="68" w:line="360" w:lineRule="auto"/>
              <w:textAlignment w:val="auto"/>
              <w:rPr>
                <w:rFonts w:hint="eastAsia" w:ascii="宋体" w:hAnsi="宋体" w:eastAsia="宋体" w:cs="宋体"/>
                <w:bCs/>
                <w:color w:val="000000"/>
                <w:kern w:val="0"/>
                <w:szCs w:val="21"/>
              </w:rPr>
            </w:pPr>
            <w:r>
              <w:rPr>
                <w:rFonts w:hint="eastAsia" w:ascii="宋体" w:hAnsi="宋体" w:eastAsia="宋体" w:cs="宋体"/>
                <w:bCs/>
                <w:color w:val="000000"/>
                <w:kern w:val="0"/>
                <w:szCs w:val="21"/>
              </w:rPr>
              <w:t>患者诊断</w:t>
            </w:r>
          </w:p>
        </w:tc>
        <w:tc>
          <w:tcPr>
            <w:tcW w:w="5739" w:type="dxa"/>
            <w:vAlign w:val="center"/>
          </w:tcPr>
          <w:p w14:paraId="54247207">
            <w:pPr>
              <w:pageBreakBefore w:val="0"/>
              <w:widowControl/>
              <w:kinsoku/>
              <w:wordWrap/>
              <w:overflowPunct/>
              <w:bidi w:val="0"/>
              <w:snapToGrid/>
              <w:spacing w:before="68" w:after="68" w:line="240" w:lineRule="auto"/>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需支持ICD10标准诊断库与手工录入诊断两种方式，诊断信息自动体现在病历中；医生根据病情诊疗情况，可对初步诊断进行确认或修订</w:t>
            </w:r>
            <w:r>
              <w:rPr>
                <w:rFonts w:hint="eastAsia" w:ascii="宋体" w:hAnsi="宋体" w:cs="宋体"/>
                <w:color w:val="000000"/>
                <w:kern w:val="0"/>
                <w:szCs w:val="21"/>
                <w:lang w:eastAsia="zh-CN"/>
              </w:rPr>
              <w:t>。</w:t>
            </w:r>
          </w:p>
        </w:tc>
      </w:tr>
      <w:tr w14:paraId="011C2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49" w:type="dxa"/>
            <w:vMerge w:val="continue"/>
            <w:vAlign w:val="center"/>
          </w:tcPr>
          <w:p w14:paraId="6A128840">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275" w:type="dxa"/>
            <w:vMerge w:val="continue"/>
          </w:tcPr>
          <w:p w14:paraId="4AFBF010">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511" w:type="dxa"/>
            <w:vAlign w:val="center"/>
          </w:tcPr>
          <w:p w14:paraId="4159A0C2">
            <w:pPr>
              <w:pageBreakBefore w:val="0"/>
              <w:widowControl/>
              <w:kinsoku/>
              <w:wordWrap/>
              <w:overflowPunct/>
              <w:bidi w:val="0"/>
              <w:snapToGrid/>
              <w:spacing w:before="68" w:after="68" w:line="360" w:lineRule="auto"/>
              <w:textAlignment w:val="auto"/>
              <w:rPr>
                <w:rFonts w:hint="eastAsia" w:ascii="宋体" w:hAnsi="宋体" w:eastAsia="宋体" w:cs="宋体"/>
                <w:bCs/>
                <w:color w:val="000000"/>
                <w:kern w:val="0"/>
                <w:szCs w:val="21"/>
              </w:rPr>
            </w:pPr>
            <w:r>
              <w:rPr>
                <w:rFonts w:hint="eastAsia" w:ascii="宋体" w:hAnsi="宋体" w:eastAsia="宋体" w:cs="宋体"/>
                <w:bCs/>
                <w:color w:val="000000"/>
                <w:kern w:val="0"/>
                <w:szCs w:val="21"/>
              </w:rPr>
              <w:t>抢救记录</w:t>
            </w:r>
          </w:p>
        </w:tc>
        <w:tc>
          <w:tcPr>
            <w:tcW w:w="5739" w:type="dxa"/>
            <w:vAlign w:val="center"/>
          </w:tcPr>
          <w:p w14:paraId="42150B2B">
            <w:pPr>
              <w:pageBreakBefore w:val="0"/>
              <w:widowControl/>
              <w:kinsoku/>
              <w:wordWrap/>
              <w:overflowPunct/>
              <w:bidi w:val="0"/>
              <w:snapToGrid/>
              <w:spacing w:before="68" w:after="68" w:line="240" w:lineRule="auto"/>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抢救记录单：需根据临床科室实际需要合理展现生命体征数据、护理措施信息，医嘱核对与执行信息，减少护士文字书写时间。</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⑴</w:t>
            </w:r>
            <w:r>
              <w:rPr>
                <w:rFonts w:hint="eastAsia" w:ascii="宋体" w:hAnsi="宋体" w:cs="宋体"/>
                <w:color w:val="000000"/>
                <w:kern w:val="0"/>
                <w:szCs w:val="21"/>
                <w:lang w:val="en-US" w:eastAsia="zh-CN"/>
              </w:rPr>
              <w:t xml:space="preserve"> </w:t>
            </w:r>
            <w:r>
              <w:rPr>
                <w:rFonts w:hint="eastAsia" w:ascii="宋体" w:hAnsi="宋体" w:eastAsia="宋体" w:cs="宋体"/>
                <w:color w:val="000000"/>
                <w:kern w:val="0"/>
                <w:szCs w:val="21"/>
              </w:rPr>
              <w:t>护理措施：需根据抢救护理的具体需要，实现以下功能：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w:t>
            </w:r>
            <w:r>
              <w:rPr>
                <w:rFonts w:hint="eastAsia" w:ascii="宋体" w:hAnsi="宋体" w:cs="宋体"/>
                <w:color w:val="000000"/>
                <w:kern w:val="0"/>
                <w:szCs w:val="21"/>
                <w:lang w:val="en-US" w:eastAsia="zh-CN"/>
              </w:rPr>
              <w:t xml:space="preserve"> </w:t>
            </w:r>
            <w:r>
              <w:rPr>
                <w:rFonts w:hint="eastAsia" w:ascii="宋体" w:hAnsi="宋体" w:eastAsia="宋体" w:cs="宋体"/>
                <w:color w:val="000000"/>
                <w:kern w:val="0"/>
                <w:szCs w:val="21"/>
              </w:rPr>
              <w:t>基础护理措施模板，可自定义模板内容</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w:t>
            </w:r>
            <w:r>
              <w:rPr>
                <w:rFonts w:hint="eastAsia" w:ascii="宋体" w:hAnsi="宋体" w:cs="宋体"/>
                <w:color w:val="000000"/>
                <w:kern w:val="0"/>
                <w:szCs w:val="21"/>
                <w:lang w:val="en-US" w:eastAsia="zh-CN"/>
              </w:rPr>
              <w:t xml:space="preserve"> </w:t>
            </w:r>
            <w:r>
              <w:rPr>
                <w:rFonts w:hint="eastAsia" w:ascii="宋体" w:hAnsi="宋体" w:eastAsia="宋体" w:cs="宋体"/>
                <w:color w:val="000000"/>
                <w:kern w:val="0"/>
                <w:szCs w:val="21"/>
              </w:rPr>
              <w:t>支持护士手动录入护理措施。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⑵</w:t>
            </w:r>
            <w:r>
              <w:rPr>
                <w:rFonts w:hint="eastAsia" w:ascii="宋体" w:hAnsi="宋体" w:cs="宋体"/>
                <w:color w:val="000000"/>
                <w:kern w:val="0"/>
                <w:szCs w:val="21"/>
                <w:lang w:val="en-US" w:eastAsia="zh-CN"/>
              </w:rPr>
              <w:t xml:space="preserve"> </w:t>
            </w:r>
            <w:r>
              <w:rPr>
                <w:rFonts w:hint="eastAsia" w:ascii="宋体" w:hAnsi="宋体" w:eastAsia="宋体" w:cs="宋体"/>
                <w:color w:val="000000"/>
                <w:kern w:val="0"/>
                <w:szCs w:val="21"/>
              </w:rPr>
              <w:t>医嘱核对与执行：需显示详细的医嘱执行信息，包括：</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w:t>
            </w:r>
            <w:r>
              <w:rPr>
                <w:rFonts w:hint="eastAsia" w:ascii="宋体" w:hAnsi="宋体" w:cs="宋体"/>
                <w:color w:val="000000"/>
                <w:kern w:val="0"/>
                <w:szCs w:val="21"/>
                <w:lang w:val="en-US" w:eastAsia="zh-CN"/>
              </w:rPr>
              <w:t xml:space="preserve"> </w:t>
            </w:r>
            <w:r>
              <w:rPr>
                <w:rFonts w:hint="eastAsia" w:ascii="宋体" w:hAnsi="宋体" w:eastAsia="宋体" w:cs="宋体"/>
                <w:color w:val="000000"/>
                <w:kern w:val="0"/>
                <w:szCs w:val="21"/>
              </w:rPr>
              <w:t>可通过数据接口形式集成同步HIS电子医嘱中的医嘱信息，并将医嘱进行分类，方便医护人员核对、执行医嘱。</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⒝可显示医嘱的具体名称、剂量、单位、途径、用法内容，执行后的医嘱可自动记录到抢救记录单中。</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⑶</w:t>
            </w:r>
            <w:r>
              <w:rPr>
                <w:rFonts w:hint="eastAsia" w:ascii="宋体" w:hAnsi="宋体" w:cs="宋体"/>
                <w:color w:val="000000"/>
                <w:kern w:val="0"/>
                <w:szCs w:val="21"/>
                <w:lang w:val="en-US" w:eastAsia="zh-CN"/>
              </w:rPr>
              <w:t xml:space="preserve"> </w:t>
            </w:r>
            <w:r>
              <w:rPr>
                <w:rFonts w:hint="eastAsia" w:ascii="宋体" w:hAnsi="宋体" w:eastAsia="宋体" w:cs="宋体"/>
                <w:color w:val="000000"/>
                <w:kern w:val="0"/>
                <w:szCs w:val="21"/>
              </w:rPr>
              <w:t>生命体征：需自动采集床边仪器上的数据，数据可记录在抢救记录单上，无需护士再次抄写。</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⑷</w:t>
            </w:r>
            <w:r>
              <w:rPr>
                <w:rFonts w:hint="eastAsia" w:ascii="宋体" w:hAnsi="宋体" w:cs="宋体"/>
                <w:color w:val="000000"/>
                <w:kern w:val="0"/>
                <w:szCs w:val="21"/>
                <w:lang w:val="en-US" w:eastAsia="zh-CN"/>
              </w:rPr>
              <w:t xml:space="preserve"> </w:t>
            </w:r>
            <w:r>
              <w:rPr>
                <w:rFonts w:hint="eastAsia" w:ascii="宋体" w:hAnsi="宋体" w:eastAsia="宋体" w:cs="宋体"/>
                <w:color w:val="000000"/>
                <w:kern w:val="0"/>
                <w:szCs w:val="21"/>
              </w:rPr>
              <w:t>特殊护理记录：需记录患者在抢救护理过程中的特殊护理（气管插管，洗胃，心肺复苏）操作，最终形成统计信息。</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抢救记录单实现与住院科室的无纸化交接。</w:t>
            </w:r>
          </w:p>
        </w:tc>
      </w:tr>
      <w:tr w14:paraId="3FC1F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49" w:type="dxa"/>
            <w:vMerge w:val="continue"/>
            <w:vAlign w:val="center"/>
          </w:tcPr>
          <w:p w14:paraId="715C504D">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275" w:type="dxa"/>
            <w:vMerge w:val="continue"/>
          </w:tcPr>
          <w:p w14:paraId="447C14B9">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511" w:type="dxa"/>
            <w:vAlign w:val="center"/>
          </w:tcPr>
          <w:p w14:paraId="676F4756">
            <w:pPr>
              <w:pageBreakBefore w:val="0"/>
              <w:widowControl/>
              <w:kinsoku/>
              <w:wordWrap/>
              <w:overflowPunct/>
              <w:bidi w:val="0"/>
              <w:snapToGrid/>
              <w:spacing w:before="68" w:after="68" w:line="360" w:lineRule="auto"/>
              <w:textAlignment w:val="auto"/>
              <w:rPr>
                <w:rFonts w:hint="eastAsia" w:ascii="宋体" w:hAnsi="宋体" w:eastAsia="宋体" w:cs="宋体"/>
                <w:bCs/>
                <w:color w:val="000000"/>
                <w:kern w:val="0"/>
                <w:szCs w:val="21"/>
              </w:rPr>
            </w:pPr>
            <w:r>
              <w:rPr>
                <w:rFonts w:hint="eastAsia" w:ascii="宋体" w:hAnsi="宋体" w:eastAsia="宋体" w:cs="宋体"/>
                <w:bCs/>
                <w:color w:val="000000"/>
                <w:kern w:val="0"/>
                <w:szCs w:val="21"/>
              </w:rPr>
              <w:t>护理文书</w:t>
            </w:r>
          </w:p>
        </w:tc>
        <w:tc>
          <w:tcPr>
            <w:tcW w:w="5739" w:type="dxa"/>
            <w:vAlign w:val="center"/>
          </w:tcPr>
          <w:p w14:paraId="310A26F3">
            <w:pPr>
              <w:pageBreakBefore w:val="0"/>
              <w:widowControl/>
              <w:kinsoku/>
              <w:wordWrap/>
              <w:overflowPunct/>
              <w:bidi w:val="0"/>
              <w:snapToGrid/>
              <w:spacing w:before="68" w:after="68" w:line="240" w:lineRule="auto"/>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需支持医院所有格式的护理文书，包括抢救记录单、各类评分类文书，各种同意书等</w:t>
            </w:r>
            <w:r>
              <w:rPr>
                <w:rFonts w:hint="eastAsia" w:ascii="宋体" w:hAnsi="宋体" w:cs="宋体"/>
                <w:color w:val="000000"/>
                <w:kern w:val="0"/>
                <w:szCs w:val="21"/>
                <w:lang w:eastAsia="zh-CN"/>
              </w:rPr>
              <w:t>。</w:t>
            </w:r>
          </w:p>
        </w:tc>
      </w:tr>
      <w:tr w14:paraId="7BD0D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49" w:type="dxa"/>
            <w:vMerge w:val="continue"/>
            <w:vAlign w:val="center"/>
          </w:tcPr>
          <w:p w14:paraId="0EF88BEF">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275" w:type="dxa"/>
            <w:vMerge w:val="continue"/>
          </w:tcPr>
          <w:p w14:paraId="760CC8B0">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511" w:type="dxa"/>
            <w:vAlign w:val="center"/>
          </w:tcPr>
          <w:p w14:paraId="23CE64CA">
            <w:pPr>
              <w:pageBreakBefore w:val="0"/>
              <w:widowControl/>
              <w:kinsoku/>
              <w:wordWrap/>
              <w:overflowPunct/>
              <w:bidi w:val="0"/>
              <w:snapToGrid/>
              <w:spacing w:before="68" w:after="68" w:line="360" w:lineRule="auto"/>
              <w:textAlignment w:val="auto"/>
              <w:rPr>
                <w:rFonts w:hint="eastAsia" w:ascii="宋体" w:hAnsi="宋体" w:eastAsia="宋体" w:cs="宋体"/>
                <w:bCs/>
                <w:color w:val="000000"/>
                <w:kern w:val="0"/>
                <w:szCs w:val="21"/>
              </w:rPr>
            </w:pPr>
            <w:r>
              <w:rPr>
                <w:rFonts w:hint="eastAsia" w:ascii="宋体" w:hAnsi="宋体" w:eastAsia="宋体" w:cs="宋体"/>
                <w:bCs/>
                <w:color w:val="000000"/>
                <w:kern w:val="0"/>
                <w:szCs w:val="21"/>
              </w:rPr>
              <w:t>护理评估</w:t>
            </w:r>
          </w:p>
        </w:tc>
        <w:tc>
          <w:tcPr>
            <w:tcW w:w="5739" w:type="dxa"/>
            <w:vAlign w:val="center"/>
          </w:tcPr>
          <w:p w14:paraId="7FF3BCA2">
            <w:pPr>
              <w:pageBreakBefore w:val="0"/>
              <w:widowControl/>
              <w:kinsoku/>
              <w:wordWrap/>
              <w:overflowPunct/>
              <w:bidi w:val="0"/>
              <w:snapToGrid/>
              <w:spacing w:before="68" w:after="68" w:line="240" w:lineRule="auto"/>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需支持压疮评估、跌倒评估、导管滑落评估等护理评估</w:t>
            </w:r>
            <w:r>
              <w:rPr>
                <w:rFonts w:hint="eastAsia" w:ascii="宋体" w:hAnsi="宋体" w:cs="宋体"/>
                <w:color w:val="000000"/>
                <w:kern w:val="0"/>
                <w:szCs w:val="21"/>
                <w:lang w:eastAsia="zh-CN"/>
              </w:rPr>
              <w:t>。</w:t>
            </w:r>
          </w:p>
        </w:tc>
      </w:tr>
      <w:tr w14:paraId="134C2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49" w:type="dxa"/>
            <w:vMerge w:val="continue"/>
            <w:vAlign w:val="center"/>
          </w:tcPr>
          <w:p w14:paraId="4C8D015E">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275" w:type="dxa"/>
            <w:vMerge w:val="continue"/>
          </w:tcPr>
          <w:p w14:paraId="3B3F09E2">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511" w:type="dxa"/>
            <w:vAlign w:val="center"/>
          </w:tcPr>
          <w:p w14:paraId="4892FB05">
            <w:pPr>
              <w:pageBreakBefore w:val="0"/>
              <w:widowControl/>
              <w:kinsoku/>
              <w:wordWrap/>
              <w:overflowPunct/>
              <w:bidi w:val="0"/>
              <w:snapToGrid/>
              <w:spacing w:before="68" w:after="68" w:line="360" w:lineRule="auto"/>
              <w:textAlignment w:val="auto"/>
              <w:rPr>
                <w:rFonts w:hint="eastAsia" w:ascii="宋体" w:hAnsi="宋体" w:eastAsia="宋体" w:cs="宋体"/>
                <w:bCs/>
                <w:color w:val="000000"/>
                <w:kern w:val="0"/>
                <w:szCs w:val="21"/>
              </w:rPr>
            </w:pPr>
            <w:r>
              <w:rPr>
                <w:rFonts w:hint="eastAsia" w:ascii="宋体" w:hAnsi="宋体" w:eastAsia="宋体" w:cs="宋体"/>
                <w:bCs/>
                <w:color w:val="000000"/>
                <w:kern w:val="0"/>
                <w:szCs w:val="21"/>
              </w:rPr>
              <w:t>出入量管理</w:t>
            </w:r>
          </w:p>
        </w:tc>
        <w:tc>
          <w:tcPr>
            <w:tcW w:w="5739" w:type="dxa"/>
            <w:vAlign w:val="center"/>
          </w:tcPr>
          <w:p w14:paraId="138C93A2">
            <w:pPr>
              <w:pageBreakBefore w:val="0"/>
              <w:widowControl/>
              <w:kinsoku/>
              <w:wordWrap/>
              <w:overflowPunct/>
              <w:bidi w:val="0"/>
              <w:snapToGrid/>
              <w:spacing w:before="68" w:after="68" w:line="240" w:lineRule="auto"/>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可记录患者的出量与入量信息，并最后计算总量</w:t>
            </w:r>
            <w:r>
              <w:rPr>
                <w:rFonts w:hint="eastAsia" w:ascii="宋体" w:hAnsi="宋体" w:cs="宋体"/>
                <w:color w:val="000000"/>
                <w:kern w:val="0"/>
                <w:szCs w:val="21"/>
                <w:lang w:eastAsia="zh-CN"/>
              </w:rPr>
              <w:t>。</w:t>
            </w:r>
          </w:p>
        </w:tc>
      </w:tr>
      <w:tr w14:paraId="04AD0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49" w:type="dxa"/>
            <w:vMerge w:val="continue"/>
            <w:vAlign w:val="center"/>
          </w:tcPr>
          <w:p w14:paraId="0171DDEF">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275" w:type="dxa"/>
            <w:vMerge w:val="continue"/>
          </w:tcPr>
          <w:p w14:paraId="2A467D8A">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511" w:type="dxa"/>
            <w:vAlign w:val="center"/>
          </w:tcPr>
          <w:p w14:paraId="3564A8FE">
            <w:pPr>
              <w:pageBreakBefore w:val="0"/>
              <w:widowControl/>
              <w:kinsoku/>
              <w:wordWrap/>
              <w:overflowPunct/>
              <w:bidi w:val="0"/>
              <w:snapToGrid/>
              <w:spacing w:before="68" w:after="68" w:line="360" w:lineRule="auto"/>
              <w:textAlignment w:val="auto"/>
              <w:rPr>
                <w:rFonts w:hint="eastAsia" w:ascii="宋体" w:hAnsi="宋体" w:eastAsia="宋体" w:cs="宋体"/>
                <w:bCs/>
                <w:color w:val="000000"/>
                <w:kern w:val="0"/>
                <w:szCs w:val="21"/>
              </w:rPr>
            </w:pPr>
            <w:r>
              <w:rPr>
                <w:rFonts w:hint="eastAsia" w:ascii="宋体" w:hAnsi="宋体" w:eastAsia="宋体" w:cs="宋体"/>
                <w:bCs/>
                <w:color w:val="000000"/>
                <w:kern w:val="0"/>
                <w:szCs w:val="21"/>
              </w:rPr>
              <w:t>患者转归</w:t>
            </w:r>
          </w:p>
        </w:tc>
        <w:tc>
          <w:tcPr>
            <w:tcW w:w="5739" w:type="dxa"/>
            <w:vAlign w:val="center"/>
          </w:tcPr>
          <w:p w14:paraId="63E993EC">
            <w:pPr>
              <w:pageBreakBefore w:val="0"/>
              <w:widowControl/>
              <w:kinsoku/>
              <w:wordWrap/>
              <w:overflowPunct/>
              <w:bidi w:val="0"/>
              <w:snapToGrid/>
              <w:spacing w:before="68" w:after="68" w:line="240" w:lineRule="auto"/>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需记录患者去向信息</w:t>
            </w:r>
            <w:r>
              <w:rPr>
                <w:rFonts w:hint="eastAsia" w:ascii="宋体" w:hAnsi="宋体" w:cs="宋体"/>
                <w:color w:val="000000"/>
                <w:kern w:val="0"/>
                <w:szCs w:val="21"/>
                <w:lang w:eastAsia="zh-CN"/>
              </w:rPr>
              <w:t>。</w:t>
            </w:r>
          </w:p>
        </w:tc>
      </w:tr>
      <w:tr w14:paraId="79DD2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49" w:type="dxa"/>
            <w:vMerge w:val="continue"/>
            <w:vAlign w:val="center"/>
          </w:tcPr>
          <w:p w14:paraId="36E6141D">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275" w:type="dxa"/>
            <w:vMerge w:val="continue"/>
          </w:tcPr>
          <w:p w14:paraId="7947C58C">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511" w:type="dxa"/>
            <w:vAlign w:val="center"/>
          </w:tcPr>
          <w:p w14:paraId="3EE2A30C">
            <w:pPr>
              <w:pageBreakBefore w:val="0"/>
              <w:widowControl/>
              <w:kinsoku/>
              <w:wordWrap/>
              <w:overflowPunct/>
              <w:bidi w:val="0"/>
              <w:snapToGrid/>
              <w:spacing w:before="68" w:after="68" w:line="360" w:lineRule="auto"/>
              <w:textAlignment w:val="auto"/>
              <w:rPr>
                <w:rFonts w:hint="eastAsia" w:ascii="宋体" w:hAnsi="宋体" w:eastAsia="宋体" w:cs="宋体"/>
                <w:bCs/>
                <w:color w:val="000000"/>
                <w:kern w:val="0"/>
                <w:szCs w:val="21"/>
              </w:rPr>
            </w:pPr>
            <w:r>
              <w:rPr>
                <w:rFonts w:hint="eastAsia" w:ascii="宋体" w:hAnsi="宋体" w:eastAsia="宋体" w:cs="宋体"/>
                <w:bCs/>
                <w:color w:val="000000"/>
                <w:kern w:val="0"/>
                <w:szCs w:val="21"/>
              </w:rPr>
              <w:t>抢救时间轴</w:t>
            </w:r>
          </w:p>
        </w:tc>
        <w:tc>
          <w:tcPr>
            <w:tcW w:w="5739" w:type="dxa"/>
            <w:vAlign w:val="center"/>
          </w:tcPr>
          <w:p w14:paraId="0FB7646D">
            <w:pPr>
              <w:pageBreakBefore w:val="0"/>
              <w:widowControl/>
              <w:kinsoku/>
              <w:wordWrap/>
              <w:overflowPunct/>
              <w:bidi w:val="0"/>
              <w:snapToGrid/>
              <w:spacing w:before="68" w:after="68" w:line="240" w:lineRule="auto"/>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以时间为轴实现患者行为跟踪，记录每个时间点的医疗措施与医疗记录，方便对患者诊疗的分析</w:t>
            </w:r>
            <w:r>
              <w:rPr>
                <w:rFonts w:hint="eastAsia" w:ascii="宋体" w:hAnsi="宋体" w:cs="宋体"/>
                <w:color w:val="000000"/>
                <w:kern w:val="0"/>
                <w:szCs w:val="21"/>
                <w:lang w:eastAsia="zh-CN"/>
              </w:rPr>
              <w:t>。</w:t>
            </w:r>
          </w:p>
        </w:tc>
      </w:tr>
      <w:tr w14:paraId="41801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49" w:type="dxa"/>
            <w:vMerge w:val="continue"/>
            <w:vAlign w:val="center"/>
          </w:tcPr>
          <w:p w14:paraId="03649DFD">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275" w:type="dxa"/>
            <w:vMerge w:val="continue"/>
          </w:tcPr>
          <w:p w14:paraId="53B665D8">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511" w:type="dxa"/>
            <w:vAlign w:val="center"/>
          </w:tcPr>
          <w:p w14:paraId="7F2279F7">
            <w:pPr>
              <w:pageBreakBefore w:val="0"/>
              <w:widowControl/>
              <w:kinsoku/>
              <w:wordWrap/>
              <w:overflowPunct/>
              <w:bidi w:val="0"/>
              <w:snapToGrid/>
              <w:spacing w:before="68" w:after="68" w:line="360" w:lineRule="auto"/>
              <w:textAlignment w:val="auto"/>
              <w:rPr>
                <w:rFonts w:hint="eastAsia" w:ascii="宋体" w:hAnsi="宋体" w:eastAsia="宋体" w:cs="宋体"/>
                <w:bCs/>
                <w:color w:val="000000"/>
                <w:kern w:val="0"/>
                <w:szCs w:val="21"/>
              </w:rPr>
            </w:pPr>
            <w:r>
              <w:rPr>
                <w:rFonts w:hint="eastAsia" w:ascii="宋体" w:hAnsi="宋体" w:eastAsia="宋体" w:cs="宋体"/>
                <w:bCs/>
                <w:color w:val="000000"/>
                <w:kern w:val="0"/>
                <w:szCs w:val="21"/>
              </w:rPr>
              <w:t>危急值管理</w:t>
            </w:r>
          </w:p>
        </w:tc>
        <w:tc>
          <w:tcPr>
            <w:tcW w:w="5739" w:type="dxa"/>
            <w:vAlign w:val="center"/>
          </w:tcPr>
          <w:p w14:paraId="0EDCFDE3">
            <w:pPr>
              <w:pageBreakBefore w:val="0"/>
              <w:widowControl/>
              <w:kinsoku/>
              <w:wordWrap/>
              <w:overflowPunct/>
              <w:bidi w:val="0"/>
              <w:snapToGrid/>
              <w:spacing w:before="68" w:after="68" w:line="240" w:lineRule="auto"/>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需实现对体征、评分等数据的危急值预警功能</w:t>
            </w:r>
            <w:r>
              <w:rPr>
                <w:rFonts w:hint="eastAsia" w:ascii="宋体" w:hAnsi="宋体" w:cs="宋体"/>
                <w:color w:val="000000"/>
                <w:kern w:val="0"/>
                <w:szCs w:val="21"/>
                <w:lang w:eastAsia="zh-CN"/>
              </w:rPr>
              <w:t>；</w:t>
            </w:r>
          </w:p>
          <w:p w14:paraId="4DDD5DAC">
            <w:pPr>
              <w:pageBreakBefore w:val="0"/>
              <w:widowControl/>
              <w:kinsoku/>
              <w:wordWrap/>
              <w:overflowPunct/>
              <w:bidi w:val="0"/>
              <w:snapToGrid/>
              <w:spacing w:before="68" w:after="68" w:line="240" w:lineRule="auto"/>
              <w:textAlignment w:val="auto"/>
              <w:rPr>
                <w:rFonts w:hint="eastAsia" w:ascii="宋体" w:hAnsi="宋体" w:eastAsia="宋体" w:cs="宋体"/>
                <w:color w:val="000000"/>
                <w:kern w:val="0"/>
                <w:szCs w:val="21"/>
                <w:lang w:eastAsia="zh-CN"/>
              </w:rPr>
            </w:pPr>
            <w:r>
              <w:rPr>
                <w:rFonts w:hint="eastAsia" w:ascii="宋体" w:hAnsi="宋体" w:eastAsia="宋体" w:cs="宋体"/>
                <w:szCs w:val="21"/>
              </w:rPr>
              <w:t>医护人员处理危急值并且生成危急值管理统计数据</w:t>
            </w:r>
            <w:r>
              <w:rPr>
                <w:rFonts w:hint="eastAsia" w:ascii="宋体" w:hAnsi="宋体" w:cs="宋体"/>
                <w:szCs w:val="21"/>
                <w:lang w:eastAsia="zh-CN"/>
              </w:rPr>
              <w:t>。</w:t>
            </w:r>
          </w:p>
        </w:tc>
      </w:tr>
      <w:tr w14:paraId="788C4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49" w:type="dxa"/>
            <w:vMerge w:val="continue"/>
            <w:vAlign w:val="center"/>
          </w:tcPr>
          <w:p w14:paraId="75DEEE19">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275" w:type="dxa"/>
            <w:vMerge w:val="continue"/>
          </w:tcPr>
          <w:p w14:paraId="5CB2EC36">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511" w:type="dxa"/>
            <w:vAlign w:val="center"/>
          </w:tcPr>
          <w:p w14:paraId="0074BB97">
            <w:pPr>
              <w:pageBreakBefore w:val="0"/>
              <w:widowControl/>
              <w:kinsoku/>
              <w:wordWrap/>
              <w:overflowPunct/>
              <w:bidi w:val="0"/>
              <w:snapToGrid/>
              <w:spacing w:before="68" w:after="68" w:line="360" w:lineRule="auto"/>
              <w:textAlignment w:val="auto"/>
              <w:rPr>
                <w:rFonts w:hint="eastAsia" w:ascii="宋体" w:hAnsi="宋体" w:eastAsia="宋体" w:cs="宋体"/>
                <w:bCs/>
                <w:color w:val="000000"/>
                <w:kern w:val="0"/>
                <w:szCs w:val="21"/>
              </w:rPr>
            </w:pPr>
            <w:r>
              <w:rPr>
                <w:rFonts w:hint="eastAsia" w:ascii="宋体" w:hAnsi="宋体" w:eastAsia="宋体" w:cs="宋体"/>
                <w:bCs/>
                <w:color w:val="000000"/>
                <w:kern w:val="0"/>
                <w:szCs w:val="21"/>
              </w:rPr>
              <w:t>病情交接单</w:t>
            </w:r>
          </w:p>
        </w:tc>
        <w:tc>
          <w:tcPr>
            <w:tcW w:w="5739" w:type="dxa"/>
            <w:vAlign w:val="center"/>
          </w:tcPr>
          <w:p w14:paraId="429273C9">
            <w:pPr>
              <w:pageBreakBefore w:val="0"/>
              <w:widowControl/>
              <w:kinsoku/>
              <w:wordWrap/>
              <w:overflowPunct/>
              <w:bidi w:val="0"/>
              <w:snapToGrid/>
              <w:spacing w:before="68" w:after="68" w:line="240" w:lineRule="auto"/>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实现抢救室危重患者与接收科室的病情电子化交接</w:t>
            </w:r>
            <w:r>
              <w:rPr>
                <w:rFonts w:hint="eastAsia" w:ascii="宋体" w:hAnsi="宋体" w:cs="宋体"/>
                <w:color w:val="000000"/>
                <w:kern w:val="0"/>
                <w:szCs w:val="21"/>
                <w:lang w:eastAsia="zh-CN"/>
              </w:rPr>
              <w:t>。</w:t>
            </w:r>
          </w:p>
        </w:tc>
      </w:tr>
      <w:tr w14:paraId="559FA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49" w:type="dxa"/>
            <w:vMerge w:val="continue"/>
            <w:vAlign w:val="center"/>
          </w:tcPr>
          <w:p w14:paraId="58309DC3">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275" w:type="dxa"/>
            <w:vMerge w:val="continue"/>
          </w:tcPr>
          <w:p w14:paraId="61015F60">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511" w:type="dxa"/>
            <w:vAlign w:val="center"/>
          </w:tcPr>
          <w:p w14:paraId="4F7A265C">
            <w:pPr>
              <w:pageBreakBefore w:val="0"/>
              <w:widowControl/>
              <w:kinsoku/>
              <w:wordWrap/>
              <w:overflowPunct/>
              <w:bidi w:val="0"/>
              <w:snapToGrid/>
              <w:spacing w:before="68" w:after="68" w:line="360" w:lineRule="auto"/>
              <w:textAlignment w:val="auto"/>
              <w:rPr>
                <w:rFonts w:hint="eastAsia" w:ascii="宋体" w:hAnsi="宋体" w:eastAsia="宋体" w:cs="宋体"/>
                <w:bCs/>
                <w:color w:val="000000"/>
                <w:kern w:val="0"/>
                <w:szCs w:val="21"/>
              </w:rPr>
            </w:pPr>
            <w:r>
              <w:rPr>
                <w:rFonts w:hint="eastAsia" w:ascii="宋体" w:hAnsi="宋体" w:eastAsia="宋体" w:cs="宋体"/>
                <w:bCs/>
                <w:color w:val="000000"/>
                <w:kern w:val="0"/>
                <w:szCs w:val="21"/>
              </w:rPr>
              <w:t>医护交班管理</w:t>
            </w:r>
          </w:p>
        </w:tc>
        <w:tc>
          <w:tcPr>
            <w:tcW w:w="5739" w:type="dxa"/>
            <w:vAlign w:val="center"/>
          </w:tcPr>
          <w:p w14:paraId="5995646C">
            <w:pPr>
              <w:pStyle w:val="163"/>
              <w:pageBreakBefore w:val="0"/>
              <w:kinsoku/>
              <w:wordWrap/>
              <w:overflowPunct/>
              <w:bidi w:val="0"/>
              <w:snapToGrid/>
              <w:spacing w:before="68" w:after="68" w:line="240" w:lineRule="auto"/>
              <w:ind w:firstLine="0"/>
              <w:textAlignment w:val="auto"/>
              <w:rPr>
                <w:rFonts w:hint="eastAsia" w:ascii="宋体" w:hAnsi="宋体" w:eastAsia="宋体" w:cs="宋体"/>
                <w:szCs w:val="21"/>
                <w:lang w:eastAsia="zh-CN"/>
              </w:rPr>
            </w:pPr>
            <w:r>
              <w:rPr>
                <w:rFonts w:hint="eastAsia" w:ascii="宋体" w:hAnsi="宋体" w:eastAsia="宋体" w:cs="宋体"/>
                <w:szCs w:val="21"/>
              </w:rPr>
              <w:t>实现科室护士绑定责任床位功能</w:t>
            </w:r>
            <w:r>
              <w:rPr>
                <w:rFonts w:hint="eastAsia" w:ascii="宋体" w:hAnsi="宋体" w:cs="宋体"/>
                <w:szCs w:val="21"/>
                <w:lang w:eastAsia="zh-CN"/>
              </w:rPr>
              <w:t>；</w:t>
            </w:r>
          </w:p>
          <w:p w14:paraId="1EF08111">
            <w:pPr>
              <w:pStyle w:val="163"/>
              <w:pageBreakBefore w:val="0"/>
              <w:kinsoku/>
              <w:wordWrap/>
              <w:overflowPunct/>
              <w:bidi w:val="0"/>
              <w:snapToGrid/>
              <w:spacing w:before="68" w:after="68" w:line="240" w:lineRule="auto"/>
              <w:ind w:firstLine="0"/>
              <w:textAlignment w:val="auto"/>
              <w:rPr>
                <w:rFonts w:hint="eastAsia" w:ascii="宋体" w:hAnsi="宋体" w:eastAsia="宋体" w:cs="宋体"/>
                <w:szCs w:val="21"/>
                <w:lang w:eastAsia="zh-CN"/>
              </w:rPr>
            </w:pPr>
            <w:r>
              <w:rPr>
                <w:rFonts w:hint="eastAsia" w:ascii="宋体" w:hAnsi="宋体" w:eastAsia="宋体" w:cs="宋体"/>
                <w:szCs w:val="21"/>
              </w:rPr>
              <w:t>科室患者床旁交班提取患者基本信息、体征、导管转态、检查检验、医嘱、出入量、特殊用药等信息汇总</w:t>
            </w:r>
            <w:r>
              <w:rPr>
                <w:rFonts w:hint="eastAsia" w:ascii="宋体" w:hAnsi="宋体" w:cs="宋体"/>
                <w:szCs w:val="21"/>
                <w:lang w:eastAsia="zh-CN"/>
              </w:rPr>
              <w:t>；</w:t>
            </w:r>
          </w:p>
          <w:p w14:paraId="2371A544">
            <w:pPr>
              <w:pageBreakBefore w:val="0"/>
              <w:widowControl/>
              <w:kinsoku/>
              <w:wordWrap/>
              <w:overflowPunct/>
              <w:bidi w:val="0"/>
              <w:snapToGrid/>
              <w:spacing w:before="68" w:after="68" w:line="240" w:lineRule="auto"/>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系统自动生成交班所需统计汇总信息，提供</w:t>
            </w:r>
            <w:r>
              <w:rPr>
                <w:rFonts w:hint="eastAsia" w:ascii="宋体" w:hAnsi="宋体" w:eastAsia="宋体" w:cs="宋体"/>
                <w:szCs w:val="21"/>
              </w:rPr>
              <w:t>查看往期加班统计数据及打印功能</w:t>
            </w:r>
            <w:r>
              <w:rPr>
                <w:rFonts w:hint="eastAsia" w:ascii="宋体" w:hAnsi="宋体" w:cs="宋体"/>
                <w:szCs w:val="21"/>
                <w:lang w:eastAsia="zh-CN"/>
              </w:rPr>
              <w:t>。</w:t>
            </w:r>
          </w:p>
        </w:tc>
      </w:tr>
      <w:tr w14:paraId="54051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49" w:type="dxa"/>
            <w:vMerge w:val="continue"/>
            <w:vAlign w:val="center"/>
          </w:tcPr>
          <w:p w14:paraId="62B59C79">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275" w:type="dxa"/>
            <w:vMerge w:val="continue"/>
          </w:tcPr>
          <w:p w14:paraId="34044A0D">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511" w:type="dxa"/>
            <w:vAlign w:val="center"/>
          </w:tcPr>
          <w:p w14:paraId="0B9B2265">
            <w:pPr>
              <w:pageBreakBefore w:val="0"/>
              <w:widowControl/>
              <w:kinsoku/>
              <w:wordWrap/>
              <w:overflowPunct/>
              <w:bidi w:val="0"/>
              <w:snapToGrid/>
              <w:spacing w:before="68" w:after="68" w:line="360" w:lineRule="auto"/>
              <w:textAlignment w:val="auto"/>
              <w:rPr>
                <w:rFonts w:hint="eastAsia" w:ascii="宋体" w:hAnsi="宋体" w:eastAsia="宋体" w:cs="宋体"/>
                <w:bCs/>
                <w:color w:val="000000"/>
                <w:kern w:val="0"/>
                <w:szCs w:val="21"/>
              </w:rPr>
            </w:pPr>
            <w:r>
              <w:rPr>
                <w:rFonts w:hint="eastAsia" w:ascii="宋体" w:hAnsi="宋体" w:eastAsia="宋体" w:cs="宋体"/>
                <w:bCs/>
                <w:color w:val="000000"/>
                <w:kern w:val="0"/>
                <w:szCs w:val="21"/>
              </w:rPr>
              <w:t>会诊管理</w:t>
            </w:r>
          </w:p>
        </w:tc>
        <w:tc>
          <w:tcPr>
            <w:tcW w:w="5739" w:type="dxa"/>
            <w:vAlign w:val="center"/>
          </w:tcPr>
          <w:p w14:paraId="110C2D4E">
            <w:pPr>
              <w:pStyle w:val="163"/>
              <w:pageBreakBefore w:val="0"/>
              <w:kinsoku/>
              <w:wordWrap/>
              <w:overflowPunct/>
              <w:bidi w:val="0"/>
              <w:snapToGrid/>
              <w:spacing w:before="68" w:after="68" w:line="240" w:lineRule="auto"/>
              <w:ind w:firstLine="0"/>
              <w:textAlignment w:val="auto"/>
              <w:rPr>
                <w:rFonts w:hint="eastAsia" w:ascii="宋体" w:hAnsi="宋体" w:eastAsia="宋体" w:cs="宋体"/>
                <w:szCs w:val="21"/>
                <w:lang w:eastAsia="zh-CN"/>
              </w:rPr>
            </w:pPr>
            <w:r>
              <w:rPr>
                <w:rFonts w:hint="eastAsia" w:ascii="宋体" w:hAnsi="宋体" w:eastAsia="宋体" w:cs="宋体"/>
                <w:szCs w:val="21"/>
              </w:rPr>
              <w:t>支持会诊申请，会诊状态查看及会诊意见汇总</w:t>
            </w:r>
            <w:r>
              <w:rPr>
                <w:rFonts w:hint="eastAsia" w:ascii="宋体" w:hAnsi="宋体" w:cs="宋体"/>
                <w:szCs w:val="21"/>
                <w:lang w:eastAsia="zh-CN"/>
              </w:rPr>
              <w:t>；</w:t>
            </w:r>
          </w:p>
          <w:p w14:paraId="7BC5750F">
            <w:pPr>
              <w:pageBreakBefore w:val="0"/>
              <w:widowControl/>
              <w:kinsoku/>
              <w:wordWrap/>
              <w:overflowPunct/>
              <w:bidi w:val="0"/>
              <w:snapToGrid/>
              <w:spacing w:before="68" w:after="68" w:line="240" w:lineRule="auto"/>
              <w:textAlignment w:val="auto"/>
              <w:rPr>
                <w:rFonts w:hint="eastAsia" w:ascii="宋体" w:hAnsi="宋体" w:eastAsia="宋体" w:cs="宋体"/>
                <w:szCs w:val="21"/>
                <w:lang w:eastAsia="zh-CN"/>
              </w:rPr>
            </w:pPr>
            <w:r>
              <w:rPr>
                <w:rFonts w:hint="eastAsia" w:ascii="宋体" w:hAnsi="宋体" w:eastAsia="宋体" w:cs="宋体"/>
                <w:szCs w:val="21"/>
              </w:rPr>
              <w:t>会诊申请能够对接医院信息通知平台对接，实现呼叫会诊医生</w:t>
            </w:r>
            <w:r>
              <w:rPr>
                <w:rFonts w:hint="eastAsia" w:ascii="宋体" w:hAnsi="宋体" w:cs="宋体"/>
                <w:szCs w:val="21"/>
                <w:lang w:eastAsia="zh-CN"/>
              </w:rPr>
              <w:t>；</w:t>
            </w:r>
          </w:p>
          <w:p w14:paraId="7E47B29C">
            <w:pPr>
              <w:pageBreakBefore w:val="0"/>
              <w:widowControl/>
              <w:kinsoku/>
              <w:wordWrap/>
              <w:overflowPunct/>
              <w:bidi w:val="0"/>
              <w:snapToGrid/>
              <w:spacing w:before="68" w:after="68" w:line="240" w:lineRule="auto"/>
              <w:textAlignment w:val="auto"/>
              <w:rPr>
                <w:rFonts w:hint="eastAsia" w:ascii="宋体" w:hAnsi="宋体" w:eastAsia="宋体" w:cs="宋体"/>
                <w:color w:val="000000"/>
                <w:kern w:val="0"/>
                <w:szCs w:val="21"/>
              </w:rPr>
            </w:pPr>
            <w:r>
              <w:rPr>
                <w:rFonts w:hint="eastAsia" w:ascii="宋体" w:hAnsi="宋体" w:eastAsia="宋体" w:cs="宋体"/>
                <w:szCs w:val="21"/>
              </w:rPr>
              <w:t>提供会诊统计记录分析与管理。</w:t>
            </w:r>
          </w:p>
        </w:tc>
      </w:tr>
      <w:tr w14:paraId="72B23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49" w:type="dxa"/>
            <w:vMerge w:val="restart"/>
            <w:vAlign w:val="center"/>
          </w:tcPr>
          <w:p w14:paraId="2D1D3321">
            <w:pPr>
              <w:pageBreakBefore w:val="0"/>
              <w:kinsoku/>
              <w:wordWrap/>
              <w:overflowPunct/>
              <w:bidi w:val="0"/>
              <w:snapToGrid/>
              <w:spacing w:before="68" w:after="68" w:line="360" w:lineRule="auto"/>
              <w:jc w:val="center"/>
              <w:textAlignment w:val="auto"/>
              <w:rPr>
                <w:rFonts w:hint="eastAsia" w:ascii="宋体" w:hAnsi="宋体" w:eastAsia="宋体" w:cs="宋体"/>
                <w:sz w:val="24"/>
              </w:rPr>
            </w:pPr>
            <w:r>
              <w:rPr>
                <w:rFonts w:hint="eastAsia" w:ascii="宋体" w:hAnsi="宋体" w:eastAsia="宋体" w:cs="宋体"/>
                <w:sz w:val="24"/>
              </w:rPr>
              <w:t>4</w:t>
            </w:r>
          </w:p>
        </w:tc>
        <w:tc>
          <w:tcPr>
            <w:tcW w:w="1275" w:type="dxa"/>
            <w:vMerge w:val="restart"/>
            <w:vAlign w:val="center"/>
          </w:tcPr>
          <w:p w14:paraId="50A87C2E">
            <w:pPr>
              <w:pageBreakBefore w:val="0"/>
              <w:kinsoku/>
              <w:wordWrap/>
              <w:overflowPunct/>
              <w:bidi w:val="0"/>
              <w:snapToGrid/>
              <w:spacing w:before="68" w:after="68" w:line="360" w:lineRule="auto"/>
              <w:jc w:val="center"/>
              <w:textAlignment w:val="auto"/>
              <w:rPr>
                <w:rFonts w:hint="eastAsia" w:ascii="宋体" w:hAnsi="宋体" w:eastAsia="宋体" w:cs="宋体"/>
                <w:sz w:val="24"/>
              </w:rPr>
            </w:pPr>
            <w:r>
              <w:rPr>
                <w:rFonts w:hint="eastAsia" w:ascii="宋体" w:hAnsi="宋体" w:eastAsia="宋体" w:cs="宋体"/>
              </w:rPr>
              <w:t>留观医护一体工作站</w:t>
            </w:r>
          </w:p>
        </w:tc>
        <w:tc>
          <w:tcPr>
            <w:tcW w:w="1511" w:type="dxa"/>
            <w:vAlign w:val="center"/>
          </w:tcPr>
          <w:p w14:paraId="5092962A">
            <w:pPr>
              <w:pageBreakBefore w:val="0"/>
              <w:widowControl/>
              <w:kinsoku/>
              <w:wordWrap/>
              <w:overflowPunct/>
              <w:bidi w:val="0"/>
              <w:snapToGrid/>
              <w:spacing w:before="68" w:after="68" w:line="360" w:lineRule="auto"/>
              <w:textAlignment w:val="auto"/>
              <w:rPr>
                <w:rFonts w:hint="eastAsia" w:ascii="宋体" w:hAnsi="宋体" w:eastAsia="宋体" w:cs="宋体"/>
                <w:bCs/>
                <w:color w:val="000000"/>
                <w:kern w:val="0"/>
                <w:szCs w:val="21"/>
              </w:rPr>
            </w:pPr>
            <w:r>
              <w:rPr>
                <w:rFonts w:hint="eastAsia" w:ascii="宋体" w:hAnsi="宋体" w:eastAsia="宋体" w:cs="宋体"/>
                <w:bCs/>
                <w:color w:val="000000"/>
                <w:kern w:val="0"/>
                <w:szCs w:val="21"/>
              </w:rPr>
              <w:t>基本信息管理</w:t>
            </w:r>
          </w:p>
        </w:tc>
        <w:tc>
          <w:tcPr>
            <w:tcW w:w="5739" w:type="dxa"/>
            <w:vAlign w:val="center"/>
          </w:tcPr>
          <w:p w14:paraId="7468DBA5">
            <w:pPr>
              <w:pageBreakBefore w:val="0"/>
              <w:widowControl/>
              <w:kinsoku/>
              <w:wordWrap/>
              <w:overflowPunct/>
              <w:bidi w:val="0"/>
              <w:snapToGrid/>
              <w:spacing w:before="68" w:after="68" w:line="240" w:lineRule="auto"/>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需实现对留观患者信息的查询功能，可根据日期、ID、级别、姓名、病种等条件自定义查询；需实现床头卡和列表两种显示方式</w:t>
            </w:r>
            <w:r>
              <w:rPr>
                <w:rFonts w:hint="eastAsia" w:ascii="宋体" w:hAnsi="宋体" w:cs="宋体"/>
                <w:color w:val="000000"/>
                <w:kern w:val="0"/>
                <w:szCs w:val="21"/>
                <w:lang w:eastAsia="zh-CN"/>
              </w:rPr>
              <w:t>。</w:t>
            </w:r>
          </w:p>
        </w:tc>
      </w:tr>
      <w:tr w14:paraId="19A1C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49" w:type="dxa"/>
            <w:vMerge w:val="continue"/>
            <w:vAlign w:val="center"/>
          </w:tcPr>
          <w:p w14:paraId="22EEA20C">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275" w:type="dxa"/>
            <w:vMerge w:val="continue"/>
          </w:tcPr>
          <w:p w14:paraId="7A904179">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511" w:type="dxa"/>
            <w:vAlign w:val="center"/>
          </w:tcPr>
          <w:p w14:paraId="76784C11">
            <w:pPr>
              <w:pageBreakBefore w:val="0"/>
              <w:widowControl/>
              <w:kinsoku/>
              <w:wordWrap/>
              <w:overflowPunct/>
              <w:bidi w:val="0"/>
              <w:snapToGrid/>
              <w:spacing w:before="68" w:after="68" w:line="360" w:lineRule="auto"/>
              <w:textAlignment w:val="auto"/>
              <w:rPr>
                <w:rFonts w:hint="eastAsia" w:ascii="宋体" w:hAnsi="宋体" w:eastAsia="宋体" w:cs="宋体"/>
                <w:bCs/>
                <w:color w:val="000000"/>
                <w:kern w:val="0"/>
                <w:szCs w:val="21"/>
              </w:rPr>
            </w:pPr>
            <w:r>
              <w:rPr>
                <w:rFonts w:hint="eastAsia" w:ascii="宋体" w:hAnsi="宋体" w:eastAsia="宋体" w:cs="宋体"/>
                <w:bCs/>
                <w:color w:val="000000"/>
                <w:kern w:val="0"/>
                <w:szCs w:val="21"/>
              </w:rPr>
              <w:t>床位管理</w:t>
            </w:r>
          </w:p>
        </w:tc>
        <w:tc>
          <w:tcPr>
            <w:tcW w:w="5739" w:type="dxa"/>
            <w:vAlign w:val="center"/>
          </w:tcPr>
          <w:p w14:paraId="1879975B">
            <w:pPr>
              <w:pageBreakBefore w:val="0"/>
              <w:widowControl/>
              <w:kinsoku/>
              <w:wordWrap/>
              <w:overflowPunct/>
              <w:bidi w:val="0"/>
              <w:snapToGrid/>
              <w:spacing w:before="68" w:after="68" w:line="240" w:lineRule="auto"/>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需实现患者床位管理功能，方便护士对抢救床位资源及患者病情的管理</w:t>
            </w:r>
            <w:r>
              <w:rPr>
                <w:rFonts w:hint="eastAsia" w:ascii="宋体" w:hAnsi="宋体" w:cs="宋体"/>
                <w:color w:val="000000"/>
                <w:kern w:val="0"/>
                <w:szCs w:val="21"/>
                <w:lang w:eastAsia="zh-CN"/>
              </w:rPr>
              <w:t>。</w:t>
            </w:r>
          </w:p>
        </w:tc>
      </w:tr>
      <w:tr w14:paraId="449FC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49" w:type="dxa"/>
            <w:vMerge w:val="continue"/>
            <w:vAlign w:val="center"/>
          </w:tcPr>
          <w:p w14:paraId="054F09FC">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275" w:type="dxa"/>
            <w:vMerge w:val="continue"/>
          </w:tcPr>
          <w:p w14:paraId="5CBE0A9D">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511" w:type="dxa"/>
            <w:vAlign w:val="center"/>
          </w:tcPr>
          <w:p w14:paraId="136A1185">
            <w:pPr>
              <w:pageBreakBefore w:val="0"/>
              <w:widowControl/>
              <w:kinsoku/>
              <w:wordWrap/>
              <w:overflowPunct/>
              <w:bidi w:val="0"/>
              <w:snapToGrid/>
              <w:spacing w:before="68" w:after="68" w:line="360" w:lineRule="auto"/>
              <w:textAlignment w:val="auto"/>
              <w:rPr>
                <w:rFonts w:hint="eastAsia" w:ascii="宋体" w:hAnsi="宋体" w:eastAsia="宋体" w:cs="宋体"/>
                <w:bCs/>
                <w:color w:val="000000"/>
                <w:kern w:val="0"/>
                <w:szCs w:val="21"/>
              </w:rPr>
            </w:pPr>
            <w:r>
              <w:rPr>
                <w:rFonts w:hint="eastAsia" w:ascii="宋体" w:hAnsi="宋体" w:eastAsia="宋体" w:cs="宋体"/>
                <w:bCs/>
                <w:color w:val="000000"/>
                <w:kern w:val="0"/>
                <w:szCs w:val="21"/>
              </w:rPr>
              <w:t>患者首页</w:t>
            </w:r>
          </w:p>
        </w:tc>
        <w:tc>
          <w:tcPr>
            <w:tcW w:w="5739" w:type="dxa"/>
            <w:vAlign w:val="center"/>
          </w:tcPr>
          <w:p w14:paraId="6D972491">
            <w:pPr>
              <w:pageBreakBefore w:val="0"/>
              <w:widowControl/>
              <w:kinsoku/>
              <w:wordWrap/>
              <w:overflowPunct/>
              <w:bidi w:val="0"/>
              <w:snapToGrid/>
              <w:spacing w:before="68" w:after="68" w:line="240" w:lineRule="auto"/>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可显示患者体征趋势图、医嘱等信息，实现患者病情的获取</w:t>
            </w:r>
            <w:r>
              <w:rPr>
                <w:rFonts w:hint="eastAsia" w:ascii="宋体" w:hAnsi="宋体" w:cs="宋体"/>
                <w:color w:val="000000"/>
                <w:kern w:val="0"/>
                <w:szCs w:val="21"/>
                <w:lang w:eastAsia="zh-CN"/>
              </w:rPr>
              <w:t>。</w:t>
            </w:r>
          </w:p>
        </w:tc>
      </w:tr>
      <w:tr w14:paraId="64B8A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49" w:type="dxa"/>
            <w:vMerge w:val="continue"/>
            <w:vAlign w:val="center"/>
          </w:tcPr>
          <w:p w14:paraId="3ECD0ABC">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275" w:type="dxa"/>
            <w:vMerge w:val="continue"/>
          </w:tcPr>
          <w:p w14:paraId="134CB391">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511" w:type="dxa"/>
            <w:vAlign w:val="center"/>
          </w:tcPr>
          <w:p w14:paraId="75099F05">
            <w:pPr>
              <w:pageBreakBefore w:val="0"/>
              <w:widowControl/>
              <w:kinsoku/>
              <w:wordWrap/>
              <w:overflowPunct/>
              <w:bidi w:val="0"/>
              <w:snapToGrid/>
              <w:spacing w:before="68" w:after="68" w:line="360" w:lineRule="auto"/>
              <w:textAlignment w:val="auto"/>
              <w:rPr>
                <w:rFonts w:hint="eastAsia" w:ascii="宋体" w:hAnsi="宋体" w:eastAsia="宋体" w:cs="宋体"/>
                <w:bCs/>
                <w:color w:val="000000"/>
                <w:kern w:val="0"/>
                <w:szCs w:val="21"/>
              </w:rPr>
            </w:pPr>
            <w:r>
              <w:rPr>
                <w:rFonts w:hint="eastAsia" w:ascii="宋体" w:hAnsi="宋体" w:eastAsia="宋体" w:cs="宋体"/>
                <w:bCs/>
                <w:color w:val="000000"/>
                <w:kern w:val="0"/>
                <w:szCs w:val="21"/>
              </w:rPr>
              <w:t>分诊信息回顾</w:t>
            </w:r>
          </w:p>
        </w:tc>
        <w:tc>
          <w:tcPr>
            <w:tcW w:w="5739" w:type="dxa"/>
            <w:vAlign w:val="center"/>
          </w:tcPr>
          <w:p w14:paraId="1E051BF0">
            <w:pPr>
              <w:pageBreakBefore w:val="0"/>
              <w:widowControl/>
              <w:kinsoku/>
              <w:wordWrap/>
              <w:overflowPunct/>
              <w:bidi w:val="0"/>
              <w:snapToGrid/>
              <w:spacing w:before="68" w:after="68" w:line="240" w:lineRule="auto"/>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留观医生可调阅分诊时患者主诉，体征等详细信息，需支持分诊信息修改</w:t>
            </w:r>
            <w:r>
              <w:rPr>
                <w:rFonts w:hint="eastAsia" w:ascii="宋体" w:hAnsi="宋体" w:cs="宋体"/>
                <w:color w:val="000000"/>
                <w:kern w:val="0"/>
                <w:szCs w:val="21"/>
                <w:lang w:eastAsia="zh-CN"/>
              </w:rPr>
              <w:t>。</w:t>
            </w:r>
          </w:p>
        </w:tc>
      </w:tr>
      <w:tr w14:paraId="0F720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49" w:type="dxa"/>
            <w:vMerge w:val="continue"/>
            <w:vAlign w:val="center"/>
          </w:tcPr>
          <w:p w14:paraId="1FD5118E">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275" w:type="dxa"/>
            <w:vMerge w:val="continue"/>
          </w:tcPr>
          <w:p w14:paraId="18817ECA">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511" w:type="dxa"/>
            <w:vAlign w:val="center"/>
          </w:tcPr>
          <w:p w14:paraId="6B51124C">
            <w:pPr>
              <w:pageBreakBefore w:val="0"/>
              <w:widowControl/>
              <w:kinsoku/>
              <w:wordWrap/>
              <w:overflowPunct/>
              <w:bidi w:val="0"/>
              <w:snapToGrid/>
              <w:spacing w:before="68" w:after="68" w:line="360" w:lineRule="auto"/>
              <w:textAlignment w:val="auto"/>
              <w:rPr>
                <w:rFonts w:hint="eastAsia" w:ascii="宋体" w:hAnsi="宋体" w:eastAsia="宋体" w:cs="宋体"/>
                <w:bCs/>
                <w:color w:val="000000"/>
                <w:kern w:val="0"/>
                <w:szCs w:val="21"/>
              </w:rPr>
            </w:pPr>
            <w:r>
              <w:rPr>
                <w:rFonts w:hint="eastAsia" w:ascii="宋体" w:hAnsi="宋体" w:eastAsia="宋体" w:cs="宋体"/>
                <w:bCs/>
                <w:color w:val="000000"/>
                <w:kern w:val="0"/>
                <w:szCs w:val="21"/>
              </w:rPr>
              <w:t>检查检验</w:t>
            </w:r>
          </w:p>
        </w:tc>
        <w:tc>
          <w:tcPr>
            <w:tcW w:w="5739" w:type="dxa"/>
            <w:vAlign w:val="center"/>
          </w:tcPr>
          <w:p w14:paraId="002E3734">
            <w:pPr>
              <w:pageBreakBefore w:val="0"/>
              <w:widowControl/>
              <w:kinsoku/>
              <w:wordWrap/>
              <w:overflowPunct/>
              <w:bidi w:val="0"/>
              <w:snapToGrid/>
              <w:spacing w:before="68" w:after="68" w:line="240" w:lineRule="auto"/>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需实现检查检验结果的调阅</w:t>
            </w:r>
            <w:r>
              <w:rPr>
                <w:rFonts w:hint="eastAsia" w:ascii="宋体" w:hAnsi="宋体" w:cs="宋体"/>
                <w:color w:val="000000"/>
                <w:kern w:val="0"/>
                <w:szCs w:val="21"/>
                <w:lang w:eastAsia="zh-CN"/>
              </w:rPr>
              <w:t>。</w:t>
            </w:r>
          </w:p>
        </w:tc>
      </w:tr>
      <w:tr w14:paraId="69598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49" w:type="dxa"/>
            <w:vMerge w:val="continue"/>
            <w:vAlign w:val="center"/>
          </w:tcPr>
          <w:p w14:paraId="1A9C0A04">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275" w:type="dxa"/>
            <w:vMerge w:val="continue"/>
          </w:tcPr>
          <w:p w14:paraId="44021C58">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511" w:type="dxa"/>
            <w:vAlign w:val="center"/>
          </w:tcPr>
          <w:p w14:paraId="7FBEC12A">
            <w:pPr>
              <w:pageBreakBefore w:val="0"/>
              <w:widowControl/>
              <w:kinsoku/>
              <w:wordWrap/>
              <w:overflowPunct/>
              <w:bidi w:val="0"/>
              <w:snapToGrid/>
              <w:spacing w:before="68" w:after="68" w:line="360" w:lineRule="auto"/>
              <w:textAlignment w:val="auto"/>
              <w:rPr>
                <w:rFonts w:hint="eastAsia" w:ascii="宋体" w:hAnsi="宋体" w:eastAsia="宋体" w:cs="宋体"/>
                <w:bCs/>
                <w:color w:val="000000"/>
                <w:kern w:val="0"/>
                <w:szCs w:val="21"/>
              </w:rPr>
            </w:pPr>
            <w:r>
              <w:rPr>
                <w:rFonts w:hint="eastAsia" w:ascii="宋体" w:hAnsi="宋体" w:eastAsia="宋体" w:cs="宋体"/>
                <w:bCs/>
                <w:color w:val="000000"/>
                <w:kern w:val="0"/>
                <w:szCs w:val="21"/>
              </w:rPr>
              <w:t>病种监控</w:t>
            </w:r>
          </w:p>
        </w:tc>
        <w:tc>
          <w:tcPr>
            <w:tcW w:w="5739" w:type="dxa"/>
            <w:vAlign w:val="center"/>
          </w:tcPr>
          <w:p w14:paraId="03FA5D68">
            <w:pPr>
              <w:pageBreakBefore w:val="0"/>
              <w:widowControl/>
              <w:kinsoku/>
              <w:wordWrap/>
              <w:overflowPunct/>
              <w:bidi w:val="0"/>
              <w:snapToGrid/>
              <w:spacing w:before="68" w:after="68" w:line="240" w:lineRule="auto"/>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实现患者诊断与质控病种的关联，达到对病种质控的目的</w:t>
            </w:r>
            <w:r>
              <w:rPr>
                <w:rFonts w:hint="eastAsia" w:ascii="宋体" w:hAnsi="宋体" w:cs="宋体"/>
                <w:color w:val="000000"/>
                <w:kern w:val="0"/>
                <w:szCs w:val="21"/>
                <w:lang w:eastAsia="zh-CN"/>
              </w:rPr>
              <w:t>。</w:t>
            </w:r>
          </w:p>
        </w:tc>
      </w:tr>
      <w:tr w14:paraId="6190D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49" w:type="dxa"/>
            <w:vMerge w:val="continue"/>
            <w:vAlign w:val="center"/>
          </w:tcPr>
          <w:p w14:paraId="07305C0A">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275" w:type="dxa"/>
            <w:vMerge w:val="continue"/>
          </w:tcPr>
          <w:p w14:paraId="25F81A5F">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511" w:type="dxa"/>
            <w:vAlign w:val="center"/>
          </w:tcPr>
          <w:p w14:paraId="110A97DC">
            <w:pPr>
              <w:pageBreakBefore w:val="0"/>
              <w:widowControl/>
              <w:kinsoku/>
              <w:wordWrap/>
              <w:overflowPunct/>
              <w:bidi w:val="0"/>
              <w:snapToGrid/>
              <w:spacing w:before="68" w:after="68" w:line="360" w:lineRule="auto"/>
              <w:textAlignment w:val="auto"/>
              <w:rPr>
                <w:rFonts w:hint="eastAsia" w:ascii="宋体" w:hAnsi="宋体" w:eastAsia="宋体" w:cs="宋体"/>
                <w:bCs/>
                <w:color w:val="000000"/>
                <w:kern w:val="0"/>
                <w:szCs w:val="21"/>
              </w:rPr>
            </w:pPr>
            <w:r>
              <w:rPr>
                <w:rFonts w:hint="eastAsia" w:ascii="宋体" w:hAnsi="宋体" w:eastAsia="宋体" w:cs="宋体"/>
                <w:bCs/>
                <w:color w:val="000000"/>
                <w:kern w:val="0"/>
                <w:szCs w:val="21"/>
              </w:rPr>
              <w:t>患者诊断</w:t>
            </w:r>
          </w:p>
        </w:tc>
        <w:tc>
          <w:tcPr>
            <w:tcW w:w="5739" w:type="dxa"/>
            <w:vAlign w:val="center"/>
          </w:tcPr>
          <w:p w14:paraId="5CFF7467">
            <w:pPr>
              <w:pageBreakBefore w:val="0"/>
              <w:widowControl/>
              <w:kinsoku/>
              <w:wordWrap/>
              <w:overflowPunct/>
              <w:bidi w:val="0"/>
              <w:snapToGrid/>
              <w:spacing w:before="68" w:after="68" w:line="240" w:lineRule="auto"/>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需支持ICD10标准诊断库与手工录入诊断两种方式，诊断信息自动体现在病历中；医生根据病情诊疗情况，可对初步诊断进行确认或修订</w:t>
            </w:r>
            <w:r>
              <w:rPr>
                <w:rFonts w:hint="eastAsia" w:ascii="宋体" w:hAnsi="宋体" w:cs="宋体"/>
                <w:color w:val="000000"/>
                <w:kern w:val="0"/>
                <w:szCs w:val="21"/>
                <w:lang w:eastAsia="zh-CN"/>
              </w:rPr>
              <w:t>。</w:t>
            </w:r>
          </w:p>
        </w:tc>
      </w:tr>
      <w:tr w14:paraId="035A6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49" w:type="dxa"/>
            <w:vMerge w:val="continue"/>
            <w:vAlign w:val="center"/>
          </w:tcPr>
          <w:p w14:paraId="07B2C1B7">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275" w:type="dxa"/>
            <w:vMerge w:val="continue"/>
          </w:tcPr>
          <w:p w14:paraId="5B3051FB">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511" w:type="dxa"/>
            <w:vAlign w:val="center"/>
          </w:tcPr>
          <w:p w14:paraId="2E2658F7">
            <w:pPr>
              <w:pageBreakBefore w:val="0"/>
              <w:widowControl/>
              <w:kinsoku/>
              <w:wordWrap/>
              <w:overflowPunct/>
              <w:bidi w:val="0"/>
              <w:snapToGrid/>
              <w:spacing w:before="68" w:after="68" w:line="360" w:lineRule="auto"/>
              <w:textAlignment w:val="auto"/>
              <w:rPr>
                <w:rFonts w:hint="eastAsia" w:ascii="宋体" w:hAnsi="宋体" w:eastAsia="宋体" w:cs="宋体"/>
                <w:bCs/>
                <w:color w:val="000000"/>
                <w:kern w:val="0"/>
                <w:szCs w:val="21"/>
              </w:rPr>
            </w:pPr>
            <w:r>
              <w:rPr>
                <w:rFonts w:hint="eastAsia" w:ascii="宋体" w:hAnsi="宋体" w:eastAsia="宋体" w:cs="宋体"/>
                <w:bCs/>
                <w:color w:val="000000"/>
                <w:kern w:val="0"/>
                <w:szCs w:val="21"/>
              </w:rPr>
              <w:t>留观记录</w:t>
            </w:r>
          </w:p>
        </w:tc>
        <w:tc>
          <w:tcPr>
            <w:tcW w:w="5739" w:type="dxa"/>
            <w:vAlign w:val="center"/>
          </w:tcPr>
          <w:p w14:paraId="2D0DA2D9">
            <w:pPr>
              <w:pageBreakBefore w:val="0"/>
              <w:widowControl/>
              <w:kinsoku/>
              <w:wordWrap/>
              <w:overflowPunct/>
              <w:bidi w:val="0"/>
              <w:snapToGrid/>
              <w:spacing w:before="68" w:after="68" w:line="240" w:lineRule="auto"/>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可按照病种提供留观护理模板，快速录入护理措施</w:t>
            </w:r>
            <w:r>
              <w:rPr>
                <w:rFonts w:hint="eastAsia" w:ascii="宋体" w:hAnsi="宋体" w:cs="宋体"/>
                <w:color w:val="000000"/>
                <w:kern w:val="0"/>
                <w:szCs w:val="21"/>
                <w:lang w:eastAsia="zh-CN"/>
              </w:rPr>
              <w:t>。</w:t>
            </w:r>
          </w:p>
        </w:tc>
      </w:tr>
      <w:tr w14:paraId="4E572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49" w:type="dxa"/>
            <w:vMerge w:val="continue"/>
            <w:vAlign w:val="center"/>
          </w:tcPr>
          <w:p w14:paraId="62F8A016">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275" w:type="dxa"/>
            <w:vMerge w:val="continue"/>
          </w:tcPr>
          <w:p w14:paraId="39DB123F">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511" w:type="dxa"/>
            <w:vAlign w:val="center"/>
          </w:tcPr>
          <w:p w14:paraId="0044AB4C">
            <w:pPr>
              <w:pageBreakBefore w:val="0"/>
              <w:widowControl/>
              <w:kinsoku/>
              <w:wordWrap/>
              <w:overflowPunct/>
              <w:bidi w:val="0"/>
              <w:snapToGrid/>
              <w:spacing w:before="68" w:after="68" w:line="360" w:lineRule="auto"/>
              <w:textAlignment w:val="auto"/>
              <w:rPr>
                <w:rFonts w:hint="eastAsia" w:ascii="宋体" w:hAnsi="宋体" w:eastAsia="宋体" w:cs="宋体"/>
                <w:bCs/>
                <w:color w:val="000000"/>
                <w:kern w:val="0"/>
                <w:szCs w:val="21"/>
              </w:rPr>
            </w:pPr>
            <w:r>
              <w:rPr>
                <w:rFonts w:hint="eastAsia" w:ascii="宋体" w:hAnsi="宋体" w:eastAsia="宋体" w:cs="宋体"/>
                <w:bCs/>
                <w:color w:val="000000"/>
                <w:kern w:val="0"/>
                <w:szCs w:val="21"/>
              </w:rPr>
              <w:t>护理文书</w:t>
            </w:r>
          </w:p>
        </w:tc>
        <w:tc>
          <w:tcPr>
            <w:tcW w:w="5739" w:type="dxa"/>
            <w:vAlign w:val="center"/>
          </w:tcPr>
          <w:p w14:paraId="45D55A87">
            <w:pPr>
              <w:pageBreakBefore w:val="0"/>
              <w:widowControl/>
              <w:kinsoku/>
              <w:wordWrap/>
              <w:overflowPunct/>
              <w:bidi w:val="0"/>
              <w:snapToGrid/>
              <w:spacing w:before="68" w:after="68" w:line="240" w:lineRule="auto"/>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需支持医院所有格式的护理文书，包括留观记录单、各类评分类文书，各种同意书</w:t>
            </w:r>
            <w:r>
              <w:rPr>
                <w:rFonts w:hint="eastAsia" w:ascii="宋体" w:hAnsi="宋体" w:cs="宋体"/>
                <w:color w:val="000000"/>
                <w:kern w:val="0"/>
                <w:szCs w:val="21"/>
                <w:lang w:eastAsia="zh-CN"/>
              </w:rPr>
              <w:t>。</w:t>
            </w:r>
          </w:p>
        </w:tc>
      </w:tr>
      <w:tr w14:paraId="3F478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49" w:type="dxa"/>
            <w:vMerge w:val="continue"/>
            <w:vAlign w:val="center"/>
          </w:tcPr>
          <w:p w14:paraId="15B41616">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275" w:type="dxa"/>
            <w:vMerge w:val="continue"/>
          </w:tcPr>
          <w:p w14:paraId="2A1FF8AF">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511" w:type="dxa"/>
            <w:vAlign w:val="center"/>
          </w:tcPr>
          <w:p w14:paraId="3E9E3ACA">
            <w:pPr>
              <w:pageBreakBefore w:val="0"/>
              <w:widowControl/>
              <w:kinsoku/>
              <w:wordWrap/>
              <w:overflowPunct/>
              <w:bidi w:val="0"/>
              <w:snapToGrid/>
              <w:spacing w:before="68" w:after="68" w:line="360" w:lineRule="auto"/>
              <w:textAlignment w:val="auto"/>
              <w:rPr>
                <w:rFonts w:hint="eastAsia" w:ascii="宋体" w:hAnsi="宋体" w:eastAsia="宋体" w:cs="宋体"/>
                <w:bCs/>
                <w:color w:val="000000"/>
                <w:kern w:val="0"/>
                <w:szCs w:val="21"/>
              </w:rPr>
            </w:pPr>
            <w:r>
              <w:rPr>
                <w:rFonts w:hint="eastAsia" w:ascii="宋体" w:hAnsi="宋体" w:eastAsia="宋体" w:cs="宋体"/>
                <w:bCs/>
                <w:color w:val="000000"/>
                <w:kern w:val="0"/>
                <w:szCs w:val="21"/>
              </w:rPr>
              <w:t>护理评估</w:t>
            </w:r>
          </w:p>
        </w:tc>
        <w:tc>
          <w:tcPr>
            <w:tcW w:w="5739" w:type="dxa"/>
            <w:vAlign w:val="center"/>
          </w:tcPr>
          <w:p w14:paraId="5D379586">
            <w:pPr>
              <w:pageBreakBefore w:val="0"/>
              <w:widowControl/>
              <w:kinsoku/>
              <w:wordWrap/>
              <w:overflowPunct/>
              <w:bidi w:val="0"/>
              <w:snapToGrid/>
              <w:spacing w:before="68" w:after="68" w:line="240" w:lineRule="auto"/>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需支持压疮评估、跌倒评估、导管滑落评估等护理评估</w:t>
            </w:r>
            <w:r>
              <w:rPr>
                <w:rFonts w:hint="eastAsia" w:ascii="宋体" w:hAnsi="宋体" w:cs="宋体"/>
                <w:color w:val="000000"/>
                <w:kern w:val="0"/>
                <w:szCs w:val="21"/>
                <w:lang w:eastAsia="zh-CN"/>
              </w:rPr>
              <w:t>。</w:t>
            </w:r>
          </w:p>
        </w:tc>
      </w:tr>
      <w:tr w14:paraId="6C4CC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49" w:type="dxa"/>
            <w:vMerge w:val="continue"/>
            <w:vAlign w:val="center"/>
          </w:tcPr>
          <w:p w14:paraId="1554CEDA">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275" w:type="dxa"/>
            <w:vMerge w:val="continue"/>
          </w:tcPr>
          <w:p w14:paraId="6D0C7DD1">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511" w:type="dxa"/>
            <w:vAlign w:val="center"/>
          </w:tcPr>
          <w:p w14:paraId="74E734C1">
            <w:pPr>
              <w:pageBreakBefore w:val="0"/>
              <w:widowControl/>
              <w:kinsoku/>
              <w:wordWrap/>
              <w:overflowPunct/>
              <w:bidi w:val="0"/>
              <w:snapToGrid/>
              <w:spacing w:before="68" w:after="68" w:line="360" w:lineRule="auto"/>
              <w:textAlignment w:val="auto"/>
              <w:rPr>
                <w:rFonts w:hint="eastAsia" w:ascii="宋体" w:hAnsi="宋体" w:eastAsia="宋体" w:cs="宋体"/>
                <w:bCs/>
                <w:color w:val="000000"/>
                <w:kern w:val="0"/>
                <w:szCs w:val="21"/>
              </w:rPr>
            </w:pPr>
            <w:r>
              <w:rPr>
                <w:rFonts w:hint="eastAsia" w:ascii="宋体" w:hAnsi="宋体" w:eastAsia="宋体" w:cs="宋体"/>
                <w:bCs/>
                <w:color w:val="000000"/>
                <w:kern w:val="0"/>
                <w:szCs w:val="21"/>
              </w:rPr>
              <w:t>医嘱核对与执行</w:t>
            </w:r>
          </w:p>
        </w:tc>
        <w:tc>
          <w:tcPr>
            <w:tcW w:w="5739" w:type="dxa"/>
            <w:vAlign w:val="center"/>
          </w:tcPr>
          <w:p w14:paraId="1695965C">
            <w:pPr>
              <w:pageBreakBefore w:val="0"/>
              <w:widowControl/>
              <w:kinsoku/>
              <w:wordWrap/>
              <w:overflowPunct/>
              <w:bidi w:val="0"/>
              <w:snapToGrid/>
              <w:spacing w:before="68" w:after="68" w:line="240" w:lineRule="auto"/>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可通过数据接口形式集成同步HIS电子医嘱中的医嘱信息，并将医嘱进行分类，方便医护人员核对、执行医嘱；需显示医嘱的具体名称、剂量、单位、途径、用法内容，执行后的医嘱可自动记录到抢救记录单中。</w:t>
            </w:r>
          </w:p>
        </w:tc>
      </w:tr>
      <w:tr w14:paraId="119D0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49" w:type="dxa"/>
            <w:vMerge w:val="continue"/>
            <w:vAlign w:val="center"/>
          </w:tcPr>
          <w:p w14:paraId="11FCD762">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275" w:type="dxa"/>
            <w:vMerge w:val="continue"/>
          </w:tcPr>
          <w:p w14:paraId="064B94AF">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511" w:type="dxa"/>
            <w:vAlign w:val="center"/>
          </w:tcPr>
          <w:p w14:paraId="2648472D">
            <w:pPr>
              <w:pageBreakBefore w:val="0"/>
              <w:widowControl/>
              <w:kinsoku/>
              <w:wordWrap/>
              <w:overflowPunct/>
              <w:bidi w:val="0"/>
              <w:snapToGrid/>
              <w:spacing w:before="68" w:after="68" w:line="360" w:lineRule="auto"/>
              <w:textAlignment w:val="auto"/>
              <w:rPr>
                <w:rFonts w:hint="eastAsia" w:ascii="宋体" w:hAnsi="宋体" w:eastAsia="宋体" w:cs="宋体"/>
                <w:bCs/>
                <w:color w:val="000000"/>
                <w:kern w:val="0"/>
                <w:szCs w:val="21"/>
              </w:rPr>
            </w:pPr>
            <w:r>
              <w:rPr>
                <w:rFonts w:hint="eastAsia" w:ascii="宋体" w:hAnsi="宋体" w:eastAsia="宋体" w:cs="宋体"/>
                <w:bCs/>
                <w:color w:val="000000"/>
                <w:kern w:val="0"/>
                <w:szCs w:val="21"/>
              </w:rPr>
              <w:t>出入量管理</w:t>
            </w:r>
          </w:p>
        </w:tc>
        <w:tc>
          <w:tcPr>
            <w:tcW w:w="5739" w:type="dxa"/>
            <w:vAlign w:val="center"/>
          </w:tcPr>
          <w:p w14:paraId="5E00EA38">
            <w:pPr>
              <w:pageBreakBefore w:val="0"/>
              <w:widowControl/>
              <w:kinsoku/>
              <w:wordWrap/>
              <w:overflowPunct/>
              <w:bidi w:val="0"/>
              <w:snapToGrid/>
              <w:spacing w:before="68" w:after="68" w:line="240" w:lineRule="auto"/>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记录患者的出量与入量信息，并最后计算总量</w:t>
            </w:r>
            <w:r>
              <w:rPr>
                <w:rFonts w:hint="eastAsia" w:ascii="宋体" w:hAnsi="宋体" w:cs="宋体"/>
                <w:color w:val="000000"/>
                <w:kern w:val="0"/>
                <w:szCs w:val="21"/>
                <w:lang w:eastAsia="zh-CN"/>
              </w:rPr>
              <w:t>。</w:t>
            </w:r>
          </w:p>
        </w:tc>
      </w:tr>
      <w:tr w14:paraId="7BA72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49" w:type="dxa"/>
            <w:vMerge w:val="continue"/>
            <w:vAlign w:val="center"/>
          </w:tcPr>
          <w:p w14:paraId="4FFA0143">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275" w:type="dxa"/>
            <w:vMerge w:val="continue"/>
          </w:tcPr>
          <w:p w14:paraId="3538F7A4">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511" w:type="dxa"/>
            <w:vAlign w:val="center"/>
          </w:tcPr>
          <w:p w14:paraId="14594FF2">
            <w:pPr>
              <w:pageBreakBefore w:val="0"/>
              <w:widowControl/>
              <w:kinsoku/>
              <w:wordWrap/>
              <w:overflowPunct/>
              <w:bidi w:val="0"/>
              <w:snapToGrid/>
              <w:spacing w:before="68" w:after="68" w:line="360" w:lineRule="auto"/>
              <w:textAlignment w:val="auto"/>
              <w:rPr>
                <w:rFonts w:hint="eastAsia" w:ascii="宋体" w:hAnsi="宋体" w:eastAsia="宋体" w:cs="宋体"/>
                <w:bCs/>
                <w:color w:val="000000"/>
                <w:kern w:val="0"/>
                <w:szCs w:val="21"/>
              </w:rPr>
            </w:pPr>
            <w:r>
              <w:rPr>
                <w:rFonts w:hint="eastAsia" w:ascii="宋体" w:hAnsi="宋体" w:eastAsia="宋体" w:cs="宋体"/>
                <w:bCs/>
                <w:color w:val="000000"/>
                <w:kern w:val="0"/>
                <w:szCs w:val="21"/>
              </w:rPr>
              <w:t>患者转归</w:t>
            </w:r>
          </w:p>
        </w:tc>
        <w:tc>
          <w:tcPr>
            <w:tcW w:w="5739" w:type="dxa"/>
            <w:vAlign w:val="center"/>
          </w:tcPr>
          <w:p w14:paraId="221C10BF">
            <w:pPr>
              <w:pageBreakBefore w:val="0"/>
              <w:widowControl/>
              <w:kinsoku/>
              <w:wordWrap/>
              <w:overflowPunct/>
              <w:bidi w:val="0"/>
              <w:snapToGrid/>
              <w:spacing w:before="68" w:after="68" w:line="240" w:lineRule="auto"/>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需记录患者去向信息</w:t>
            </w:r>
            <w:r>
              <w:rPr>
                <w:rFonts w:hint="eastAsia" w:ascii="宋体" w:hAnsi="宋体" w:cs="宋体"/>
                <w:color w:val="000000"/>
                <w:kern w:val="0"/>
                <w:szCs w:val="21"/>
                <w:lang w:eastAsia="zh-CN"/>
              </w:rPr>
              <w:t>。</w:t>
            </w:r>
          </w:p>
        </w:tc>
      </w:tr>
      <w:tr w14:paraId="0A9D6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49" w:type="dxa"/>
            <w:vMerge w:val="continue"/>
            <w:vAlign w:val="center"/>
          </w:tcPr>
          <w:p w14:paraId="00BF60F9">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275" w:type="dxa"/>
            <w:vMerge w:val="continue"/>
          </w:tcPr>
          <w:p w14:paraId="629132D1">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511" w:type="dxa"/>
            <w:vAlign w:val="center"/>
          </w:tcPr>
          <w:p w14:paraId="29A6D40F">
            <w:pPr>
              <w:pageBreakBefore w:val="0"/>
              <w:widowControl/>
              <w:kinsoku/>
              <w:wordWrap/>
              <w:overflowPunct/>
              <w:bidi w:val="0"/>
              <w:snapToGrid/>
              <w:spacing w:before="68" w:after="68" w:line="360" w:lineRule="auto"/>
              <w:textAlignment w:val="auto"/>
              <w:rPr>
                <w:rFonts w:hint="eastAsia" w:ascii="宋体" w:hAnsi="宋体" w:eastAsia="宋体" w:cs="宋体"/>
                <w:bCs/>
                <w:color w:val="000000"/>
                <w:kern w:val="0"/>
                <w:szCs w:val="21"/>
              </w:rPr>
            </w:pPr>
            <w:r>
              <w:rPr>
                <w:rFonts w:hint="eastAsia" w:ascii="宋体" w:hAnsi="宋体" w:eastAsia="宋体" w:cs="宋体"/>
                <w:bCs/>
                <w:color w:val="000000"/>
                <w:kern w:val="0"/>
                <w:szCs w:val="21"/>
              </w:rPr>
              <w:t>留观时间轴</w:t>
            </w:r>
          </w:p>
        </w:tc>
        <w:tc>
          <w:tcPr>
            <w:tcW w:w="5739" w:type="dxa"/>
            <w:vAlign w:val="center"/>
          </w:tcPr>
          <w:p w14:paraId="4C0E5B87">
            <w:pPr>
              <w:pageBreakBefore w:val="0"/>
              <w:widowControl/>
              <w:kinsoku/>
              <w:wordWrap/>
              <w:overflowPunct/>
              <w:bidi w:val="0"/>
              <w:snapToGrid/>
              <w:spacing w:before="68" w:after="68" w:line="240" w:lineRule="auto"/>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以时间为轴实现患者行为跟踪，记录每个时间点的医疗措施与医疗记录，方便对患者诊疗的分析</w:t>
            </w:r>
            <w:r>
              <w:rPr>
                <w:rFonts w:hint="eastAsia" w:ascii="宋体" w:hAnsi="宋体" w:cs="宋体"/>
                <w:color w:val="000000"/>
                <w:kern w:val="0"/>
                <w:szCs w:val="21"/>
                <w:lang w:eastAsia="zh-CN"/>
              </w:rPr>
              <w:t>。</w:t>
            </w:r>
          </w:p>
        </w:tc>
      </w:tr>
      <w:tr w14:paraId="4C758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49" w:type="dxa"/>
            <w:vMerge w:val="continue"/>
            <w:vAlign w:val="center"/>
          </w:tcPr>
          <w:p w14:paraId="31099B3E">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275" w:type="dxa"/>
            <w:vMerge w:val="continue"/>
          </w:tcPr>
          <w:p w14:paraId="2272F31F">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511" w:type="dxa"/>
            <w:vAlign w:val="center"/>
          </w:tcPr>
          <w:p w14:paraId="06D6A983">
            <w:pPr>
              <w:pageBreakBefore w:val="0"/>
              <w:widowControl/>
              <w:kinsoku/>
              <w:wordWrap/>
              <w:overflowPunct/>
              <w:bidi w:val="0"/>
              <w:snapToGrid/>
              <w:spacing w:before="68" w:after="68" w:line="360" w:lineRule="auto"/>
              <w:textAlignment w:val="auto"/>
              <w:rPr>
                <w:rFonts w:hint="eastAsia" w:ascii="宋体" w:hAnsi="宋体" w:eastAsia="宋体" w:cs="宋体"/>
                <w:bCs/>
                <w:color w:val="000000"/>
                <w:kern w:val="0"/>
                <w:szCs w:val="21"/>
              </w:rPr>
            </w:pPr>
            <w:r>
              <w:rPr>
                <w:rFonts w:hint="eastAsia" w:ascii="宋体" w:hAnsi="宋体" w:eastAsia="宋体" w:cs="宋体"/>
                <w:bCs/>
                <w:color w:val="000000"/>
                <w:kern w:val="0"/>
                <w:szCs w:val="21"/>
              </w:rPr>
              <w:t>危急值管理</w:t>
            </w:r>
          </w:p>
        </w:tc>
        <w:tc>
          <w:tcPr>
            <w:tcW w:w="5739" w:type="dxa"/>
            <w:vAlign w:val="center"/>
          </w:tcPr>
          <w:p w14:paraId="5C199E7C">
            <w:pPr>
              <w:pageBreakBefore w:val="0"/>
              <w:widowControl/>
              <w:kinsoku/>
              <w:wordWrap/>
              <w:overflowPunct/>
              <w:bidi w:val="0"/>
              <w:snapToGrid/>
              <w:spacing w:before="68" w:after="68" w:line="240" w:lineRule="auto"/>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需实现对体征、评分等数据的危急值预警功能</w:t>
            </w:r>
            <w:r>
              <w:rPr>
                <w:rFonts w:hint="eastAsia" w:ascii="宋体" w:hAnsi="宋体" w:cs="宋体"/>
                <w:color w:val="000000"/>
                <w:kern w:val="0"/>
                <w:szCs w:val="21"/>
                <w:lang w:eastAsia="zh-CN"/>
              </w:rPr>
              <w:t>；</w:t>
            </w:r>
          </w:p>
          <w:p w14:paraId="02153681">
            <w:pPr>
              <w:pageBreakBefore w:val="0"/>
              <w:widowControl/>
              <w:kinsoku/>
              <w:wordWrap/>
              <w:overflowPunct/>
              <w:bidi w:val="0"/>
              <w:snapToGrid/>
              <w:spacing w:before="68" w:after="68" w:line="240" w:lineRule="auto"/>
              <w:textAlignment w:val="auto"/>
              <w:rPr>
                <w:rFonts w:hint="eastAsia" w:ascii="宋体" w:hAnsi="宋体" w:eastAsia="宋体" w:cs="宋体"/>
                <w:color w:val="000000"/>
                <w:kern w:val="0"/>
                <w:szCs w:val="21"/>
                <w:lang w:eastAsia="zh-CN"/>
              </w:rPr>
            </w:pPr>
            <w:r>
              <w:rPr>
                <w:rFonts w:hint="eastAsia" w:ascii="宋体" w:hAnsi="宋体" w:eastAsia="宋体" w:cs="宋体"/>
                <w:szCs w:val="21"/>
              </w:rPr>
              <w:t>医护人员处理危急值并且生成危急值管理统计数据</w:t>
            </w:r>
            <w:r>
              <w:rPr>
                <w:rFonts w:hint="eastAsia" w:ascii="宋体" w:hAnsi="宋体" w:cs="宋体"/>
                <w:szCs w:val="21"/>
                <w:lang w:eastAsia="zh-CN"/>
              </w:rPr>
              <w:t>。</w:t>
            </w:r>
          </w:p>
        </w:tc>
      </w:tr>
      <w:tr w14:paraId="3AAD9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49" w:type="dxa"/>
            <w:vMerge w:val="continue"/>
            <w:vAlign w:val="center"/>
          </w:tcPr>
          <w:p w14:paraId="20779060">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275" w:type="dxa"/>
            <w:vMerge w:val="continue"/>
          </w:tcPr>
          <w:p w14:paraId="7630B575">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511" w:type="dxa"/>
            <w:vAlign w:val="center"/>
          </w:tcPr>
          <w:p w14:paraId="771A8817">
            <w:pPr>
              <w:pageBreakBefore w:val="0"/>
              <w:widowControl/>
              <w:kinsoku/>
              <w:wordWrap/>
              <w:overflowPunct/>
              <w:bidi w:val="0"/>
              <w:snapToGrid/>
              <w:spacing w:before="68" w:after="68" w:line="360" w:lineRule="auto"/>
              <w:textAlignment w:val="auto"/>
              <w:rPr>
                <w:rFonts w:hint="eastAsia" w:ascii="宋体" w:hAnsi="宋体" w:eastAsia="宋体" w:cs="宋体"/>
                <w:bCs/>
                <w:color w:val="000000"/>
                <w:kern w:val="0"/>
                <w:szCs w:val="21"/>
              </w:rPr>
            </w:pPr>
            <w:r>
              <w:rPr>
                <w:rFonts w:hint="eastAsia" w:ascii="宋体" w:hAnsi="宋体" w:eastAsia="宋体" w:cs="宋体"/>
                <w:bCs/>
                <w:color w:val="000000"/>
                <w:kern w:val="0"/>
                <w:szCs w:val="21"/>
              </w:rPr>
              <w:t>病情交接单</w:t>
            </w:r>
          </w:p>
        </w:tc>
        <w:tc>
          <w:tcPr>
            <w:tcW w:w="5739" w:type="dxa"/>
            <w:vAlign w:val="center"/>
          </w:tcPr>
          <w:p w14:paraId="52B9E510">
            <w:pPr>
              <w:pageBreakBefore w:val="0"/>
              <w:widowControl/>
              <w:kinsoku/>
              <w:wordWrap/>
              <w:overflowPunct/>
              <w:bidi w:val="0"/>
              <w:snapToGrid/>
              <w:spacing w:before="68" w:after="68" w:line="240" w:lineRule="auto"/>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实现留观患者与接收科室的病情电子化交接</w:t>
            </w:r>
            <w:r>
              <w:rPr>
                <w:rFonts w:hint="eastAsia" w:ascii="宋体" w:hAnsi="宋体" w:cs="宋体"/>
                <w:color w:val="000000"/>
                <w:kern w:val="0"/>
                <w:szCs w:val="21"/>
                <w:lang w:eastAsia="zh-CN"/>
              </w:rPr>
              <w:t>。</w:t>
            </w:r>
          </w:p>
        </w:tc>
      </w:tr>
      <w:tr w14:paraId="19CE8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49" w:type="dxa"/>
            <w:vMerge w:val="continue"/>
            <w:vAlign w:val="center"/>
          </w:tcPr>
          <w:p w14:paraId="573B87CD">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275" w:type="dxa"/>
            <w:vMerge w:val="continue"/>
          </w:tcPr>
          <w:p w14:paraId="5E91693A">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511" w:type="dxa"/>
            <w:vAlign w:val="center"/>
          </w:tcPr>
          <w:p w14:paraId="692D8227">
            <w:pPr>
              <w:pageBreakBefore w:val="0"/>
              <w:widowControl/>
              <w:kinsoku/>
              <w:wordWrap/>
              <w:overflowPunct/>
              <w:bidi w:val="0"/>
              <w:snapToGrid/>
              <w:spacing w:before="68" w:after="68" w:line="360" w:lineRule="auto"/>
              <w:textAlignment w:val="auto"/>
              <w:rPr>
                <w:rFonts w:hint="eastAsia" w:ascii="宋体" w:hAnsi="宋体" w:eastAsia="宋体" w:cs="宋体"/>
                <w:bCs/>
                <w:color w:val="000000"/>
                <w:kern w:val="0"/>
                <w:szCs w:val="21"/>
              </w:rPr>
            </w:pPr>
            <w:r>
              <w:rPr>
                <w:rFonts w:hint="eastAsia" w:ascii="宋体" w:hAnsi="宋体" w:eastAsia="宋体" w:cs="宋体"/>
                <w:bCs/>
                <w:color w:val="000000"/>
                <w:kern w:val="0"/>
                <w:szCs w:val="21"/>
              </w:rPr>
              <w:t>医护交班</w:t>
            </w:r>
          </w:p>
        </w:tc>
        <w:tc>
          <w:tcPr>
            <w:tcW w:w="5739" w:type="dxa"/>
            <w:vAlign w:val="center"/>
          </w:tcPr>
          <w:p w14:paraId="4BD12392">
            <w:pPr>
              <w:pStyle w:val="163"/>
              <w:pageBreakBefore w:val="0"/>
              <w:kinsoku/>
              <w:wordWrap/>
              <w:overflowPunct/>
              <w:bidi w:val="0"/>
              <w:snapToGrid/>
              <w:spacing w:before="68" w:after="68" w:line="240" w:lineRule="auto"/>
              <w:ind w:firstLine="0"/>
              <w:textAlignment w:val="auto"/>
              <w:rPr>
                <w:rFonts w:hint="eastAsia" w:ascii="宋体" w:hAnsi="宋体" w:eastAsia="宋体" w:cs="宋体"/>
                <w:szCs w:val="21"/>
                <w:lang w:eastAsia="zh-CN"/>
              </w:rPr>
            </w:pPr>
            <w:r>
              <w:rPr>
                <w:rFonts w:hint="eastAsia" w:ascii="宋体" w:hAnsi="宋体" w:eastAsia="宋体" w:cs="宋体"/>
                <w:szCs w:val="21"/>
              </w:rPr>
              <w:t>实现科室护士绑定责任床位功能</w:t>
            </w:r>
            <w:r>
              <w:rPr>
                <w:rFonts w:hint="eastAsia" w:ascii="宋体" w:hAnsi="宋体" w:cs="宋体"/>
                <w:szCs w:val="21"/>
                <w:lang w:eastAsia="zh-CN"/>
              </w:rPr>
              <w:t>；</w:t>
            </w:r>
          </w:p>
          <w:p w14:paraId="40087E49">
            <w:pPr>
              <w:pStyle w:val="163"/>
              <w:pageBreakBefore w:val="0"/>
              <w:kinsoku/>
              <w:wordWrap/>
              <w:overflowPunct/>
              <w:bidi w:val="0"/>
              <w:snapToGrid/>
              <w:spacing w:before="68" w:after="68" w:line="240" w:lineRule="auto"/>
              <w:ind w:firstLine="0"/>
              <w:textAlignment w:val="auto"/>
              <w:rPr>
                <w:rFonts w:hint="eastAsia" w:ascii="宋体" w:hAnsi="宋体" w:eastAsia="宋体" w:cs="宋体"/>
                <w:szCs w:val="21"/>
                <w:lang w:eastAsia="zh-CN"/>
              </w:rPr>
            </w:pPr>
            <w:r>
              <w:rPr>
                <w:rFonts w:hint="eastAsia" w:ascii="宋体" w:hAnsi="宋体" w:eastAsia="宋体" w:cs="宋体"/>
                <w:szCs w:val="21"/>
              </w:rPr>
              <w:t>科室患者床旁交班提取患者基本信息、体征、导管转态、检查检验、医嘱、出入量、特殊用药等信息汇总</w:t>
            </w:r>
            <w:r>
              <w:rPr>
                <w:rFonts w:hint="eastAsia" w:ascii="宋体" w:hAnsi="宋体" w:cs="宋体"/>
                <w:szCs w:val="21"/>
                <w:lang w:eastAsia="zh-CN"/>
              </w:rPr>
              <w:t>；</w:t>
            </w:r>
          </w:p>
          <w:p w14:paraId="0542953E">
            <w:pPr>
              <w:pageBreakBefore w:val="0"/>
              <w:widowControl/>
              <w:kinsoku/>
              <w:wordWrap/>
              <w:overflowPunct/>
              <w:bidi w:val="0"/>
              <w:snapToGrid/>
              <w:spacing w:before="68" w:after="68" w:line="240" w:lineRule="auto"/>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系统自动生成交班所需统计汇总信息，提供</w:t>
            </w:r>
            <w:r>
              <w:rPr>
                <w:rFonts w:hint="eastAsia" w:ascii="宋体" w:hAnsi="宋体" w:eastAsia="宋体" w:cs="宋体"/>
                <w:szCs w:val="21"/>
              </w:rPr>
              <w:t>查看往期加班统计数据及打印功能</w:t>
            </w:r>
            <w:r>
              <w:rPr>
                <w:rFonts w:hint="eastAsia" w:ascii="宋体" w:hAnsi="宋体" w:cs="宋体"/>
                <w:szCs w:val="21"/>
                <w:lang w:eastAsia="zh-CN"/>
              </w:rPr>
              <w:t>。</w:t>
            </w:r>
          </w:p>
        </w:tc>
      </w:tr>
      <w:tr w14:paraId="6C5C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49" w:type="dxa"/>
            <w:vMerge w:val="continue"/>
            <w:vAlign w:val="center"/>
          </w:tcPr>
          <w:p w14:paraId="4261D2AC">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275" w:type="dxa"/>
            <w:vMerge w:val="continue"/>
          </w:tcPr>
          <w:p w14:paraId="5C583C02">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511" w:type="dxa"/>
            <w:vAlign w:val="center"/>
          </w:tcPr>
          <w:p w14:paraId="7F3C253C">
            <w:pPr>
              <w:pageBreakBefore w:val="0"/>
              <w:widowControl/>
              <w:kinsoku/>
              <w:wordWrap/>
              <w:overflowPunct/>
              <w:bidi w:val="0"/>
              <w:snapToGrid/>
              <w:spacing w:before="68" w:after="68" w:line="360" w:lineRule="auto"/>
              <w:textAlignment w:val="auto"/>
              <w:rPr>
                <w:rFonts w:hint="eastAsia" w:ascii="宋体" w:hAnsi="宋体" w:eastAsia="宋体" w:cs="宋体"/>
                <w:bCs/>
                <w:color w:val="000000"/>
                <w:kern w:val="0"/>
                <w:szCs w:val="21"/>
              </w:rPr>
            </w:pPr>
            <w:r>
              <w:rPr>
                <w:rFonts w:hint="eastAsia" w:ascii="宋体" w:hAnsi="宋体" w:eastAsia="宋体" w:cs="宋体"/>
                <w:bCs/>
                <w:color w:val="000000"/>
                <w:kern w:val="0"/>
                <w:szCs w:val="21"/>
              </w:rPr>
              <w:t>会诊管理</w:t>
            </w:r>
          </w:p>
        </w:tc>
        <w:tc>
          <w:tcPr>
            <w:tcW w:w="5739" w:type="dxa"/>
            <w:vAlign w:val="center"/>
          </w:tcPr>
          <w:p w14:paraId="5A7DE0E4">
            <w:pPr>
              <w:pStyle w:val="163"/>
              <w:pageBreakBefore w:val="0"/>
              <w:kinsoku/>
              <w:wordWrap/>
              <w:overflowPunct/>
              <w:bidi w:val="0"/>
              <w:snapToGrid/>
              <w:spacing w:before="68" w:after="68" w:line="240" w:lineRule="auto"/>
              <w:ind w:firstLine="0"/>
              <w:textAlignment w:val="auto"/>
              <w:rPr>
                <w:rFonts w:hint="eastAsia" w:ascii="宋体" w:hAnsi="宋体" w:eastAsia="宋体" w:cs="宋体"/>
                <w:szCs w:val="21"/>
                <w:lang w:eastAsia="zh-CN"/>
              </w:rPr>
            </w:pPr>
            <w:r>
              <w:rPr>
                <w:rFonts w:hint="eastAsia" w:ascii="宋体" w:hAnsi="宋体" w:eastAsia="宋体" w:cs="宋体"/>
                <w:szCs w:val="21"/>
              </w:rPr>
              <w:t>支持会诊申请，会诊状态查看及会诊意见汇总</w:t>
            </w:r>
            <w:r>
              <w:rPr>
                <w:rFonts w:hint="eastAsia" w:ascii="宋体" w:hAnsi="宋体" w:cs="宋体"/>
                <w:szCs w:val="21"/>
                <w:lang w:eastAsia="zh-CN"/>
              </w:rPr>
              <w:t>；</w:t>
            </w:r>
          </w:p>
          <w:p w14:paraId="01C82DDD">
            <w:pPr>
              <w:pageBreakBefore w:val="0"/>
              <w:widowControl/>
              <w:kinsoku/>
              <w:wordWrap/>
              <w:overflowPunct/>
              <w:bidi w:val="0"/>
              <w:snapToGrid/>
              <w:spacing w:before="68" w:after="68" w:line="240" w:lineRule="auto"/>
              <w:textAlignment w:val="auto"/>
              <w:rPr>
                <w:rFonts w:hint="eastAsia" w:ascii="宋体" w:hAnsi="宋体" w:eastAsia="宋体" w:cs="宋体"/>
                <w:szCs w:val="21"/>
                <w:lang w:eastAsia="zh-CN"/>
              </w:rPr>
            </w:pPr>
            <w:r>
              <w:rPr>
                <w:rFonts w:hint="eastAsia" w:ascii="宋体" w:hAnsi="宋体" w:eastAsia="宋体" w:cs="宋体"/>
                <w:szCs w:val="21"/>
              </w:rPr>
              <w:t>会诊申请能够对接医院信息通知平台对接，实现呼叫会诊医生</w:t>
            </w:r>
            <w:r>
              <w:rPr>
                <w:rFonts w:hint="eastAsia" w:ascii="宋体" w:hAnsi="宋体" w:cs="宋体"/>
                <w:szCs w:val="21"/>
                <w:lang w:eastAsia="zh-CN"/>
              </w:rPr>
              <w:t>；</w:t>
            </w:r>
          </w:p>
          <w:p w14:paraId="4B9600C3">
            <w:pPr>
              <w:pageBreakBefore w:val="0"/>
              <w:widowControl/>
              <w:kinsoku/>
              <w:wordWrap/>
              <w:overflowPunct/>
              <w:bidi w:val="0"/>
              <w:snapToGrid/>
              <w:spacing w:before="68" w:after="68" w:line="240" w:lineRule="auto"/>
              <w:textAlignment w:val="auto"/>
              <w:rPr>
                <w:rFonts w:hint="eastAsia" w:ascii="宋体" w:hAnsi="宋体" w:eastAsia="宋体" w:cs="宋体"/>
                <w:color w:val="000000"/>
                <w:kern w:val="0"/>
                <w:szCs w:val="21"/>
              </w:rPr>
            </w:pPr>
            <w:r>
              <w:rPr>
                <w:rFonts w:hint="eastAsia" w:ascii="宋体" w:hAnsi="宋体" w:eastAsia="宋体" w:cs="宋体"/>
                <w:szCs w:val="21"/>
              </w:rPr>
              <w:t>提供会诊统计记录分析与管理。</w:t>
            </w:r>
          </w:p>
        </w:tc>
      </w:tr>
      <w:tr w14:paraId="5DE47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49" w:type="dxa"/>
            <w:vMerge w:val="restart"/>
            <w:vAlign w:val="center"/>
          </w:tcPr>
          <w:p w14:paraId="150823F9">
            <w:pPr>
              <w:pageBreakBefore w:val="0"/>
              <w:kinsoku/>
              <w:wordWrap/>
              <w:overflowPunct/>
              <w:bidi w:val="0"/>
              <w:snapToGrid/>
              <w:spacing w:before="68" w:after="68" w:line="360" w:lineRule="auto"/>
              <w:jc w:val="center"/>
              <w:textAlignment w:val="auto"/>
              <w:rPr>
                <w:rFonts w:hint="eastAsia" w:ascii="宋体" w:hAnsi="宋体" w:eastAsia="宋体" w:cs="宋体"/>
                <w:sz w:val="24"/>
              </w:rPr>
            </w:pPr>
            <w:r>
              <w:rPr>
                <w:rFonts w:hint="eastAsia" w:ascii="宋体" w:hAnsi="宋体" w:eastAsia="宋体" w:cs="宋体"/>
                <w:sz w:val="24"/>
              </w:rPr>
              <w:t>5</w:t>
            </w:r>
          </w:p>
        </w:tc>
        <w:tc>
          <w:tcPr>
            <w:tcW w:w="1275" w:type="dxa"/>
            <w:vMerge w:val="restart"/>
            <w:vAlign w:val="center"/>
          </w:tcPr>
          <w:p w14:paraId="1120A62E">
            <w:pPr>
              <w:pageBreakBefore w:val="0"/>
              <w:kinsoku/>
              <w:wordWrap/>
              <w:overflowPunct/>
              <w:bidi w:val="0"/>
              <w:snapToGrid/>
              <w:spacing w:before="68" w:after="68" w:line="360" w:lineRule="auto"/>
              <w:jc w:val="center"/>
              <w:textAlignment w:val="auto"/>
              <w:rPr>
                <w:rFonts w:hint="eastAsia" w:ascii="宋体" w:hAnsi="宋体" w:eastAsia="宋体" w:cs="宋体"/>
                <w:sz w:val="24"/>
              </w:rPr>
            </w:pPr>
            <w:r>
              <w:rPr>
                <w:rFonts w:hint="eastAsia" w:ascii="宋体" w:hAnsi="宋体" w:eastAsia="宋体" w:cs="宋体"/>
              </w:rPr>
              <w:t>急诊电子病历</w:t>
            </w:r>
          </w:p>
        </w:tc>
        <w:tc>
          <w:tcPr>
            <w:tcW w:w="1511" w:type="dxa"/>
            <w:vAlign w:val="center"/>
          </w:tcPr>
          <w:p w14:paraId="106AC80B">
            <w:pPr>
              <w:pageBreakBefore w:val="0"/>
              <w:widowControl/>
              <w:kinsoku/>
              <w:wordWrap/>
              <w:overflowPunct/>
              <w:bidi w:val="0"/>
              <w:snapToGrid/>
              <w:spacing w:before="68" w:after="68" w:line="360" w:lineRule="auto"/>
              <w:jc w:val="left"/>
              <w:textAlignment w:val="auto"/>
              <w:rPr>
                <w:rFonts w:hint="eastAsia" w:ascii="宋体" w:hAnsi="宋体" w:eastAsia="宋体" w:cs="宋体"/>
                <w:bCs/>
                <w:color w:val="000000"/>
                <w:kern w:val="0"/>
                <w:szCs w:val="21"/>
              </w:rPr>
            </w:pPr>
            <w:r>
              <w:rPr>
                <w:rFonts w:hint="eastAsia" w:ascii="宋体" w:hAnsi="宋体" w:eastAsia="宋体" w:cs="宋体"/>
                <w:bCs/>
                <w:color w:val="000000"/>
                <w:kern w:val="0"/>
                <w:szCs w:val="21"/>
              </w:rPr>
              <w:t>病历规范</w:t>
            </w:r>
          </w:p>
        </w:tc>
        <w:tc>
          <w:tcPr>
            <w:tcW w:w="5739" w:type="dxa"/>
            <w:vAlign w:val="center"/>
          </w:tcPr>
          <w:p w14:paraId="72B8E3DB">
            <w:pPr>
              <w:pageBreakBefore w:val="0"/>
              <w:widowControl/>
              <w:kinsoku/>
              <w:wordWrap/>
              <w:overflowPunct/>
              <w:bidi w:val="0"/>
              <w:snapToGrid/>
              <w:spacing w:before="68" w:after="68" w:line="240" w:lineRule="auto"/>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依据电子病历规范提供结构化电子病历</w:t>
            </w:r>
            <w:r>
              <w:rPr>
                <w:rFonts w:hint="eastAsia" w:ascii="宋体" w:hAnsi="宋体" w:cs="宋体"/>
                <w:color w:val="000000"/>
                <w:kern w:val="0"/>
                <w:szCs w:val="21"/>
                <w:lang w:eastAsia="zh-CN"/>
              </w:rPr>
              <w:t>。</w:t>
            </w:r>
          </w:p>
        </w:tc>
      </w:tr>
      <w:tr w14:paraId="46184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49" w:type="dxa"/>
            <w:vMerge w:val="continue"/>
            <w:vAlign w:val="center"/>
          </w:tcPr>
          <w:p w14:paraId="4965BA93">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275" w:type="dxa"/>
            <w:vMerge w:val="continue"/>
            <w:vAlign w:val="center"/>
          </w:tcPr>
          <w:p w14:paraId="28B5E855">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511" w:type="dxa"/>
            <w:vAlign w:val="center"/>
          </w:tcPr>
          <w:p w14:paraId="4C0B0561">
            <w:pPr>
              <w:pageBreakBefore w:val="0"/>
              <w:widowControl/>
              <w:kinsoku/>
              <w:wordWrap/>
              <w:overflowPunct/>
              <w:bidi w:val="0"/>
              <w:snapToGrid/>
              <w:spacing w:before="68" w:after="68" w:line="360" w:lineRule="auto"/>
              <w:jc w:val="left"/>
              <w:textAlignment w:val="auto"/>
              <w:rPr>
                <w:rFonts w:hint="eastAsia" w:ascii="宋体" w:hAnsi="宋体" w:eastAsia="宋体" w:cs="宋体"/>
                <w:bCs/>
                <w:color w:val="000000"/>
                <w:kern w:val="0"/>
                <w:szCs w:val="21"/>
              </w:rPr>
            </w:pPr>
            <w:r>
              <w:rPr>
                <w:rFonts w:hint="eastAsia" w:ascii="宋体" w:hAnsi="宋体" w:eastAsia="宋体" w:cs="宋体"/>
                <w:bCs/>
                <w:color w:val="000000"/>
                <w:kern w:val="0"/>
                <w:szCs w:val="21"/>
              </w:rPr>
              <w:t>病历模版</w:t>
            </w:r>
          </w:p>
        </w:tc>
        <w:tc>
          <w:tcPr>
            <w:tcW w:w="5739" w:type="dxa"/>
            <w:vAlign w:val="center"/>
          </w:tcPr>
          <w:p w14:paraId="5173B001">
            <w:pPr>
              <w:pageBreakBefore w:val="0"/>
              <w:widowControl/>
              <w:kinsoku/>
              <w:wordWrap/>
              <w:overflowPunct/>
              <w:bidi w:val="0"/>
              <w:snapToGrid/>
              <w:spacing w:before="68" w:after="68" w:line="240" w:lineRule="auto"/>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需按照管理需求提供病种、科室、个人提供病历模板；</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提供病历模板配置工具，允许科室自己维护各种结构化病历模板；</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需支持将现有病历内容保存为病历模板功能</w:t>
            </w:r>
            <w:r>
              <w:rPr>
                <w:rFonts w:hint="eastAsia" w:ascii="宋体" w:hAnsi="宋体" w:cs="宋体"/>
                <w:color w:val="000000"/>
                <w:kern w:val="0"/>
                <w:szCs w:val="21"/>
                <w:lang w:eastAsia="zh-CN"/>
              </w:rPr>
              <w:t>。</w:t>
            </w:r>
          </w:p>
        </w:tc>
      </w:tr>
      <w:tr w14:paraId="42600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49" w:type="dxa"/>
            <w:vMerge w:val="continue"/>
            <w:vAlign w:val="center"/>
          </w:tcPr>
          <w:p w14:paraId="733CB55A">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275" w:type="dxa"/>
            <w:vMerge w:val="continue"/>
            <w:vAlign w:val="center"/>
          </w:tcPr>
          <w:p w14:paraId="74F04E41">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511" w:type="dxa"/>
            <w:vAlign w:val="center"/>
          </w:tcPr>
          <w:p w14:paraId="506BAB46">
            <w:pPr>
              <w:pageBreakBefore w:val="0"/>
              <w:widowControl/>
              <w:kinsoku/>
              <w:wordWrap/>
              <w:overflowPunct/>
              <w:bidi w:val="0"/>
              <w:snapToGrid/>
              <w:spacing w:before="68" w:after="68" w:line="360" w:lineRule="auto"/>
              <w:jc w:val="left"/>
              <w:textAlignment w:val="auto"/>
              <w:rPr>
                <w:rFonts w:hint="eastAsia" w:ascii="宋体" w:hAnsi="宋体" w:eastAsia="宋体" w:cs="宋体"/>
                <w:bCs/>
                <w:color w:val="000000"/>
                <w:kern w:val="0"/>
                <w:szCs w:val="21"/>
              </w:rPr>
            </w:pPr>
            <w:r>
              <w:rPr>
                <w:rFonts w:hint="eastAsia" w:ascii="宋体" w:hAnsi="宋体" w:eastAsia="宋体" w:cs="宋体"/>
                <w:bCs/>
                <w:color w:val="000000"/>
                <w:kern w:val="0"/>
                <w:szCs w:val="21"/>
              </w:rPr>
              <w:t>病历书写</w:t>
            </w:r>
          </w:p>
        </w:tc>
        <w:tc>
          <w:tcPr>
            <w:tcW w:w="5739" w:type="dxa"/>
            <w:vAlign w:val="center"/>
          </w:tcPr>
          <w:p w14:paraId="07081C8A">
            <w:pPr>
              <w:pageBreakBefore w:val="0"/>
              <w:widowControl/>
              <w:kinsoku/>
              <w:wordWrap/>
              <w:overflowPunct/>
              <w:bidi w:val="0"/>
              <w:snapToGrid/>
              <w:spacing w:before="68" w:after="68" w:line="240" w:lineRule="auto"/>
              <w:textAlignment w:val="auto"/>
              <w:rPr>
                <w:rFonts w:hint="eastAsia" w:ascii="宋体" w:hAnsi="宋体" w:eastAsia="宋体" w:cs="宋体"/>
                <w:color w:val="000000"/>
                <w:kern w:val="0"/>
                <w:szCs w:val="21"/>
                <w:lang w:eastAsia="zh-CN"/>
              </w:rPr>
            </w:pPr>
            <w:r>
              <w:rPr>
                <w:rFonts w:hint="eastAsia" w:ascii="宋体" w:hAnsi="宋体" w:eastAsia="宋体" w:cs="宋体"/>
                <w:bCs/>
                <w:color w:val="000000"/>
                <w:kern w:val="0"/>
                <w:szCs w:val="21"/>
              </w:rPr>
              <w:t>需</w:t>
            </w:r>
            <w:r>
              <w:rPr>
                <w:rFonts w:hint="eastAsia" w:ascii="宋体" w:hAnsi="宋体" w:eastAsia="宋体" w:cs="宋体"/>
                <w:color w:val="000000"/>
                <w:kern w:val="0"/>
                <w:szCs w:val="21"/>
              </w:rPr>
              <w:t>支持医学术语、检验结果、处方内容动态插入病历文书中</w:t>
            </w:r>
            <w:r>
              <w:rPr>
                <w:rFonts w:hint="eastAsia" w:ascii="宋体" w:hAnsi="宋体" w:cs="宋体"/>
                <w:color w:val="000000"/>
                <w:kern w:val="0"/>
                <w:szCs w:val="21"/>
                <w:lang w:eastAsia="zh-CN"/>
              </w:rPr>
              <w:t>。</w:t>
            </w:r>
          </w:p>
        </w:tc>
      </w:tr>
      <w:tr w14:paraId="639D0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49" w:type="dxa"/>
            <w:vMerge w:val="continue"/>
            <w:vAlign w:val="center"/>
          </w:tcPr>
          <w:p w14:paraId="1647C3B0">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275" w:type="dxa"/>
            <w:vMerge w:val="continue"/>
            <w:vAlign w:val="center"/>
          </w:tcPr>
          <w:p w14:paraId="67F62D96">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511" w:type="dxa"/>
            <w:vAlign w:val="center"/>
          </w:tcPr>
          <w:p w14:paraId="5EE09D38">
            <w:pPr>
              <w:pageBreakBefore w:val="0"/>
              <w:widowControl/>
              <w:kinsoku/>
              <w:wordWrap/>
              <w:overflowPunct/>
              <w:bidi w:val="0"/>
              <w:snapToGrid/>
              <w:spacing w:before="68" w:after="68" w:line="360" w:lineRule="auto"/>
              <w:jc w:val="left"/>
              <w:textAlignment w:val="auto"/>
              <w:rPr>
                <w:rFonts w:hint="eastAsia" w:ascii="宋体" w:hAnsi="宋体" w:eastAsia="宋体" w:cs="宋体"/>
                <w:bCs/>
                <w:color w:val="000000"/>
                <w:kern w:val="0"/>
                <w:szCs w:val="21"/>
              </w:rPr>
            </w:pPr>
            <w:r>
              <w:rPr>
                <w:rFonts w:hint="eastAsia" w:ascii="宋体" w:hAnsi="宋体" w:eastAsia="宋体" w:cs="宋体"/>
                <w:bCs/>
                <w:color w:val="000000"/>
                <w:kern w:val="0"/>
                <w:szCs w:val="21"/>
              </w:rPr>
              <w:t>会诊记录单</w:t>
            </w:r>
          </w:p>
        </w:tc>
        <w:tc>
          <w:tcPr>
            <w:tcW w:w="5739" w:type="dxa"/>
            <w:vAlign w:val="center"/>
          </w:tcPr>
          <w:p w14:paraId="2A932DD7">
            <w:pPr>
              <w:pageBreakBefore w:val="0"/>
              <w:widowControl/>
              <w:kinsoku/>
              <w:wordWrap/>
              <w:overflowPunct/>
              <w:bidi w:val="0"/>
              <w:snapToGrid/>
              <w:spacing w:before="68" w:after="68" w:line="240" w:lineRule="auto"/>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记录会诊时间，内容，参与人员，会诊摘要与意见</w:t>
            </w:r>
            <w:r>
              <w:rPr>
                <w:rFonts w:hint="eastAsia" w:ascii="宋体" w:hAnsi="宋体" w:cs="宋体"/>
                <w:color w:val="000000"/>
                <w:kern w:val="0"/>
                <w:szCs w:val="21"/>
                <w:lang w:eastAsia="zh-CN"/>
              </w:rPr>
              <w:t>。</w:t>
            </w:r>
          </w:p>
        </w:tc>
      </w:tr>
      <w:tr w14:paraId="677D4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49" w:type="dxa"/>
            <w:vMerge w:val="continue"/>
            <w:vAlign w:val="center"/>
          </w:tcPr>
          <w:p w14:paraId="2D05BD5B">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275" w:type="dxa"/>
            <w:vMerge w:val="continue"/>
            <w:vAlign w:val="center"/>
          </w:tcPr>
          <w:p w14:paraId="71C281FB">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511" w:type="dxa"/>
            <w:vAlign w:val="center"/>
          </w:tcPr>
          <w:p w14:paraId="3C2499AE">
            <w:pPr>
              <w:pageBreakBefore w:val="0"/>
              <w:widowControl/>
              <w:kinsoku/>
              <w:wordWrap/>
              <w:overflowPunct/>
              <w:bidi w:val="0"/>
              <w:snapToGrid/>
              <w:spacing w:before="68" w:after="68" w:line="360" w:lineRule="auto"/>
              <w:jc w:val="left"/>
              <w:textAlignment w:val="auto"/>
              <w:rPr>
                <w:rFonts w:hint="eastAsia" w:ascii="宋体" w:hAnsi="宋体" w:eastAsia="宋体" w:cs="宋体"/>
                <w:bCs/>
                <w:color w:val="000000"/>
                <w:kern w:val="0"/>
                <w:szCs w:val="21"/>
              </w:rPr>
            </w:pPr>
            <w:r>
              <w:rPr>
                <w:rFonts w:hint="eastAsia" w:ascii="宋体" w:hAnsi="宋体" w:eastAsia="宋体" w:cs="宋体"/>
                <w:bCs/>
                <w:color w:val="000000"/>
                <w:kern w:val="0"/>
                <w:szCs w:val="21"/>
              </w:rPr>
              <w:t>病程记录</w:t>
            </w:r>
          </w:p>
        </w:tc>
        <w:tc>
          <w:tcPr>
            <w:tcW w:w="5739" w:type="dxa"/>
            <w:vAlign w:val="center"/>
          </w:tcPr>
          <w:p w14:paraId="055AC6D9">
            <w:pPr>
              <w:pageBreakBefore w:val="0"/>
              <w:widowControl/>
              <w:kinsoku/>
              <w:wordWrap/>
              <w:overflowPunct/>
              <w:bidi w:val="0"/>
              <w:snapToGrid/>
              <w:spacing w:before="68" w:after="68" w:line="240" w:lineRule="auto"/>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实现上级医生查房，患者留观的病程记录；</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实现病程记录的续写及续打功能；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实现病程记录的合并打印功能</w:t>
            </w:r>
            <w:r>
              <w:rPr>
                <w:rFonts w:hint="eastAsia" w:ascii="宋体" w:hAnsi="宋体" w:cs="宋体"/>
                <w:color w:val="000000"/>
                <w:kern w:val="0"/>
                <w:szCs w:val="21"/>
                <w:lang w:eastAsia="zh-CN"/>
              </w:rPr>
              <w:t>。</w:t>
            </w:r>
          </w:p>
        </w:tc>
      </w:tr>
      <w:tr w14:paraId="72CA9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49" w:type="dxa"/>
            <w:vMerge w:val="continue"/>
            <w:vAlign w:val="center"/>
          </w:tcPr>
          <w:p w14:paraId="283412CD">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275" w:type="dxa"/>
            <w:vMerge w:val="continue"/>
            <w:vAlign w:val="center"/>
          </w:tcPr>
          <w:p w14:paraId="5D4E55CF">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511" w:type="dxa"/>
            <w:vAlign w:val="center"/>
          </w:tcPr>
          <w:p w14:paraId="468ECF8D">
            <w:pPr>
              <w:pageBreakBefore w:val="0"/>
              <w:widowControl/>
              <w:kinsoku/>
              <w:wordWrap/>
              <w:overflowPunct/>
              <w:bidi w:val="0"/>
              <w:snapToGrid/>
              <w:spacing w:before="68" w:after="68" w:line="360" w:lineRule="auto"/>
              <w:jc w:val="left"/>
              <w:textAlignment w:val="auto"/>
              <w:rPr>
                <w:rFonts w:hint="eastAsia" w:ascii="宋体" w:hAnsi="宋体" w:eastAsia="宋体" w:cs="宋体"/>
                <w:bCs/>
                <w:color w:val="000000"/>
                <w:kern w:val="0"/>
                <w:szCs w:val="21"/>
              </w:rPr>
            </w:pPr>
            <w:r>
              <w:rPr>
                <w:rFonts w:hint="eastAsia" w:ascii="宋体" w:hAnsi="宋体" w:eastAsia="宋体" w:cs="宋体"/>
                <w:bCs/>
                <w:color w:val="000000"/>
                <w:kern w:val="0"/>
                <w:szCs w:val="21"/>
              </w:rPr>
              <w:t>抢救病历</w:t>
            </w:r>
          </w:p>
        </w:tc>
        <w:tc>
          <w:tcPr>
            <w:tcW w:w="5739" w:type="dxa"/>
            <w:vAlign w:val="center"/>
          </w:tcPr>
          <w:p w14:paraId="1A93864C">
            <w:pPr>
              <w:pageBreakBefore w:val="0"/>
              <w:widowControl/>
              <w:kinsoku/>
              <w:wordWrap/>
              <w:overflowPunct/>
              <w:bidi w:val="0"/>
              <w:snapToGrid/>
              <w:spacing w:before="68" w:after="68" w:line="240" w:lineRule="auto"/>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需按照医院抢救病历格式进行定制</w:t>
            </w:r>
            <w:r>
              <w:rPr>
                <w:rFonts w:hint="eastAsia" w:ascii="宋体" w:hAnsi="宋体" w:cs="宋体"/>
                <w:color w:val="000000"/>
                <w:kern w:val="0"/>
                <w:szCs w:val="21"/>
                <w:lang w:eastAsia="zh-CN"/>
              </w:rPr>
              <w:t>。</w:t>
            </w:r>
          </w:p>
        </w:tc>
      </w:tr>
      <w:tr w14:paraId="2D315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49" w:type="dxa"/>
            <w:vMerge w:val="continue"/>
            <w:vAlign w:val="center"/>
          </w:tcPr>
          <w:p w14:paraId="7C262E8C">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275" w:type="dxa"/>
            <w:vMerge w:val="continue"/>
            <w:vAlign w:val="center"/>
          </w:tcPr>
          <w:p w14:paraId="7E7E33D2">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511" w:type="dxa"/>
            <w:vAlign w:val="center"/>
          </w:tcPr>
          <w:p w14:paraId="33235897">
            <w:pPr>
              <w:pageBreakBefore w:val="0"/>
              <w:widowControl/>
              <w:kinsoku/>
              <w:wordWrap/>
              <w:overflowPunct/>
              <w:bidi w:val="0"/>
              <w:snapToGrid/>
              <w:spacing w:before="68" w:after="68" w:line="360" w:lineRule="auto"/>
              <w:jc w:val="left"/>
              <w:textAlignment w:val="auto"/>
              <w:rPr>
                <w:rFonts w:hint="eastAsia" w:ascii="宋体" w:hAnsi="宋体" w:eastAsia="宋体" w:cs="宋体"/>
                <w:bCs/>
                <w:color w:val="000000"/>
                <w:kern w:val="0"/>
                <w:szCs w:val="21"/>
              </w:rPr>
            </w:pPr>
            <w:r>
              <w:rPr>
                <w:rFonts w:hint="eastAsia" w:ascii="宋体" w:hAnsi="宋体" w:eastAsia="宋体" w:cs="宋体"/>
                <w:bCs/>
                <w:color w:val="000000"/>
                <w:kern w:val="0"/>
                <w:szCs w:val="21"/>
              </w:rPr>
              <w:t>留观病历</w:t>
            </w:r>
          </w:p>
        </w:tc>
        <w:tc>
          <w:tcPr>
            <w:tcW w:w="5739" w:type="dxa"/>
            <w:vAlign w:val="center"/>
          </w:tcPr>
          <w:p w14:paraId="73A21B88">
            <w:pPr>
              <w:pageBreakBefore w:val="0"/>
              <w:widowControl/>
              <w:kinsoku/>
              <w:wordWrap/>
              <w:overflowPunct/>
              <w:bidi w:val="0"/>
              <w:snapToGrid/>
              <w:spacing w:before="68" w:after="68" w:line="240" w:lineRule="auto"/>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需按照医院留观病历格式进行定制</w:t>
            </w:r>
            <w:r>
              <w:rPr>
                <w:rFonts w:hint="eastAsia" w:ascii="宋体" w:hAnsi="宋体" w:cs="宋体"/>
                <w:color w:val="000000"/>
                <w:kern w:val="0"/>
                <w:szCs w:val="21"/>
                <w:lang w:eastAsia="zh-CN"/>
              </w:rPr>
              <w:t>。</w:t>
            </w:r>
          </w:p>
        </w:tc>
      </w:tr>
      <w:tr w14:paraId="18226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49" w:type="dxa"/>
            <w:vMerge w:val="continue"/>
            <w:vAlign w:val="center"/>
          </w:tcPr>
          <w:p w14:paraId="2CB23683">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275" w:type="dxa"/>
            <w:vMerge w:val="continue"/>
            <w:vAlign w:val="center"/>
          </w:tcPr>
          <w:p w14:paraId="5C20CE87">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511" w:type="dxa"/>
            <w:vAlign w:val="center"/>
          </w:tcPr>
          <w:p w14:paraId="2C5D67D8">
            <w:pPr>
              <w:pageBreakBefore w:val="0"/>
              <w:widowControl/>
              <w:kinsoku/>
              <w:wordWrap/>
              <w:overflowPunct/>
              <w:bidi w:val="0"/>
              <w:snapToGrid/>
              <w:spacing w:before="68" w:after="68" w:line="360" w:lineRule="auto"/>
              <w:jc w:val="left"/>
              <w:textAlignment w:val="auto"/>
              <w:rPr>
                <w:rFonts w:hint="eastAsia" w:ascii="宋体" w:hAnsi="宋体" w:eastAsia="宋体" w:cs="宋体"/>
                <w:bCs/>
                <w:color w:val="000000"/>
                <w:kern w:val="0"/>
                <w:szCs w:val="21"/>
              </w:rPr>
            </w:pPr>
            <w:r>
              <w:rPr>
                <w:rFonts w:hint="eastAsia" w:ascii="宋体" w:hAnsi="宋体" w:eastAsia="宋体" w:cs="宋体"/>
                <w:bCs/>
                <w:color w:val="000000"/>
                <w:kern w:val="0"/>
                <w:szCs w:val="21"/>
              </w:rPr>
              <w:t>病历集成</w:t>
            </w:r>
          </w:p>
        </w:tc>
        <w:tc>
          <w:tcPr>
            <w:tcW w:w="5739" w:type="dxa"/>
            <w:vAlign w:val="center"/>
          </w:tcPr>
          <w:p w14:paraId="17B17986">
            <w:pPr>
              <w:pageBreakBefore w:val="0"/>
              <w:widowControl/>
              <w:kinsoku/>
              <w:wordWrap/>
              <w:overflowPunct/>
              <w:bidi w:val="0"/>
              <w:snapToGrid/>
              <w:spacing w:before="68" w:after="68" w:line="240" w:lineRule="auto"/>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实现临床数据的“单次输入，全程共享”，能够自动导入和选择导入相结合的方式，实现病历、护理间数据的充分衔接；</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实现与住院电子病历的集成，实现急诊与住院病历的共享</w:t>
            </w:r>
            <w:r>
              <w:rPr>
                <w:rFonts w:hint="eastAsia" w:ascii="宋体" w:hAnsi="宋体" w:cs="宋体"/>
                <w:color w:val="000000"/>
                <w:kern w:val="0"/>
                <w:szCs w:val="21"/>
                <w:lang w:eastAsia="zh-CN"/>
              </w:rPr>
              <w:t>。</w:t>
            </w:r>
          </w:p>
        </w:tc>
      </w:tr>
      <w:tr w14:paraId="37790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49" w:type="dxa"/>
            <w:vMerge w:val="continue"/>
            <w:vAlign w:val="center"/>
          </w:tcPr>
          <w:p w14:paraId="1BD4722D">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275" w:type="dxa"/>
            <w:vMerge w:val="continue"/>
            <w:vAlign w:val="center"/>
          </w:tcPr>
          <w:p w14:paraId="29567880">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511" w:type="dxa"/>
            <w:vAlign w:val="center"/>
          </w:tcPr>
          <w:p w14:paraId="72BA9B4B">
            <w:pPr>
              <w:pageBreakBefore w:val="0"/>
              <w:widowControl/>
              <w:kinsoku/>
              <w:wordWrap/>
              <w:overflowPunct/>
              <w:bidi w:val="0"/>
              <w:snapToGrid/>
              <w:spacing w:before="68" w:after="68" w:line="360" w:lineRule="auto"/>
              <w:jc w:val="left"/>
              <w:textAlignment w:val="auto"/>
              <w:rPr>
                <w:rFonts w:hint="eastAsia" w:ascii="宋体" w:hAnsi="宋体" w:eastAsia="宋体" w:cs="宋体"/>
                <w:bCs/>
                <w:color w:val="000000"/>
                <w:kern w:val="0"/>
                <w:szCs w:val="21"/>
              </w:rPr>
            </w:pPr>
            <w:r>
              <w:rPr>
                <w:rFonts w:hint="eastAsia" w:ascii="宋体" w:hAnsi="宋体" w:eastAsia="宋体" w:cs="宋体"/>
                <w:bCs/>
                <w:color w:val="000000"/>
                <w:kern w:val="0"/>
                <w:szCs w:val="21"/>
              </w:rPr>
              <w:t>病历质控</w:t>
            </w:r>
          </w:p>
        </w:tc>
        <w:tc>
          <w:tcPr>
            <w:tcW w:w="5739" w:type="dxa"/>
            <w:vAlign w:val="center"/>
          </w:tcPr>
          <w:p w14:paraId="40421456">
            <w:pPr>
              <w:pageBreakBefore w:val="0"/>
              <w:widowControl/>
              <w:kinsoku/>
              <w:wordWrap/>
              <w:overflowPunct/>
              <w:bidi w:val="0"/>
              <w:snapToGrid/>
              <w:spacing w:before="68" w:after="68" w:line="240" w:lineRule="auto"/>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病历可支持权限管理，记录病历修改痕迹，对数据合理性判断</w:t>
            </w:r>
            <w:r>
              <w:rPr>
                <w:rFonts w:hint="eastAsia" w:ascii="宋体" w:hAnsi="宋体" w:cs="宋体"/>
                <w:color w:val="000000"/>
                <w:kern w:val="0"/>
                <w:szCs w:val="21"/>
                <w:lang w:eastAsia="zh-CN"/>
              </w:rPr>
              <w:t>。</w:t>
            </w:r>
          </w:p>
        </w:tc>
      </w:tr>
      <w:tr w14:paraId="37EE4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49" w:type="dxa"/>
            <w:vMerge w:val="continue"/>
            <w:vAlign w:val="center"/>
          </w:tcPr>
          <w:p w14:paraId="05C169CE">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275" w:type="dxa"/>
            <w:vMerge w:val="continue"/>
            <w:vAlign w:val="center"/>
          </w:tcPr>
          <w:p w14:paraId="55BC5E08">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511" w:type="dxa"/>
            <w:vAlign w:val="center"/>
          </w:tcPr>
          <w:p w14:paraId="51E0EAA3">
            <w:pPr>
              <w:pageBreakBefore w:val="0"/>
              <w:widowControl/>
              <w:kinsoku/>
              <w:wordWrap/>
              <w:overflowPunct/>
              <w:bidi w:val="0"/>
              <w:snapToGrid/>
              <w:spacing w:before="68" w:after="68" w:line="360" w:lineRule="auto"/>
              <w:jc w:val="left"/>
              <w:textAlignment w:val="auto"/>
              <w:rPr>
                <w:rFonts w:hint="eastAsia" w:ascii="宋体" w:hAnsi="宋体" w:eastAsia="宋体" w:cs="宋体"/>
                <w:bCs/>
                <w:color w:val="000000"/>
                <w:kern w:val="0"/>
                <w:szCs w:val="21"/>
              </w:rPr>
            </w:pPr>
            <w:r>
              <w:rPr>
                <w:rFonts w:hint="eastAsia" w:ascii="宋体" w:hAnsi="宋体" w:eastAsia="宋体" w:cs="宋体"/>
                <w:bCs/>
                <w:color w:val="000000"/>
                <w:kern w:val="0"/>
                <w:szCs w:val="21"/>
              </w:rPr>
              <w:t>知情同意书</w:t>
            </w:r>
          </w:p>
        </w:tc>
        <w:tc>
          <w:tcPr>
            <w:tcW w:w="5739" w:type="dxa"/>
            <w:vAlign w:val="center"/>
          </w:tcPr>
          <w:p w14:paraId="4EECB9D7">
            <w:pPr>
              <w:pageBreakBefore w:val="0"/>
              <w:widowControl/>
              <w:kinsoku/>
              <w:wordWrap/>
              <w:overflowPunct/>
              <w:bidi w:val="0"/>
              <w:snapToGrid/>
              <w:spacing w:before="68" w:after="68" w:line="240" w:lineRule="auto"/>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需实现各种同意书的电子化</w:t>
            </w:r>
            <w:r>
              <w:rPr>
                <w:rFonts w:hint="eastAsia" w:ascii="宋体" w:hAnsi="宋体" w:cs="宋体"/>
                <w:color w:val="000000"/>
                <w:kern w:val="0"/>
                <w:szCs w:val="21"/>
                <w:lang w:eastAsia="zh-CN"/>
              </w:rPr>
              <w:t>。</w:t>
            </w:r>
          </w:p>
        </w:tc>
      </w:tr>
      <w:tr w14:paraId="3E926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49" w:type="dxa"/>
            <w:vMerge w:val="continue"/>
            <w:vAlign w:val="center"/>
          </w:tcPr>
          <w:p w14:paraId="25B33698">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275" w:type="dxa"/>
            <w:vMerge w:val="continue"/>
            <w:vAlign w:val="center"/>
          </w:tcPr>
          <w:p w14:paraId="56B00A2C">
            <w:pPr>
              <w:pageBreakBefore w:val="0"/>
              <w:kinsoku/>
              <w:wordWrap/>
              <w:overflowPunct/>
              <w:bidi w:val="0"/>
              <w:snapToGrid/>
              <w:spacing w:before="68" w:after="68" w:line="360" w:lineRule="auto"/>
              <w:jc w:val="center"/>
              <w:textAlignment w:val="auto"/>
              <w:rPr>
                <w:rFonts w:hint="eastAsia" w:ascii="宋体" w:hAnsi="宋体" w:eastAsia="宋体" w:cs="宋体"/>
                <w:sz w:val="24"/>
              </w:rPr>
            </w:pPr>
          </w:p>
        </w:tc>
        <w:tc>
          <w:tcPr>
            <w:tcW w:w="1511" w:type="dxa"/>
            <w:vAlign w:val="center"/>
          </w:tcPr>
          <w:p w14:paraId="38E62045">
            <w:pPr>
              <w:pageBreakBefore w:val="0"/>
              <w:widowControl/>
              <w:kinsoku/>
              <w:wordWrap/>
              <w:overflowPunct/>
              <w:bidi w:val="0"/>
              <w:snapToGrid/>
              <w:spacing w:before="68" w:after="68" w:line="360" w:lineRule="auto"/>
              <w:jc w:val="left"/>
              <w:textAlignment w:val="auto"/>
              <w:rPr>
                <w:rFonts w:hint="eastAsia" w:ascii="宋体" w:hAnsi="宋体" w:eastAsia="宋体" w:cs="宋体"/>
                <w:bCs/>
                <w:color w:val="000000"/>
                <w:kern w:val="0"/>
                <w:szCs w:val="21"/>
              </w:rPr>
            </w:pPr>
            <w:r>
              <w:rPr>
                <w:rFonts w:hint="eastAsia" w:ascii="宋体" w:hAnsi="宋体" w:eastAsia="宋体" w:cs="宋体"/>
                <w:bCs/>
                <w:color w:val="000000"/>
                <w:kern w:val="0"/>
                <w:szCs w:val="21"/>
              </w:rPr>
              <w:t>病历存储打印</w:t>
            </w:r>
          </w:p>
        </w:tc>
        <w:tc>
          <w:tcPr>
            <w:tcW w:w="5739" w:type="dxa"/>
            <w:vAlign w:val="center"/>
          </w:tcPr>
          <w:p w14:paraId="7FCD9D64">
            <w:pPr>
              <w:pageBreakBefore w:val="0"/>
              <w:widowControl/>
              <w:kinsoku/>
              <w:wordWrap/>
              <w:overflowPunct/>
              <w:bidi w:val="0"/>
              <w:snapToGrid/>
              <w:spacing w:before="68" w:after="68" w:line="240" w:lineRule="auto"/>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需实现所有病历文书的打印功能</w:t>
            </w:r>
            <w:r>
              <w:rPr>
                <w:rFonts w:hint="eastAsia" w:ascii="宋体" w:hAnsi="宋体" w:cs="宋体"/>
                <w:color w:val="000000"/>
                <w:kern w:val="0"/>
                <w:szCs w:val="21"/>
                <w:lang w:eastAsia="zh-CN"/>
              </w:rPr>
              <w:t>。</w:t>
            </w:r>
          </w:p>
        </w:tc>
      </w:tr>
      <w:tr w14:paraId="3EC75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49" w:type="dxa"/>
            <w:vMerge w:val="restart"/>
            <w:vAlign w:val="center"/>
          </w:tcPr>
          <w:p w14:paraId="5C68B6BE">
            <w:pPr>
              <w:pageBreakBefore w:val="0"/>
              <w:kinsoku/>
              <w:wordWrap/>
              <w:overflowPunct/>
              <w:bidi w:val="0"/>
              <w:snapToGrid/>
              <w:spacing w:before="68" w:after="68" w:line="360" w:lineRule="auto"/>
              <w:jc w:val="center"/>
              <w:textAlignment w:val="auto"/>
              <w:rPr>
                <w:rFonts w:hint="eastAsia" w:ascii="宋体" w:hAnsi="宋体" w:eastAsia="宋体" w:cs="宋体"/>
                <w:sz w:val="24"/>
              </w:rPr>
            </w:pPr>
            <w:r>
              <w:rPr>
                <w:rFonts w:hint="eastAsia" w:ascii="宋体" w:hAnsi="宋体" w:eastAsia="宋体" w:cs="宋体"/>
                <w:sz w:val="24"/>
              </w:rPr>
              <w:t>6</w:t>
            </w:r>
          </w:p>
        </w:tc>
        <w:tc>
          <w:tcPr>
            <w:tcW w:w="1275" w:type="dxa"/>
            <w:vMerge w:val="restart"/>
            <w:vAlign w:val="center"/>
          </w:tcPr>
          <w:p w14:paraId="264A6961">
            <w:pPr>
              <w:pageBreakBefore w:val="0"/>
              <w:kinsoku/>
              <w:wordWrap/>
              <w:overflowPunct/>
              <w:bidi w:val="0"/>
              <w:snapToGrid/>
              <w:spacing w:before="68" w:after="68" w:line="360" w:lineRule="auto"/>
              <w:jc w:val="center"/>
              <w:textAlignment w:val="auto"/>
              <w:rPr>
                <w:rFonts w:hint="eastAsia" w:ascii="宋体" w:hAnsi="宋体" w:eastAsia="宋体" w:cs="宋体"/>
                <w:sz w:val="24"/>
              </w:rPr>
            </w:pPr>
            <w:r>
              <w:rPr>
                <w:rFonts w:hint="eastAsia" w:ascii="宋体" w:hAnsi="宋体" w:eastAsia="宋体" w:cs="宋体"/>
              </w:rPr>
              <w:t>质控管理</w:t>
            </w:r>
          </w:p>
        </w:tc>
        <w:tc>
          <w:tcPr>
            <w:tcW w:w="1511" w:type="dxa"/>
            <w:vAlign w:val="center"/>
          </w:tcPr>
          <w:p w14:paraId="2EC8F412">
            <w:pPr>
              <w:pageBreakBefore w:val="0"/>
              <w:widowControl/>
              <w:kinsoku/>
              <w:wordWrap/>
              <w:overflowPunct/>
              <w:bidi w:val="0"/>
              <w:snapToGrid/>
              <w:spacing w:before="68" w:after="68" w:line="360" w:lineRule="auto"/>
              <w:textAlignment w:val="auto"/>
              <w:rPr>
                <w:rFonts w:hint="eastAsia" w:ascii="宋体" w:hAnsi="宋体" w:eastAsia="宋体" w:cs="宋体"/>
                <w:bCs/>
                <w:color w:val="000000"/>
                <w:kern w:val="0"/>
                <w:szCs w:val="21"/>
              </w:rPr>
            </w:pPr>
            <w:r>
              <w:rPr>
                <w:rFonts w:hint="eastAsia" w:ascii="宋体" w:hAnsi="宋体" w:eastAsia="宋体" w:cs="宋体"/>
                <w:bCs/>
                <w:color w:val="000000"/>
                <w:kern w:val="0"/>
                <w:szCs w:val="21"/>
              </w:rPr>
              <w:t>质控报表</w:t>
            </w:r>
          </w:p>
        </w:tc>
        <w:tc>
          <w:tcPr>
            <w:tcW w:w="5739" w:type="dxa"/>
            <w:vAlign w:val="center"/>
          </w:tcPr>
          <w:p w14:paraId="043EA7CF">
            <w:pPr>
              <w:pageBreakBefore w:val="0"/>
              <w:widowControl/>
              <w:kinsoku/>
              <w:wordWrap/>
              <w:overflowPunct/>
              <w:bidi w:val="0"/>
              <w:snapToGrid/>
              <w:spacing w:before="68" w:after="68" w:line="240" w:lineRule="auto"/>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⑴</w:t>
            </w:r>
            <w:r>
              <w:rPr>
                <w:rFonts w:hint="eastAsia" w:ascii="宋体" w:hAnsi="宋体" w:cs="宋体"/>
                <w:color w:val="000000"/>
                <w:kern w:val="0"/>
                <w:szCs w:val="21"/>
                <w:lang w:val="en-US" w:eastAsia="zh-CN"/>
              </w:rPr>
              <w:t xml:space="preserve"> </w:t>
            </w:r>
            <w:r>
              <w:rPr>
                <w:rFonts w:hint="eastAsia" w:ascii="宋体" w:hAnsi="宋体" w:eastAsia="宋体" w:cs="宋体"/>
                <w:color w:val="000000"/>
                <w:kern w:val="0"/>
                <w:szCs w:val="21"/>
              </w:rPr>
              <w:t>患者分诊登记表</w:t>
            </w:r>
          </w:p>
          <w:p w14:paraId="2C035FCA">
            <w:pPr>
              <w:pageBreakBefore w:val="0"/>
              <w:widowControl/>
              <w:kinsoku/>
              <w:wordWrap/>
              <w:overflowPunct/>
              <w:bidi w:val="0"/>
              <w:snapToGrid/>
              <w:spacing w:before="68" w:after="68" w:line="240" w:lineRule="auto"/>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⑵</w:t>
            </w:r>
            <w:r>
              <w:rPr>
                <w:rFonts w:hint="eastAsia" w:ascii="宋体" w:hAnsi="宋体" w:cs="宋体"/>
                <w:color w:val="000000"/>
                <w:kern w:val="0"/>
                <w:szCs w:val="21"/>
                <w:lang w:val="en-US" w:eastAsia="zh-CN"/>
              </w:rPr>
              <w:t xml:space="preserve"> </w:t>
            </w:r>
            <w:r>
              <w:rPr>
                <w:rFonts w:hint="eastAsia" w:ascii="宋体" w:hAnsi="宋体" w:eastAsia="宋体" w:cs="宋体"/>
                <w:color w:val="000000"/>
                <w:kern w:val="0"/>
                <w:szCs w:val="21"/>
              </w:rPr>
              <w:t>急诊疾病谱分布</w:t>
            </w:r>
          </w:p>
          <w:p w14:paraId="00C4EFBA">
            <w:pPr>
              <w:pageBreakBefore w:val="0"/>
              <w:widowControl/>
              <w:kinsoku/>
              <w:wordWrap/>
              <w:overflowPunct/>
              <w:bidi w:val="0"/>
              <w:snapToGrid/>
              <w:spacing w:before="68" w:after="68" w:line="240" w:lineRule="auto"/>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⑶</w:t>
            </w:r>
            <w:r>
              <w:rPr>
                <w:rFonts w:hint="eastAsia" w:ascii="宋体" w:hAnsi="宋体" w:cs="宋体"/>
                <w:color w:val="000000"/>
                <w:kern w:val="0"/>
                <w:szCs w:val="21"/>
                <w:lang w:val="en-US" w:eastAsia="zh-CN"/>
              </w:rPr>
              <w:t xml:space="preserve"> </w:t>
            </w:r>
            <w:r>
              <w:rPr>
                <w:rFonts w:hint="eastAsia" w:ascii="宋体" w:hAnsi="宋体" w:eastAsia="宋体" w:cs="宋体"/>
                <w:color w:val="000000"/>
                <w:kern w:val="0"/>
                <w:szCs w:val="21"/>
              </w:rPr>
              <w:t>急诊日报表统计</w:t>
            </w:r>
          </w:p>
          <w:p w14:paraId="34AC2933">
            <w:pPr>
              <w:pageBreakBefore w:val="0"/>
              <w:widowControl/>
              <w:kinsoku/>
              <w:wordWrap/>
              <w:overflowPunct/>
              <w:bidi w:val="0"/>
              <w:snapToGrid/>
              <w:spacing w:before="68" w:after="68" w:line="240" w:lineRule="auto"/>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⑷</w:t>
            </w:r>
            <w:r>
              <w:rPr>
                <w:rFonts w:hint="eastAsia" w:ascii="宋体" w:hAnsi="宋体" w:cs="宋体"/>
                <w:color w:val="000000"/>
                <w:kern w:val="0"/>
                <w:szCs w:val="21"/>
                <w:lang w:val="en-US" w:eastAsia="zh-CN"/>
              </w:rPr>
              <w:t xml:space="preserve"> </w:t>
            </w:r>
            <w:r>
              <w:rPr>
                <w:rFonts w:hint="eastAsia" w:ascii="宋体" w:hAnsi="宋体" w:eastAsia="宋体" w:cs="宋体"/>
                <w:color w:val="000000"/>
                <w:kern w:val="0"/>
                <w:szCs w:val="21"/>
              </w:rPr>
              <w:t>急诊患者救治统计（包括离院、死亡、转院等）</w:t>
            </w:r>
          </w:p>
          <w:p w14:paraId="63B125D4">
            <w:pPr>
              <w:pageBreakBefore w:val="0"/>
              <w:widowControl/>
              <w:kinsoku/>
              <w:wordWrap/>
              <w:overflowPunct/>
              <w:bidi w:val="0"/>
              <w:snapToGrid/>
              <w:spacing w:before="68" w:after="68" w:line="240" w:lineRule="auto"/>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⑸</w:t>
            </w:r>
            <w:r>
              <w:rPr>
                <w:rFonts w:hint="eastAsia" w:ascii="宋体" w:hAnsi="宋体" w:cs="宋体"/>
                <w:color w:val="000000"/>
                <w:kern w:val="0"/>
                <w:szCs w:val="21"/>
                <w:lang w:val="en-US" w:eastAsia="zh-CN"/>
              </w:rPr>
              <w:t xml:space="preserve"> </w:t>
            </w:r>
            <w:r>
              <w:rPr>
                <w:rFonts w:hint="eastAsia" w:ascii="宋体" w:hAnsi="宋体" w:eastAsia="宋体" w:cs="宋体"/>
                <w:color w:val="000000"/>
                <w:kern w:val="0"/>
                <w:szCs w:val="21"/>
              </w:rPr>
              <w:t>危重患者抢救成功率统计</w:t>
            </w:r>
          </w:p>
          <w:p w14:paraId="0B9A5747">
            <w:pPr>
              <w:pageBreakBefore w:val="0"/>
              <w:widowControl/>
              <w:kinsoku/>
              <w:wordWrap/>
              <w:overflowPunct/>
              <w:bidi w:val="0"/>
              <w:snapToGrid/>
              <w:spacing w:before="68" w:after="68" w:line="240" w:lineRule="auto"/>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⑹</w:t>
            </w:r>
            <w:r>
              <w:rPr>
                <w:rFonts w:hint="eastAsia" w:ascii="宋体" w:hAnsi="宋体" w:cs="宋体"/>
                <w:color w:val="000000"/>
                <w:kern w:val="0"/>
                <w:szCs w:val="21"/>
                <w:lang w:val="en-US" w:eastAsia="zh-CN"/>
              </w:rPr>
              <w:t xml:space="preserve"> </w:t>
            </w:r>
            <w:r>
              <w:rPr>
                <w:rFonts w:hint="eastAsia" w:ascii="宋体" w:hAnsi="宋体" w:eastAsia="宋体" w:cs="宋体"/>
                <w:color w:val="000000"/>
                <w:kern w:val="0"/>
                <w:szCs w:val="21"/>
              </w:rPr>
              <w:t>病种质控统计</w:t>
            </w:r>
          </w:p>
          <w:p w14:paraId="7883260E">
            <w:pPr>
              <w:pageBreakBefore w:val="0"/>
              <w:widowControl/>
              <w:kinsoku/>
              <w:wordWrap/>
              <w:overflowPunct/>
              <w:bidi w:val="0"/>
              <w:snapToGrid/>
              <w:spacing w:before="68" w:after="68" w:line="240" w:lineRule="auto"/>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⑺</w:t>
            </w:r>
            <w:r>
              <w:rPr>
                <w:rFonts w:hint="eastAsia" w:ascii="宋体" w:hAnsi="宋体" w:cs="宋体"/>
                <w:color w:val="000000"/>
                <w:kern w:val="0"/>
                <w:szCs w:val="21"/>
                <w:lang w:val="en-US" w:eastAsia="zh-CN"/>
              </w:rPr>
              <w:t xml:space="preserve"> </w:t>
            </w:r>
            <w:r>
              <w:rPr>
                <w:rFonts w:hint="eastAsia" w:ascii="宋体" w:hAnsi="宋体" w:eastAsia="宋体" w:cs="宋体"/>
                <w:color w:val="000000"/>
                <w:kern w:val="0"/>
                <w:szCs w:val="21"/>
              </w:rPr>
              <w:t>重点患者主诉统计</w:t>
            </w:r>
          </w:p>
          <w:p w14:paraId="3804C3C4">
            <w:pPr>
              <w:pageBreakBefore w:val="0"/>
              <w:widowControl/>
              <w:kinsoku/>
              <w:wordWrap/>
              <w:overflowPunct/>
              <w:bidi w:val="0"/>
              <w:snapToGrid/>
              <w:spacing w:before="68" w:after="68" w:line="240" w:lineRule="auto"/>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⑻</w:t>
            </w:r>
            <w:r>
              <w:rPr>
                <w:rFonts w:hint="eastAsia" w:ascii="宋体" w:hAnsi="宋体" w:cs="宋体"/>
                <w:color w:val="000000"/>
                <w:kern w:val="0"/>
                <w:szCs w:val="21"/>
                <w:lang w:val="en-US" w:eastAsia="zh-CN"/>
              </w:rPr>
              <w:t xml:space="preserve"> </w:t>
            </w:r>
            <w:r>
              <w:rPr>
                <w:rFonts w:hint="eastAsia" w:ascii="宋体" w:hAnsi="宋体" w:eastAsia="宋体" w:cs="宋体"/>
                <w:color w:val="000000"/>
                <w:kern w:val="0"/>
                <w:szCs w:val="21"/>
              </w:rPr>
              <w:t>急诊时间质控统计</w:t>
            </w:r>
          </w:p>
          <w:p w14:paraId="5AFF8DC5">
            <w:pPr>
              <w:pageBreakBefore w:val="0"/>
              <w:widowControl/>
              <w:kinsoku/>
              <w:wordWrap/>
              <w:overflowPunct/>
              <w:bidi w:val="0"/>
              <w:snapToGrid/>
              <w:spacing w:before="68" w:after="68" w:line="240" w:lineRule="auto"/>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⑼</w:t>
            </w:r>
            <w:r>
              <w:rPr>
                <w:rFonts w:hint="eastAsia" w:ascii="宋体" w:hAnsi="宋体" w:cs="宋体"/>
                <w:color w:val="000000"/>
                <w:kern w:val="0"/>
                <w:szCs w:val="21"/>
                <w:lang w:val="en-US" w:eastAsia="zh-CN"/>
              </w:rPr>
              <w:t xml:space="preserve"> </w:t>
            </w:r>
            <w:r>
              <w:rPr>
                <w:rFonts w:hint="eastAsia" w:ascii="宋体" w:hAnsi="宋体" w:eastAsia="宋体" w:cs="宋体"/>
                <w:color w:val="000000"/>
                <w:kern w:val="0"/>
                <w:szCs w:val="21"/>
              </w:rPr>
              <w:t>急诊检诊分诊正确率</w:t>
            </w:r>
          </w:p>
          <w:p w14:paraId="6993F401">
            <w:pPr>
              <w:pageBreakBefore w:val="0"/>
              <w:widowControl/>
              <w:kinsoku/>
              <w:wordWrap/>
              <w:overflowPunct/>
              <w:bidi w:val="0"/>
              <w:snapToGrid/>
              <w:spacing w:before="68" w:after="68" w:line="240" w:lineRule="auto"/>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⑽</w:t>
            </w:r>
            <w:r>
              <w:rPr>
                <w:rFonts w:hint="eastAsia" w:ascii="宋体" w:hAnsi="宋体" w:cs="宋体"/>
                <w:color w:val="000000"/>
                <w:kern w:val="0"/>
                <w:szCs w:val="21"/>
                <w:lang w:val="en-US" w:eastAsia="zh-CN"/>
              </w:rPr>
              <w:t xml:space="preserve"> </w:t>
            </w:r>
            <w:r>
              <w:rPr>
                <w:rFonts w:hint="eastAsia" w:ascii="宋体" w:hAnsi="宋体" w:eastAsia="宋体" w:cs="宋体"/>
                <w:color w:val="000000"/>
                <w:kern w:val="0"/>
                <w:szCs w:val="21"/>
              </w:rPr>
              <w:t>急诊患者收住院比例</w:t>
            </w:r>
          </w:p>
          <w:p w14:paraId="066C4F39">
            <w:pPr>
              <w:pageBreakBefore w:val="0"/>
              <w:widowControl/>
              <w:kinsoku/>
              <w:wordWrap/>
              <w:overflowPunct/>
              <w:bidi w:val="0"/>
              <w:snapToGrid/>
              <w:spacing w:before="68" w:after="68" w:line="240" w:lineRule="auto"/>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⑾</w:t>
            </w:r>
            <w:r>
              <w:rPr>
                <w:rFonts w:hint="eastAsia" w:ascii="宋体" w:hAnsi="宋体" w:cs="宋体"/>
                <w:color w:val="000000"/>
                <w:kern w:val="0"/>
                <w:szCs w:val="21"/>
                <w:lang w:val="en-US" w:eastAsia="zh-CN"/>
              </w:rPr>
              <w:t xml:space="preserve"> </w:t>
            </w:r>
            <w:r>
              <w:rPr>
                <w:rFonts w:hint="eastAsia" w:ascii="宋体" w:hAnsi="宋体" w:eastAsia="宋体" w:cs="宋体"/>
                <w:color w:val="000000"/>
                <w:kern w:val="0"/>
                <w:szCs w:val="21"/>
              </w:rPr>
              <w:t>急诊患者抢救成功率</w:t>
            </w:r>
          </w:p>
          <w:p w14:paraId="7FEA6B0D">
            <w:pPr>
              <w:pageBreakBefore w:val="0"/>
              <w:widowControl/>
              <w:kinsoku/>
              <w:wordWrap/>
              <w:overflowPunct/>
              <w:bidi w:val="0"/>
              <w:snapToGrid/>
              <w:spacing w:before="68" w:after="68" w:line="240" w:lineRule="auto"/>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⑿</w:t>
            </w:r>
            <w:r>
              <w:rPr>
                <w:rFonts w:hint="eastAsia" w:ascii="宋体" w:hAnsi="宋体" w:cs="宋体"/>
                <w:color w:val="000000"/>
                <w:kern w:val="0"/>
                <w:szCs w:val="21"/>
                <w:lang w:val="en-US" w:eastAsia="zh-CN"/>
              </w:rPr>
              <w:t xml:space="preserve"> </w:t>
            </w:r>
            <w:r>
              <w:rPr>
                <w:rFonts w:hint="eastAsia" w:ascii="宋体" w:hAnsi="宋体" w:eastAsia="宋体" w:cs="宋体"/>
                <w:color w:val="000000"/>
                <w:kern w:val="0"/>
                <w:szCs w:val="21"/>
              </w:rPr>
              <w:t>急诊留观患者平均留观时间</w:t>
            </w:r>
          </w:p>
          <w:p w14:paraId="2D6A17BF">
            <w:pPr>
              <w:pageBreakBefore w:val="0"/>
              <w:widowControl/>
              <w:kinsoku/>
              <w:wordWrap/>
              <w:overflowPunct/>
              <w:bidi w:val="0"/>
              <w:snapToGrid/>
              <w:spacing w:before="68" w:after="68" w:line="240" w:lineRule="auto"/>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⒀</w:t>
            </w:r>
            <w:r>
              <w:rPr>
                <w:rFonts w:hint="eastAsia" w:ascii="宋体" w:hAnsi="宋体" w:cs="宋体"/>
                <w:color w:val="000000"/>
                <w:kern w:val="0"/>
                <w:szCs w:val="21"/>
                <w:lang w:val="en-US" w:eastAsia="zh-CN"/>
              </w:rPr>
              <w:t xml:space="preserve"> </w:t>
            </w:r>
            <w:r>
              <w:rPr>
                <w:rFonts w:hint="eastAsia" w:ascii="宋体" w:hAnsi="宋体" w:eastAsia="宋体" w:cs="宋体"/>
                <w:color w:val="000000"/>
                <w:kern w:val="0"/>
                <w:szCs w:val="21"/>
              </w:rPr>
              <w:t>急性心肌梗死患者首份心电图平均出现时间</w:t>
            </w:r>
          </w:p>
          <w:p w14:paraId="77FE97F0">
            <w:pPr>
              <w:pageBreakBefore w:val="0"/>
              <w:widowControl/>
              <w:kinsoku/>
              <w:wordWrap/>
              <w:overflowPunct/>
              <w:bidi w:val="0"/>
              <w:snapToGrid/>
              <w:spacing w:before="68" w:after="68" w:line="240" w:lineRule="auto"/>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⒁</w:t>
            </w:r>
            <w:r>
              <w:rPr>
                <w:rFonts w:hint="eastAsia" w:ascii="宋体" w:hAnsi="宋体" w:cs="宋体"/>
                <w:color w:val="000000"/>
                <w:kern w:val="0"/>
                <w:szCs w:val="21"/>
                <w:lang w:val="en-US" w:eastAsia="zh-CN"/>
              </w:rPr>
              <w:t xml:space="preserve"> </w:t>
            </w:r>
            <w:r>
              <w:rPr>
                <w:rFonts w:hint="eastAsia" w:ascii="宋体" w:hAnsi="宋体" w:eastAsia="宋体" w:cs="宋体"/>
                <w:color w:val="000000"/>
                <w:kern w:val="0"/>
                <w:szCs w:val="21"/>
              </w:rPr>
              <w:t>急性胸痛患者肌钙蛋白检验平均时间</w:t>
            </w:r>
          </w:p>
          <w:p w14:paraId="59259752">
            <w:pPr>
              <w:pageBreakBefore w:val="0"/>
              <w:widowControl/>
              <w:kinsoku/>
              <w:wordWrap/>
              <w:overflowPunct/>
              <w:bidi w:val="0"/>
              <w:snapToGrid/>
              <w:spacing w:before="68" w:after="68" w:line="240" w:lineRule="auto"/>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⒂</w:t>
            </w:r>
            <w:r>
              <w:rPr>
                <w:rFonts w:hint="eastAsia" w:ascii="宋体" w:hAnsi="宋体" w:cs="宋体"/>
                <w:color w:val="000000"/>
                <w:kern w:val="0"/>
                <w:szCs w:val="21"/>
                <w:lang w:val="en-US" w:eastAsia="zh-CN"/>
              </w:rPr>
              <w:t xml:space="preserve"> </w:t>
            </w:r>
            <w:r>
              <w:rPr>
                <w:rFonts w:hint="eastAsia" w:ascii="宋体" w:hAnsi="宋体" w:eastAsia="宋体" w:cs="宋体"/>
                <w:color w:val="000000"/>
                <w:kern w:val="0"/>
                <w:szCs w:val="21"/>
              </w:rPr>
              <w:t>院内急诊会诊十分钟内到位统计</w:t>
            </w:r>
          </w:p>
        </w:tc>
      </w:tr>
      <w:tr w14:paraId="1B02C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49" w:type="dxa"/>
            <w:vMerge w:val="continue"/>
            <w:vAlign w:val="center"/>
          </w:tcPr>
          <w:p w14:paraId="64674F15">
            <w:pPr>
              <w:spacing w:line="276" w:lineRule="auto"/>
              <w:jc w:val="center"/>
              <w:rPr>
                <w:rFonts w:ascii="宋体" w:hAnsi="宋体" w:cs="宋体"/>
                <w:sz w:val="24"/>
              </w:rPr>
            </w:pPr>
          </w:p>
        </w:tc>
        <w:tc>
          <w:tcPr>
            <w:tcW w:w="1275" w:type="dxa"/>
            <w:vMerge w:val="continue"/>
          </w:tcPr>
          <w:p w14:paraId="0496F31C">
            <w:pPr>
              <w:spacing w:line="276" w:lineRule="auto"/>
              <w:jc w:val="center"/>
              <w:rPr>
                <w:rFonts w:ascii="宋体" w:hAnsi="宋体" w:cs="宋体"/>
                <w:sz w:val="24"/>
              </w:rPr>
            </w:pPr>
          </w:p>
        </w:tc>
        <w:tc>
          <w:tcPr>
            <w:tcW w:w="1511" w:type="dxa"/>
            <w:vAlign w:val="center"/>
          </w:tcPr>
          <w:p w14:paraId="346F9BA2">
            <w:pPr>
              <w:widowControl/>
              <w:rPr>
                <w:rFonts w:ascii="仿宋" w:hAnsi="仿宋" w:cs="宋体"/>
                <w:bCs/>
                <w:color w:val="000000"/>
                <w:kern w:val="0"/>
                <w:szCs w:val="21"/>
              </w:rPr>
            </w:pPr>
            <w:r>
              <w:rPr>
                <w:rFonts w:hint="eastAsia" w:ascii="仿宋" w:hAnsi="仿宋" w:cs="宋体"/>
                <w:bCs/>
                <w:color w:val="000000"/>
                <w:kern w:val="0"/>
                <w:szCs w:val="21"/>
              </w:rPr>
              <w:t>2015年10项质控指标</w:t>
            </w:r>
          </w:p>
        </w:tc>
        <w:tc>
          <w:tcPr>
            <w:tcW w:w="5739" w:type="dxa"/>
            <w:vAlign w:val="center"/>
          </w:tcPr>
          <w:p w14:paraId="4DE3AA36">
            <w:pPr>
              <w:pageBreakBefore w:val="0"/>
              <w:widowControl/>
              <w:kinsoku/>
              <w:wordWrap/>
              <w:overflowPunct/>
              <w:bidi w:val="0"/>
              <w:snapToGrid/>
              <w:spacing w:before="68" w:after="68" w:line="240" w:lineRule="auto"/>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⑴</w:t>
            </w:r>
            <w:r>
              <w:rPr>
                <w:rFonts w:hint="eastAsia" w:ascii="宋体" w:hAnsi="宋体" w:cs="宋体"/>
                <w:color w:val="000000"/>
                <w:kern w:val="0"/>
                <w:szCs w:val="21"/>
                <w:lang w:val="en-US" w:eastAsia="zh-CN"/>
              </w:rPr>
              <w:t xml:space="preserve"> </w:t>
            </w:r>
            <w:r>
              <w:rPr>
                <w:rFonts w:hint="eastAsia" w:ascii="宋体" w:hAnsi="宋体" w:eastAsia="宋体" w:cs="宋体"/>
                <w:color w:val="000000"/>
                <w:kern w:val="0"/>
                <w:szCs w:val="21"/>
              </w:rPr>
              <w:t xml:space="preserve">急诊科医患比        </w:t>
            </w:r>
          </w:p>
          <w:p w14:paraId="5DAF7CC3">
            <w:pPr>
              <w:pageBreakBefore w:val="0"/>
              <w:widowControl/>
              <w:kinsoku/>
              <w:wordWrap/>
              <w:overflowPunct/>
              <w:bidi w:val="0"/>
              <w:snapToGrid/>
              <w:spacing w:before="68" w:after="68" w:line="240" w:lineRule="auto"/>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⑵</w:t>
            </w:r>
            <w:r>
              <w:rPr>
                <w:rFonts w:hint="eastAsia" w:ascii="宋体" w:hAnsi="宋体" w:cs="宋体"/>
                <w:color w:val="000000"/>
                <w:kern w:val="0"/>
                <w:szCs w:val="21"/>
                <w:lang w:val="en-US" w:eastAsia="zh-CN"/>
              </w:rPr>
              <w:t xml:space="preserve"> </w:t>
            </w:r>
            <w:r>
              <w:rPr>
                <w:rFonts w:hint="eastAsia" w:ascii="宋体" w:hAnsi="宋体" w:eastAsia="宋体" w:cs="宋体"/>
                <w:color w:val="000000"/>
                <w:kern w:val="0"/>
                <w:szCs w:val="21"/>
              </w:rPr>
              <w:t xml:space="preserve">急诊科护患比         </w:t>
            </w:r>
          </w:p>
          <w:p w14:paraId="41B3B514">
            <w:pPr>
              <w:pageBreakBefore w:val="0"/>
              <w:widowControl/>
              <w:kinsoku/>
              <w:wordWrap/>
              <w:overflowPunct/>
              <w:bidi w:val="0"/>
              <w:snapToGrid/>
              <w:spacing w:before="68" w:after="68" w:line="240" w:lineRule="auto"/>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⑶</w:t>
            </w:r>
            <w:r>
              <w:rPr>
                <w:rFonts w:hint="eastAsia" w:ascii="宋体" w:hAnsi="宋体" w:cs="宋体"/>
                <w:color w:val="000000"/>
                <w:kern w:val="0"/>
                <w:szCs w:val="21"/>
                <w:lang w:val="en-US" w:eastAsia="zh-CN"/>
              </w:rPr>
              <w:t xml:space="preserve"> </w:t>
            </w:r>
            <w:r>
              <w:rPr>
                <w:rFonts w:hint="eastAsia" w:ascii="宋体" w:hAnsi="宋体" w:eastAsia="宋体" w:cs="宋体"/>
                <w:color w:val="000000"/>
                <w:kern w:val="0"/>
                <w:szCs w:val="21"/>
              </w:rPr>
              <w:t xml:space="preserve">急诊各级患者比例     </w:t>
            </w:r>
          </w:p>
          <w:p w14:paraId="27679B12">
            <w:pPr>
              <w:pageBreakBefore w:val="0"/>
              <w:widowControl/>
              <w:kinsoku/>
              <w:wordWrap/>
              <w:overflowPunct/>
              <w:bidi w:val="0"/>
              <w:snapToGrid/>
              <w:spacing w:before="68" w:after="68" w:line="240" w:lineRule="auto"/>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⑷</w:t>
            </w:r>
            <w:r>
              <w:rPr>
                <w:rFonts w:hint="eastAsia" w:ascii="宋体" w:hAnsi="宋体" w:cs="宋体"/>
                <w:color w:val="000000"/>
                <w:kern w:val="0"/>
                <w:szCs w:val="21"/>
                <w:lang w:val="en-US" w:eastAsia="zh-CN"/>
              </w:rPr>
              <w:t xml:space="preserve"> </w:t>
            </w:r>
            <w:r>
              <w:rPr>
                <w:rFonts w:hint="eastAsia" w:ascii="宋体" w:hAnsi="宋体" w:eastAsia="宋体" w:cs="宋体"/>
                <w:color w:val="000000"/>
                <w:kern w:val="0"/>
                <w:szCs w:val="21"/>
              </w:rPr>
              <w:t xml:space="preserve">抢救室滞留时间中位数 </w:t>
            </w:r>
          </w:p>
          <w:p w14:paraId="0F09A2E4">
            <w:pPr>
              <w:pageBreakBefore w:val="0"/>
              <w:widowControl/>
              <w:kinsoku/>
              <w:wordWrap/>
              <w:overflowPunct/>
              <w:bidi w:val="0"/>
              <w:snapToGrid/>
              <w:spacing w:before="68" w:after="68" w:line="240" w:lineRule="auto"/>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⑸</w:t>
            </w:r>
            <w:r>
              <w:rPr>
                <w:rFonts w:hint="eastAsia" w:ascii="宋体" w:hAnsi="宋体" w:cs="宋体"/>
                <w:color w:val="000000"/>
                <w:kern w:val="0"/>
                <w:szCs w:val="21"/>
                <w:lang w:val="en-US" w:eastAsia="zh-CN"/>
              </w:rPr>
              <w:t xml:space="preserve"> </w:t>
            </w:r>
            <w:r>
              <w:rPr>
                <w:rFonts w:hint="eastAsia" w:ascii="宋体" w:hAnsi="宋体" w:eastAsia="宋体" w:cs="宋体"/>
                <w:color w:val="000000"/>
                <w:kern w:val="0"/>
                <w:szCs w:val="21"/>
              </w:rPr>
              <w:t xml:space="preserve">急性心肌梗死门药时间 </w:t>
            </w:r>
          </w:p>
          <w:p w14:paraId="17890D42">
            <w:pPr>
              <w:pageBreakBefore w:val="0"/>
              <w:widowControl/>
              <w:kinsoku/>
              <w:wordWrap/>
              <w:overflowPunct/>
              <w:bidi w:val="0"/>
              <w:snapToGrid/>
              <w:spacing w:before="68" w:after="68" w:line="240" w:lineRule="auto"/>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⑹</w:t>
            </w:r>
            <w:r>
              <w:rPr>
                <w:rFonts w:hint="eastAsia" w:ascii="宋体" w:hAnsi="宋体" w:cs="宋体"/>
                <w:color w:val="000000"/>
                <w:kern w:val="0"/>
                <w:szCs w:val="21"/>
                <w:lang w:val="en-US" w:eastAsia="zh-CN"/>
              </w:rPr>
              <w:t xml:space="preserve"> </w:t>
            </w:r>
            <w:r>
              <w:rPr>
                <w:rFonts w:hint="eastAsia" w:ascii="宋体" w:hAnsi="宋体" w:eastAsia="宋体" w:cs="宋体"/>
                <w:color w:val="000000"/>
                <w:kern w:val="0"/>
                <w:szCs w:val="21"/>
              </w:rPr>
              <w:t xml:space="preserve">急性心肌梗死门球时间   </w:t>
            </w:r>
          </w:p>
          <w:p w14:paraId="30872D1A">
            <w:pPr>
              <w:pageBreakBefore w:val="0"/>
              <w:widowControl/>
              <w:kinsoku/>
              <w:wordWrap/>
              <w:overflowPunct/>
              <w:bidi w:val="0"/>
              <w:snapToGrid/>
              <w:spacing w:before="68" w:after="68" w:line="240" w:lineRule="auto"/>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⑺</w:t>
            </w:r>
            <w:r>
              <w:rPr>
                <w:rFonts w:hint="eastAsia" w:ascii="宋体" w:hAnsi="宋体" w:cs="宋体"/>
                <w:color w:val="000000"/>
                <w:kern w:val="0"/>
                <w:szCs w:val="21"/>
                <w:lang w:val="en-US" w:eastAsia="zh-CN"/>
              </w:rPr>
              <w:t xml:space="preserve"> </w:t>
            </w:r>
            <w:r>
              <w:rPr>
                <w:rFonts w:hint="eastAsia" w:ascii="宋体" w:hAnsi="宋体" w:eastAsia="宋体" w:cs="宋体"/>
                <w:color w:val="000000"/>
                <w:kern w:val="0"/>
                <w:szCs w:val="21"/>
              </w:rPr>
              <w:t xml:space="preserve">急诊抢救室患者死亡率 </w:t>
            </w:r>
          </w:p>
          <w:p w14:paraId="3611954B">
            <w:pPr>
              <w:pageBreakBefore w:val="0"/>
              <w:widowControl/>
              <w:kinsoku/>
              <w:wordWrap/>
              <w:overflowPunct/>
              <w:bidi w:val="0"/>
              <w:snapToGrid/>
              <w:spacing w:before="68" w:after="68" w:line="240" w:lineRule="auto"/>
              <w:textAlignment w:val="auto"/>
              <w:rPr>
                <w:rFonts w:ascii="仿宋" w:hAnsi="仿宋" w:cs="宋体"/>
                <w:color w:val="000000"/>
                <w:kern w:val="0"/>
                <w:szCs w:val="21"/>
              </w:rPr>
            </w:pPr>
            <w:r>
              <w:rPr>
                <w:rFonts w:hint="eastAsia" w:ascii="宋体" w:hAnsi="宋体" w:eastAsia="宋体" w:cs="宋体"/>
                <w:color w:val="000000"/>
                <w:kern w:val="0"/>
                <w:szCs w:val="21"/>
              </w:rPr>
              <w:t>⑻</w:t>
            </w:r>
            <w:r>
              <w:rPr>
                <w:rFonts w:hint="eastAsia" w:ascii="宋体" w:hAnsi="宋体" w:cs="宋体"/>
                <w:color w:val="000000"/>
                <w:kern w:val="0"/>
                <w:szCs w:val="21"/>
                <w:lang w:val="en-US" w:eastAsia="zh-CN"/>
              </w:rPr>
              <w:t xml:space="preserve"> </w:t>
            </w:r>
            <w:r>
              <w:rPr>
                <w:rFonts w:hint="eastAsia" w:ascii="宋体" w:hAnsi="宋体" w:eastAsia="宋体" w:cs="宋体"/>
                <w:color w:val="000000"/>
                <w:kern w:val="0"/>
                <w:szCs w:val="21"/>
              </w:rPr>
              <w:t>急诊手术患者死亡率</w:t>
            </w:r>
            <w:r>
              <w:rPr>
                <w:rFonts w:hint="eastAsia" w:ascii="仿宋" w:hAnsi="仿宋" w:cs="宋体"/>
                <w:color w:val="000000"/>
                <w:kern w:val="0"/>
                <w:szCs w:val="21"/>
              </w:rPr>
              <w:t xml:space="preserve">   </w:t>
            </w:r>
          </w:p>
          <w:p w14:paraId="47BBCE73">
            <w:pPr>
              <w:pageBreakBefore w:val="0"/>
              <w:widowControl/>
              <w:kinsoku/>
              <w:wordWrap/>
              <w:overflowPunct/>
              <w:bidi w:val="0"/>
              <w:snapToGrid/>
              <w:spacing w:before="68" w:after="68" w:line="240" w:lineRule="auto"/>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⑼</w:t>
            </w:r>
            <w:r>
              <w:rPr>
                <w:rFonts w:hint="eastAsia" w:ascii="宋体" w:hAnsi="宋体" w:cs="宋体"/>
                <w:color w:val="000000"/>
                <w:kern w:val="0"/>
                <w:szCs w:val="21"/>
                <w:lang w:val="en-US" w:eastAsia="zh-CN"/>
              </w:rPr>
              <w:t xml:space="preserve"> </w:t>
            </w:r>
            <w:r>
              <w:rPr>
                <w:rFonts w:hint="eastAsia" w:ascii="宋体" w:hAnsi="宋体" w:eastAsia="宋体" w:cs="宋体"/>
                <w:color w:val="000000"/>
                <w:kern w:val="0"/>
                <w:szCs w:val="21"/>
              </w:rPr>
              <w:t>ROSC成功率</w:t>
            </w:r>
          </w:p>
          <w:p w14:paraId="1866B823">
            <w:pPr>
              <w:pageBreakBefore w:val="0"/>
              <w:widowControl/>
              <w:kinsoku/>
              <w:wordWrap/>
              <w:overflowPunct/>
              <w:bidi w:val="0"/>
              <w:snapToGrid/>
              <w:spacing w:before="68" w:after="68" w:line="240" w:lineRule="auto"/>
              <w:textAlignment w:val="auto"/>
              <w:rPr>
                <w:rFonts w:ascii="仿宋" w:hAnsi="仿宋" w:cs="宋体"/>
                <w:color w:val="000000"/>
                <w:kern w:val="0"/>
                <w:szCs w:val="21"/>
              </w:rPr>
            </w:pPr>
            <w:r>
              <w:rPr>
                <w:rFonts w:hint="eastAsia" w:ascii="宋体" w:hAnsi="宋体" w:eastAsia="宋体" w:cs="宋体"/>
                <w:color w:val="000000"/>
                <w:kern w:val="0"/>
                <w:szCs w:val="21"/>
              </w:rPr>
              <w:t>⑽</w:t>
            </w:r>
            <w:r>
              <w:rPr>
                <w:rFonts w:hint="eastAsia" w:ascii="宋体" w:hAnsi="宋体" w:cs="宋体"/>
                <w:color w:val="000000"/>
                <w:kern w:val="0"/>
                <w:szCs w:val="21"/>
                <w:lang w:val="en-US" w:eastAsia="zh-CN"/>
              </w:rPr>
              <w:t xml:space="preserve"> </w:t>
            </w:r>
            <w:r>
              <w:rPr>
                <w:rFonts w:hint="eastAsia" w:ascii="宋体" w:hAnsi="宋体" w:eastAsia="宋体" w:cs="宋体"/>
                <w:color w:val="000000"/>
                <w:kern w:val="0"/>
                <w:szCs w:val="21"/>
              </w:rPr>
              <w:t>非计划重返抢救室率</w:t>
            </w:r>
          </w:p>
        </w:tc>
      </w:tr>
      <w:tr w14:paraId="1615D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49" w:type="dxa"/>
            <w:vMerge w:val="continue"/>
            <w:vAlign w:val="center"/>
          </w:tcPr>
          <w:p w14:paraId="1D3A47B8">
            <w:pPr>
              <w:spacing w:line="276" w:lineRule="auto"/>
              <w:jc w:val="center"/>
              <w:rPr>
                <w:rFonts w:ascii="宋体" w:hAnsi="宋体" w:cs="宋体"/>
                <w:sz w:val="24"/>
              </w:rPr>
            </w:pPr>
          </w:p>
        </w:tc>
        <w:tc>
          <w:tcPr>
            <w:tcW w:w="1275" w:type="dxa"/>
            <w:vMerge w:val="continue"/>
          </w:tcPr>
          <w:p w14:paraId="373585E5">
            <w:pPr>
              <w:spacing w:line="276" w:lineRule="auto"/>
              <w:jc w:val="center"/>
              <w:rPr>
                <w:rFonts w:ascii="宋体" w:hAnsi="宋体" w:cs="宋体"/>
                <w:sz w:val="24"/>
              </w:rPr>
            </w:pPr>
          </w:p>
        </w:tc>
        <w:tc>
          <w:tcPr>
            <w:tcW w:w="1511" w:type="dxa"/>
            <w:vAlign w:val="center"/>
          </w:tcPr>
          <w:p w14:paraId="7BB07F5C">
            <w:pPr>
              <w:widowControl/>
              <w:rPr>
                <w:rFonts w:ascii="仿宋" w:hAnsi="仿宋" w:cs="宋体"/>
                <w:bCs/>
                <w:color w:val="000000"/>
                <w:kern w:val="0"/>
                <w:szCs w:val="21"/>
              </w:rPr>
            </w:pPr>
            <w:r>
              <w:rPr>
                <w:rFonts w:hint="eastAsia" w:ascii="仿宋" w:hAnsi="仿宋" w:cs="宋体"/>
                <w:bCs/>
                <w:color w:val="000000"/>
                <w:kern w:val="0"/>
                <w:szCs w:val="21"/>
              </w:rPr>
              <w:t>科室常用统计报表</w:t>
            </w:r>
          </w:p>
        </w:tc>
        <w:tc>
          <w:tcPr>
            <w:tcW w:w="5739" w:type="dxa"/>
            <w:vAlign w:val="center"/>
          </w:tcPr>
          <w:p w14:paraId="4BB5E4E8">
            <w:pPr>
              <w:widowControl/>
              <w:rPr>
                <w:rFonts w:ascii="仿宋" w:hAnsi="仿宋" w:cs="宋体"/>
                <w:color w:val="000000"/>
                <w:kern w:val="0"/>
                <w:szCs w:val="21"/>
              </w:rPr>
            </w:pPr>
            <w:r>
              <w:rPr>
                <w:rFonts w:hint="eastAsia" w:ascii="仿宋" w:hAnsi="仿宋" w:cs="仿宋"/>
                <w:szCs w:val="21"/>
              </w:rPr>
              <w:t>支持科室系统以外科室常用统计报表的开发。</w:t>
            </w:r>
          </w:p>
        </w:tc>
      </w:tr>
      <w:tr w14:paraId="6D41D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749" w:type="dxa"/>
            <w:vAlign w:val="center"/>
          </w:tcPr>
          <w:p w14:paraId="09FF2B6B">
            <w:pPr>
              <w:spacing w:line="276"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7</w:t>
            </w:r>
          </w:p>
        </w:tc>
        <w:tc>
          <w:tcPr>
            <w:tcW w:w="1275" w:type="dxa"/>
          </w:tcPr>
          <w:p w14:paraId="64F89E58">
            <w:pPr>
              <w:spacing w:line="276" w:lineRule="auto"/>
              <w:jc w:val="center"/>
              <w:rPr>
                <w:rFonts w:hint="eastAsia" w:ascii="宋体" w:hAnsi="宋体" w:cs="宋体"/>
                <w:sz w:val="21"/>
                <w:szCs w:val="21"/>
              </w:rPr>
            </w:pPr>
          </w:p>
          <w:p w14:paraId="3E708BF8">
            <w:pPr>
              <w:spacing w:line="276" w:lineRule="auto"/>
              <w:jc w:val="center"/>
              <w:rPr>
                <w:rFonts w:hint="eastAsia" w:ascii="宋体" w:hAnsi="宋体" w:cs="宋体"/>
                <w:sz w:val="21"/>
                <w:szCs w:val="21"/>
              </w:rPr>
            </w:pPr>
          </w:p>
          <w:p w14:paraId="3FE9D0A4">
            <w:pPr>
              <w:spacing w:line="276" w:lineRule="auto"/>
              <w:jc w:val="center"/>
              <w:rPr>
                <w:rFonts w:hint="eastAsia" w:ascii="宋体" w:hAnsi="宋体" w:cs="宋体"/>
                <w:sz w:val="21"/>
                <w:szCs w:val="21"/>
              </w:rPr>
            </w:pPr>
          </w:p>
          <w:p w14:paraId="15641C52">
            <w:pPr>
              <w:spacing w:line="276" w:lineRule="auto"/>
              <w:jc w:val="center"/>
              <w:rPr>
                <w:rFonts w:hint="eastAsia" w:ascii="宋体" w:hAnsi="宋体" w:cs="宋体"/>
                <w:sz w:val="21"/>
                <w:szCs w:val="21"/>
              </w:rPr>
            </w:pPr>
          </w:p>
          <w:p w14:paraId="407853FA">
            <w:pPr>
              <w:spacing w:line="276" w:lineRule="auto"/>
              <w:jc w:val="center"/>
              <w:rPr>
                <w:rFonts w:hint="eastAsia" w:ascii="宋体" w:hAnsi="宋体" w:cs="宋体"/>
                <w:sz w:val="21"/>
                <w:szCs w:val="21"/>
              </w:rPr>
            </w:pPr>
          </w:p>
          <w:p w14:paraId="4DED7317">
            <w:pPr>
              <w:spacing w:line="276" w:lineRule="auto"/>
              <w:jc w:val="center"/>
              <w:rPr>
                <w:rFonts w:ascii="宋体" w:hAnsi="宋体" w:cs="宋体"/>
                <w:sz w:val="21"/>
                <w:szCs w:val="21"/>
              </w:rPr>
            </w:pPr>
            <w:r>
              <w:rPr>
                <w:rFonts w:hint="eastAsia" w:ascii="宋体" w:hAnsi="宋体" w:cs="宋体"/>
                <w:sz w:val="21"/>
                <w:szCs w:val="21"/>
              </w:rPr>
              <w:t>服务内容</w:t>
            </w:r>
          </w:p>
          <w:p w14:paraId="762FDA34">
            <w:pPr>
              <w:spacing w:line="276" w:lineRule="auto"/>
              <w:jc w:val="center"/>
              <w:rPr>
                <w:rFonts w:ascii="宋体" w:hAnsi="宋体" w:cs="宋体"/>
                <w:sz w:val="21"/>
                <w:szCs w:val="21"/>
              </w:rPr>
            </w:pPr>
          </w:p>
        </w:tc>
        <w:tc>
          <w:tcPr>
            <w:tcW w:w="7250" w:type="dxa"/>
            <w:gridSpan w:val="2"/>
            <w:vAlign w:val="center"/>
          </w:tcPr>
          <w:p w14:paraId="16885D7F">
            <w:pPr>
              <w:widowControl/>
              <w:rPr>
                <w:rFonts w:hint="eastAsia" w:ascii="仿宋" w:hAnsi="仿宋" w:cs="仿宋"/>
                <w:szCs w:val="21"/>
              </w:rPr>
            </w:pPr>
            <w:r>
              <w:rPr>
                <w:rFonts w:hint="eastAsia" w:ascii="仿宋" w:hAnsi="仿宋" w:cs="仿宋"/>
                <w:szCs w:val="21"/>
              </w:rPr>
              <w:t>⑴</w:t>
            </w:r>
            <w:r>
              <w:rPr>
                <w:rFonts w:hint="eastAsia" w:ascii="仿宋" w:hAnsi="仿宋" w:cs="仿宋"/>
                <w:szCs w:val="21"/>
                <w:lang w:val="en-US" w:eastAsia="zh-CN"/>
              </w:rPr>
              <w:t xml:space="preserve"> </w:t>
            </w:r>
            <w:r>
              <w:rPr>
                <w:rFonts w:hint="eastAsia" w:ascii="仿宋" w:hAnsi="仿宋" w:cs="仿宋"/>
                <w:szCs w:val="21"/>
              </w:rPr>
              <w:t>系统日常运维服务，包括但不限于系统操作指导、各种BUG修复、因操作失误导致的数据错误维护、免费对接第三方接口等。</w:t>
            </w:r>
          </w:p>
          <w:p w14:paraId="4601A83A">
            <w:pPr>
              <w:widowControl/>
              <w:rPr>
                <w:rFonts w:hint="eastAsia" w:ascii="仿宋" w:hAnsi="仿宋" w:cs="仿宋"/>
                <w:szCs w:val="21"/>
              </w:rPr>
            </w:pPr>
            <w:r>
              <w:rPr>
                <w:rFonts w:hint="eastAsia" w:ascii="仿宋" w:hAnsi="仿宋" w:cs="仿宋"/>
                <w:szCs w:val="21"/>
              </w:rPr>
              <w:t>⑵</w:t>
            </w:r>
            <w:r>
              <w:rPr>
                <w:rFonts w:hint="eastAsia" w:ascii="仿宋" w:hAnsi="仿宋" w:cs="仿宋"/>
                <w:szCs w:val="21"/>
                <w:lang w:val="en-US" w:eastAsia="zh-CN"/>
              </w:rPr>
              <w:t xml:space="preserve"> </w:t>
            </w:r>
            <w:r>
              <w:rPr>
                <w:rFonts w:hint="eastAsia" w:ascii="仿宋" w:hAnsi="仿宋" w:cs="仿宋"/>
                <w:szCs w:val="21"/>
              </w:rPr>
              <w:t>系统突发事件的诊断、排除。</w:t>
            </w:r>
          </w:p>
          <w:p w14:paraId="2239F0E8">
            <w:pPr>
              <w:widowControl/>
              <w:rPr>
                <w:rFonts w:ascii="宋体" w:hAnsi="宋体" w:cs="宋体"/>
                <w:sz w:val="21"/>
                <w:szCs w:val="21"/>
              </w:rPr>
            </w:pPr>
            <w:r>
              <w:rPr>
                <w:rFonts w:hint="eastAsia" w:ascii="仿宋" w:hAnsi="仿宋" w:cs="仿宋"/>
                <w:szCs w:val="21"/>
              </w:rPr>
              <w:t>⑶</w:t>
            </w:r>
            <w:r>
              <w:rPr>
                <w:rFonts w:hint="eastAsia" w:ascii="仿宋" w:hAnsi="仿宋" w:cs="仿宋"/>
                <w:szCs w:val="21"/>
                <w:lang w:val="en-US" w:eastAsia="zh-CN"/>
              </w:rPr>
              <w:t xml:space="preserve"> </w:t>
            </w:r>
            <w:r>
              <w:rPr>
                <w:rFonts w:hint="eastAsia" w:ascii="仿宋" w:hAnsi="仿宋" w:cs="仿宋"/>
                <w:szCs w:val="21"/>
              </w:rPr>
              <w:t>因</w:t>
            </w:r>
            <w:r>
              <w:rPr>
                <w:rFonts w:hint="eastAsia" w:ascii="仿宋" w:hAnsi="仿宋" w:cs="仿宋"/>
                <w:szCs w:val="21"/>
                <w:lang w:eastAsia="zh-CN"/>
              </w:rPr>
              <w:t>需方</w:t>
            </w:r>
            <w:r>
              <w:rPr>
                <w:rFonts w:hint="eastAsia" w:ascii="仿宋" w:hAnsi="仿宋" w:cs="仿宋"/>
                <w:szCs w:val="21"/>
              </w:rPr>
              <w:t>业务发展需要或需求变动造成系统的新增、完善软件功能开发工作，包括但不</w:t>
            </w:r>
            <w:r>
              <w:rPr>
                <w:rFonts w:hint="eastAsia" w:ascii="宋体" w:hAnsi="宋体" w:cs="宋体"/>
                <w:sz w:val="21"/>
                <w:szCs w:val="21"/>
              </w:rPr>
              <w:t>限于新增修改报表、系统相关需求等。</w:t>
            </w:r>
          </w:p>
          <w:p w14:paraId="2D13A3C6">
            <w:pPr>
              <w:widowControl/>
              <w:rPr>
                <w:rFonts w:hint="eastAsia" w:ascii="仿宋" w:hAnsi="仿宋" w:cs="仿宋"/>
                <w:szCs w:val="21"/>
              </w:rPr>
            </w:pPr>
            <w:r>
              <w:rPr>
                <w:rFonts w:hint="eastAsia" w:ascii="仿宋" w:hAnsi="仿宋" w:cs="仿宋"/>
                <w:szCs w:val="21"/>
              </w:rPr>
              <w:t>⑷</w:t>
            </w:r>
            <w:r>
              <w:rPr>
                <w:rFonts w:hint="eastAsia" w:ascii="仿宋" w:hAnsi="仿宋" w:cs="仿宋"/>
                <w:szCs w:val="21"/>
                <w:lang w:val="en-US" w:eastAsia="zh-CN"/>
              </w:rPr>
              <w:t xml:space="preserve"> </w:t>
            </w:r>
            <w:r>
              <w:rPr>
                <w:rFonts w:hint="eastAsia" w:ascii="仿宋" w:hAnsi="仿宋" w:cs="仿宋"/>
                <w:szCs w:val="21"/>
              </w:rPr>
              <w:t>本合同签订后，</w:t>
            </w:r>
            <w:r>
              <w:rPr>
                <w:rFonts w:hint="eastAsia" w:ascii="仿宋" w:hAnsi="仿宋" w:cs="仿宋"/>
                <w:szCs w:val="21"/>
                <w:lang w:eastAsia="zh-CN"/>
              </w:rPr>
              <w:t>供方</w:t>
            </w:r>
            <w:r>
              <w:rPr>
                <w:rFonts w:hint="eastAsia" w:ascii="仿宋" w:hAnsi="仿宋" w:cs="仿宋"/>
                <w:szCs w:val="21"/>
              </w:rPr>
              <w:t>须指定专人对</w:t>
            </w:r>
            <w:r>
              <w:rPr>
                <w:rFonts w:hint="eastAsia" w:ascii="仿宋" w:hAnsi="仿宋" w:cs="仿宋"/>
                <w:szCs w:val="21"/>
                <w:lang w:eastAsia="zh-CN"/>
              </w:rPr>
              <w:t>需方</w:t>
            </w:r>
            <w:r>
              <w:rPr>
                <w:rFonts w:hint="eastAsia" w:ascii="仿宋" w:hAnsi="仿宋" w:cs="仿宋"/>
                <w:szCs w:val="21"/>
              </w:rPr>
              <w:t>提出的本合同约定的系统软件各项相关技术问题进行解答，包括但不限于技术咨询、指导和信息提供等。</w:t>
            </w:r>
          </w:p>
          <w:p w14:paraId="7D28AE62">
            <w:pPr>
              <w:widowControl/>
              <w:rPr>
                <w:rFonts w:hint="eastAsia" w:ascii="仿宋" w:hAnsi="仿宋" w:cs="仿宋"/>
                <w:szCs w:val="21"/>
              </w:rPr>
            </w:pPr>
            <w:r>
              <w:rPr>
                <w:rFonts w:hint="eastAsia" w:ascii="仿宋" w:hAnsi="仿宋" w:cs="仿宋"/>
                <w:szCs w:val="21"/>
              </w:rPr>
              <w:t>⑸</w:t>
            </w:r>
            <w:r>
              <w:rPr>
                <w:rFonts w:hint="eastAsia" w:ascii="仿宋" w:hAnsi="仿宋" w:cs="仿宋"/>
                <w:szCs w:val="21"/>
                <w:lang w:val="en-US" w:eastAsia="zh-CN"/>
              </w:rPr>
              <w:t xml:space="preserve"> </w:t>
            </w:r>
            <w:r>
              <w:rPr>
                <w:rFonts w:hint="eastAsia" w:ascii="仿宋" w:hAnsi="仿宋" w:cs="仿宋"/>
                <w:szCs w:val="21"/>
              </w:rPr>
              <w:t>合同签订后，</w:t>
            </w:r>
            <w:r>
              <w:rPr>
                <w:rFonts w:hint="eastAsia" w:ascii="仿宋" w:hAnsi="仿宋" w:cs="仿宋"/>
                <w:szCs w:val="21"/>
                <w:lang w:eastAsia="zh-CN"/>
              </w:rPr>
              <w:t>供方</w:t>
            </w:r>
            <w:r>
              <w:rPr>
                <w:rFonts w:hint="eastAsia" w:ascii="仿宋" w:hAnsi="仿宋" w:cs="仿宋"/>
                <w:szCs w:val="21"/>
              </w:rPr>
              <w:t>定期指派专人清理运维过程中所生成的生产数据库中的临时表，优化数据库，如建立并优化索引、优化存储过程、数据库表拆分等，并形成优化运维记录。</w:t>
            </w:r>
          </w:p>
          <w:p w14:paraId="4887E1CF">
            <w:pPr>
              <w:widowControl/>
              <w:rPr>
                <w:rFonts w:hint="eastAsia" w:ascii="仿宋" w:hAnsi="仿宋" w:cs="仿宋"/>
                <w:szCs w:val="21"/>
              </w:rPr>
            </w:pPr>
            <w:r>
              <w:rPr>
                <w:rFonts w:hint="eastAsia" w:ascii="仿宋" w:hAnsi="仿宋" w:cs="仿宋"/>
                <w:szCs w:val="21"/>
              </w:rPr>
              <w:t>⑹</w:t>
            </w:r>
            <w:r>
              <w:rPr>
                <w:rFonts w:hint="eastAsia" w:ascii="仿宋" w:hAnsi="仿宋" w:cs="仿宋"/>
                <w:szCs w:val="21"/>
                <w:lang w:val="en-US" w:eastAsia="zh-CN"/>
              </w:rPr>
              <w:t xml:space="preserve"> </w:t>
            </w:r>
            <w:r>
              <w:rPr>
                <w:rFonts w:hint="eastAsia" w:ascii="仿宋" w:hAnsi="仿宋" w:cs="仿宋"/>
                <w:szCs w:val="21"/>
              </w:rPr>
              <w:t>合同期限内，为满足上级指令性或医院评级要求，必须无条件免费配合医院完成系统改造工作。</w:t>
            </w:r>
          </w:p>
          <w:p w14:paraId="26269C18">
            <w:pPr>
              <w:widowControl/>
              <w:rPr>
                <w:rFonts w:hint="eastAsia" w:ascii="仿宋" w:hAnsi="仿宋" w:cs="仿宋"/>
                <w:sz w:val="21"/>
                <w:szCs w:val="21"/>
              </w:rPr>
            </w:pPr>
          </w:p>
        </w:tc>
      </w:tr>
      <w:tr w14:paraId="25EE5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49" w:type="dxa"/>
            <w:vAlign w:val="center"/>
          </w:tcPr>
          <w:p w14:paraId="79175280">
            <w:pPr>
              <w:spacing w:line="276" w:lineRule="auto"/>
              <w:jc w:val="center"/>
              <w:rPr>
                <w:rFonts w:hint="default" w:ascii="宋体" w:hAnsi="宋体" w:cs="宋体"/>
                <w:sz w:val="21"/>
                <w:szCs w:val="21"/>
                <w:lang w:val="en-US" w:eastAsia="zh-CN"/>
              </w:rPr>
            </w:pPr>
            <w:r>
              <w:rPr>
                <w:rFonts w:hint="eastAsia" w:ascii="宋体" w:hAnsi="宋体" w:cs="宋体"/>
                <w:sz w:val="21"/>
                <w:szCs w:val="21"/>
                <w:lang w:val="en-US" w:eastAsia="zh-CN"/>
              </w:rPr>
              <w:t>8</w:t>
            </w:r>
          </w:p>
        </w:tc>
        <w:tc>
          <w:tcPr>
            <w:tcW w:w="1275" w:type="dxa"/>
          </w:tcPr>
          <w:p w14:paraId="376F66EA">
            <w:pPr>
              <w:spacing w:line="276" w:lineRule="auto"/>
              <w:jc w:val="center"/>
              <w:rPr>
                <w:rFonts w:hint="eastAsia" w:ascii="宋体" w:hAnsi="宋体" w:cs="宋体"/>
                <w:sz w:val="21"/>
                <w:szCs w:val="21"/>
              </w:rPr>
            </w:pPr>
          </w:p>
          <w:p w14:paraId="01C78D4C">
            <w:pPr>
              <w:spacing w:line="276" w:lineRule="auto"/>
              <w:jc w:val="center"/>
              <w:rPr>
                <w:rFonts w:hint="eastAsia" w:ascii="宋体" w:hAnsi="宋体" w:cs="宋体"/>
                <w:sz w:val="21"/>
                <w:szCs w:val="21"/>
              </w:rPr>
            </w:pPr>
          </w:p>
          <w:p w14:paraId="3F44CBE1">
            <w:pPr>
              <w:spacing w:line="276" w:lineRule="auto"/>
              <w:jc w:val="center"/>
              <w:rPr>
                <w:rFonts w:hint="eastAsia" w:ascii="宋体" w:hAnsi="宋体" w:cs="宋体"/>
                <w:sz w:val="21"/>
                <w:szCs w:val="21"/>
              </w:rPr>
            </w:pPr>
          </w:p>
          <w:p w14:paraId="6E0C8875">
            <w:pPr>
              <w:spacing w:line="276" w:lineRule="auto"/>
              <w:jc w:val="center"/>
              <w:rPr>
                <w:rFonts w:hint="eastAsia" w:ascii="宋体" w:hAnsi="宋体" w:cs="宋体"/>
                <w:sz w:val="21"/>
                <w:szCs w:val="21"/>
              </w:rPr>
            </w:pPr>
          </w:p>
          <w:p w14:paraId="24C2100B">
            <w:pPr>
              <w:spacing w:line="276" w:lineRule="auto"/>
              <w:jc w:val="center"/>
              <w:rPr>
                <w:rFonts w:hint="eastAsia" w:ascii="宋体" w:hAnsi="宋体" w:cs="宋体"/>
                <w:sz w:val="21"/>
                <w:szCs w:val="21"/>
              </w:rPr>
            </w:pPr>
          </w:p>
          <w:p w14:paraId="290B05E8">
            <w:pPr>
              <w:spacing w:line="276" w:lineRule="auto"/>
              <w:jc w:val="center"/>
              <w:rPr>
                <w:rFonts w:ascii="宋体" w:hAnsi="宋体" w:cs="宋体"/>
                <w:sz w:val="21"/>
                <w:szCs w:val="21"/>
              </w:rPr>
            </w:pPr>
            <w:r>
              <w:rPr>
                <w:rFonts w:hint="eastAsia" w:ascii="宋体" w:hAnsi="宋体" w:cs="宋体"/>
                <w:sz w:val="21"/>
                <w:szCs w:val="21"/>
              </w:rPr>
              <w:t>运维服务形式</w:t>
            </w:r>
          </w:p>
          <w:p w14:paraId="7ECF08BB">
            <w:pPr>
              <w:spacing w:line="276" w:lineRule="auto"/>
              <w:jc w:val="center"/>
              <w:rPr>
                <w:rFonts w:ascii="宋体" w:hAnsi="宋体" w:cs="宋体"/>
                <w:sz w:val="21"/>
                <w:szCs w:val="21"/>
              </w:rPr>
            </w:pPr>
          </w:p>
        </w:tc>
        <w:tc>
          <w:tcPr>
            <w:tcW w:w="7250" w:type="dxa"/>
            <w:gridSpan w:val="2"/>
            <w:vAlign w:val="center"/>
          </w:tcPr>
          <w:p w14:paraId="704D4973">
            <w:pPr>
              <w:widowControl/>
              <w:rPr>
                <w:rFonts w:hint="eastAsia" w:ascii="仿宋" w:hAnsi="仿宋" w:cs="仿宋"/>
                <w:szCs w:val="21"/>
              </w:rPr>
            </w:pPr>
            <w:r>
              <w:rPr>
                <w:rFonts w:hint="eastAsia" w:ascii="仿宋" w:hAnsi="仿宋" w:cs="仿宋"/>
                <w:szCs w:val="21"/>
                <w:lang w:val="en-US" w:eastAsia="zh-CN"/>
              </w:rPr>
              <w:t xml:space="preserve">⑴ </w:t>
            </w:r>
            <w:r>
              <w:rPr>
                <w:rFonts w:hint="eastAsia" w:ascii="仿宋" w:hAnsi="仿宋" w:cs="仿宋"/>
                <w:szCs w:val="21"/>
              </w:rPr>
              <w:t>远程维护，即</w:t>
            </w:r>
            <w:r>
              <w:rPr>
                <w:rFonts w:hint="eastAsia" w:ascii="仿宋" w:hAnsi="仿宋" w:cs="仿宋"/>
                <w:szCs w:val="21"/>
                <w:lang w:eastAsia="zh-CN"/>
              </w:rPr>
              <w:t>需方</w:t>
            </w:r>
            <w:r>
              <w:rPr>
                <w:rFonts w:hint="eastAsia" w:ascii="仿宋" w:hAnsi="仿宋" w:cs="仿宋"/>
                <w:szCs w:val="21"/>
              </w:rPr>
              <w:t>系统出现故障时，</w:t>
            </w:r>
            <w:r>
              <w:rPr>
                <w:rFonts w:hint="eastAsia" w:ascii="仿宋" w:hAnsi="仿宋" w:cs="仿宋"/>
                <w:szCs w:val="21"/>
                <w:lang w:eastAsia="zh-CN"/>
              </w:rPr>
              <w:t>供方</w:t>
            </w:r>
            <w:r>
              <w:rPr>
                <w:rFonts w:hint="eastAsia" w:ascii="仿宋" w:hAnsi="仿宋" w:cs="仿宋"/>
                <w:szCs w:val="21"/>
              </w:rPr>
              <w:t>通过电话、远程访问等方式进行系统故障的处理、技术支持、咨询服务等工作。</w:t>
            </w:r>
          </w:p>
          <w:p w14:paraId="5CE4E3F7">
            <w:pPr>
              <w:widowControl/>
              <w:rPr>
                <w:rFonts w:hint="default" w:ascii="仿宋" w:hAnsi="仿宋" w:cs="仿宋"/>
                <w:szCs w:val="21"/>
                <w:lang w:val="en-US" w:eastAsia="zh-CN"/>
              </w:rPr>
            </w:pPr>
            <w:r>
              <w:rPr>
                <w:rFonts w:hint="eastAsia" w:ascii="仿宋" w:hAnsi="仿宋" w:cs="仿宋"/>
                <w:szCs w:val="21"/>
                <w:lang w:val="en-US" w:eastAsia="zh-CN"/>
              </w:rPr>
              <w:t xml:space="preserve">⑵ </w:t>
            </w:r>
            <w:r>
              <w:rPr>
                <w:rFonts w:hint="eastAsia" w:ascii="仿宋" w:hAnsi="仿宋" w:cs="仿宋"/>
                <w:szCs w:val="21"/>
              </w:rPr>
              <w:t>按</w:t>
            </w:r>
            <w:r>
              <w:rPr>
                <w:rFonts w:hint="eastAsia" w:ascii="仿宋" w:hAnsi="仿宋" w:cs="仿宋"/>
                <w:szCs w:val="21"/>
                <w:lang w:val="en-US" w:eastAsia="zh-CN"/>
              </w:rPr>
              <w:t>季度进行现场</w:t>
            </w:r>
            <w:r>
              <w:rPr>
                <w:rFonts w:hint="eastAsia" w:ascii="仿宋" w:hAnsi="仿宋" w:cs="仿宋"/>
                <w:szCs w:val="21"/>
              </w:rPr>
              <w:t>巡检并</w:t>
            </w:r>
            <w:r>
              <w:rPr>
                <w:rFonts w:hint="eastAsia" w:ascii="仿宋" w:hAnsi="仿宋" w:cs="仿宋"/>
                <w:szCs w:val="21"/>
                <w:lang w:eastAsia="zh-CN"/>
              </w:rPr>
              <w:t>出具巡检记录</w:t>
            </w:r>
            <w:r>
              <w:rPr>
                <w:rFonts w:hint="eastAsia" w:ascii="仿宋" w:hAnsi="仿宋" w:cs="仿宋"/>
                <w:szCs w:val="21"/>
              </w:rPr>
              <w:t>，即本合同期限内，</w:t>
            </w:r>
            <w:r>
              <w:rPr>
                <w:rFonts w:hint="eastAsia" w:ascii="仿宋" w:hAnsi="仿宋" w:cs="仿宋"/>
                <w:szCs w:val="21"/>
                <w:lang w:eastAsia="zh-CN"/>
              </w:rPr>
              <w:t>供方</w:t>
            </w:r>
            <w:r>
              <w:rPr>
                <w:rFonts w:hint="eastAsia" w:ascii="仿宋" w:hAnsi="仿宋" w:cs="仿宋"/>
                <w:szCs w:val="21"/>
                <w:lang w:val="en-US" w:eastAsia="zh-CN"/>
              </w:rPr>
              <w:t>每季度</w:t>
            </w:r>
            <w:r>
              <w:rPr>
                <w:rFonts w:hint="eastAsia" w:ascii="仿宋" w:hAnsi="仿宋" w:cs="仿宋"/>
                <w:szCs w:val="21"/>
              </w:rPr>
              <w:t>指定专业技术人员对</w:t>
            </w:r>
            <w:r>
              <w:rPr>
                <w:rFonts w:hint="eastAsia" w:ascii="仿宋" w:hAnsi="仿宋" w:cs="仿宋"/>
                <w:szCs w:val="21"/>
                <w:lang w:val="en-US" w:eastAsia="zh-CN"/>
              </w:rPr>
              <w:t>系统的软硬件环境进行</w:t>
            </w:r>
            <w:r>
              <w:rPr>
                <w:rFonts w:hint="eastAsia" w:ascii="仿宋" w:hAnsi="仿宋" w:cs="仿宋"/>
                <w:szCs w:val="21"/>
              </w:rPr>
              <w:t>全面检查</w:t>
            </w:r>
            <w:r>
              <w:rPr>
                <w:rFonts w:hint="eastAsia" w:ascii="仿宋" w:hAnsi="仿宋" w:cs="仿宋"/>
                <w:szCs w:val="21"/>
                <w:lang w:eastAsia="zh-CN"/>
              </w:rPr>
              <w:t>及</w:t>
            </w:r>
            <w:r>
              <w:rPr>
                <w:rFonts w:hint="eastAsia" w:ascii="仿宋" w:hAnsi="仿宋" w:cs="仿宋"/>
                <w:szCs w:val="21"/>
              </w:rPr>
              <w:t>优化，同时做好系统运行情况记录。对可能出现的故障提出解决预案及系统功能改进等方面的技术咨询工作，在现场对</w:t>
            </w:r>
            <w:r>
              <w:rPr>
                <w:rFonts w:hint="eastAsia" w:ascii="仿宋" w:hAnsi="仿宋" w:cs="仿宋"/>
                <w:szCs w:val="21"/>
                <w:lang w:eastAsia="zh-CN"/>
              </w:rPr>
              <w:t>需方</w:t>
            </w:r>
            <w:r>
              <w:rPr>
                <w:rFonts w:hint="eastAsia" w:ascii="仿宋" w:hAnsi="仿宋" w:cs="仿宋"/>
                <w:szCs w:val="21"/>
              </w:rPr>
              <w:t>人员进行系统运行管理、日常维护等方面的培训。</w:t>
            </w:r>
            <w:r>
              <w:rPr>
                <w:rFonts w:hint="eastAsia" w:ascii="仿宋" w:hAnsi="仿宋" w:cs="仿宋"/>
                <w:szCs w:val="21"/>
                <w:lang w:val="en-US" w:eastAsia="zh-CN"/>
              </w:rPr>
              <w:t>在次月10日前将有使用部门签字的巡检记录提交至信息中心。</w:t>
            </w:r>
          </w:p>
          <w:p w14:paraId="1E879D42">
            <w:pPr>
              <w:widowControl/>
              <w:rPr>
                <w:rFonts w:hint="eastAsia" w:ascii="仿宋" w:hAnsi="仿宋" w:cs="仿宋"/>
                <w:szCs w:val="21"/>
              </w:rPr>
            </w:pPr>
            <w:r>
              <w:rPr>
                <w:rFonts w:hint="eastAsia" w:ascii="仿宋" w:hAnsi="仿宋" w:cs="仿宋"/>
                <w:szCs w:val="21"/>
                <w:lang w:val="en-US" w:eastAsia="zh-CN"/>
              </w:rPr>
              <w:t xml:space="preserve">⑶ </w:t>
            </w:r>
            <w:r>
              <w:rPr>
                <w:rFonts w:hint="eastAsia" w:ascii="仿宋" w:hAnsi="仿宋" w:cs="仿宋"/>
                <w:szCs w:val="21"/>
              </w:rPr>
              <w:t>本合同签订后，对于</w:t>
            </w:r>
            <w:r>
              <w:rPr>
                <w:rFonts w:hint="eastAsia" w:ascii="仿宋" w:hAnsi="仿宋" w:cs="仿宋"/>
                <w:szCs w:val="21"/>
                <w:lang w:eastAsia="zh-CN"/>
              </w:rPr>
              <w:t>需方</w:t>
            </w:r>
            <w:r>
              <w:rPr>
                <w:rFonts w:hint="eastAsia" w:ascii="仿宋" w:hAnsi="仿宋" w:cs="仿宋"/>
                <w:szCs w:val="21"/>
              </w:rPr>
              <w:t>提出的任何运维服务，</w:t>
            </w:r>
            <w:r>
              <w:rPr>
                <w:rFonts w:hint="eastAsia" w:ascii="仿宋" w:hAnsi="仿宋" w:cs="仿宋"/>
                <w:szCs w:val="21"/>
                <w:lang w:eastAsia="zh-CN"/>
              </w:rPr>
              <w:t>供方</w:t>
            </w:r>
            <w:r>
              <w:rPr>
                <w:rFonts w:hint="eastAsia" w:ascii="仿宋" w:hAnsi="仿宋" w:cs="仿宋"/>
                <w:szCs w:val="21"/>
              </w:rPr>
              <w:t>人员需严格填写运维服务记录单，并由双方签字认可。</w:t>
            </w:r>
          </w:p>
          <w:p w14:paraId="61B42D4D">
            <w:pPr>
              <w:widowControl/>
              <w:rPr>
                <w:rFonts w:hint="eastAsia" w:ascii="仿宋" w:hAnsi="仿宋" w:cs="仿宋"/>
                <w:szCs w:val="21"/>
              </w:rPr>
            </w:pPr>
            <w:r>
              <w:rPr>
                <w:rFonts w:hint="eastAsia" w:ascii="仿宋" w:hAnsi="仿宋" w:cs="仿宋"/>
                <w:szCs w:val="21"/>
                <w:lang w:val="en-US" w:eastAsia="zh-CN"/>
              </w:rPr>
              <w:t xml:space="preserve">⑷ </w:t>
            </w:r>
            <w:r>
              <w:rPr>
                <w:rFonts w:hint="eastAsia" w:ascii="仿宋" w:hAnsi="仿宋" w:cs="仿宋"/>
                <w:szCs w:val="21"/>
                <w:lang w:eastAsia="zh-CN"/>
              </w:rPr>
              <w:t>供方</w:t>
            </w:r>
            <w:r>
              <w:rPr>
                <w:rFonts w:hint="eastAsia" w:ascii="仿宋" w:hAnsi="仿宋" w:cs="仿宋"/>
                <w:szCs w:val="21"/>
              </w:rPr>
              <w:t>为</w:t>
            </w:r>
            <w:r>
              <w:rPr>
                <w:rFonts w:hint="eastAsia" w:ascii="仿宋" w:hAnsi="仿宋" w:cs="仿宋"/>
                <w:szCs w:val="21"/>
                <w:lang w:eastAsia="zh-CN"/>
              </w:rPr>
              <w:t>需方</w:t>
            </w:r>
            <w:r>
              <w:rPr>
                <w:rFonts w:hint="eastAsia" w:ascii="仿宋" w:hAnsi="仿宋" w:cs="仿宋"/>
                <w:szCs w:val="21"/>
              </w:rPr>
              <w:t>提供电话技术支持服务要求为7×24小时。</w:t>
            </w:r>
          </w:p>
          <w:p w14:paraId="59A994D0">
            <w:pPr>
              <w:widowControl/>
              <w:rPr>
                <w:rFonts w:hint="eastAsia" w:ascii="仿宋" w:hAnsi="仿宋" w:cs="仿宋"/>
                <w:sz w:val="21"/>
                <w:szCs w:val="21"/>
              </w:rPr>
            </w:pPr>
          </w:p>
        </w:tc>
      </w:tr>
    </w:tbl>
    <w:p w14:paraId="4C3A45EA">
      <w:pPr>
        <w:rPr>
          <w:rFonts w:hint="eastAsia"/>
          <w:lang w:eastAsia="zh-CN"/>
        </w:rPr>
      </w:pPr>
    </w:p>
    <w:bookmarkEnd w:id="1"/>
    <w:bookmarkEnd w:id="2"/>
    <w:bookmarkEnd w:id="3"/>
    <w:bookmarkEnd w:id="4"/>
    <w:bookmarkEnd w:id="5"/>
    <w:bookmarkEnd w:id="6"/>
    <w:bookmarkEnd w:id="7"/>
    <w:bookmarkEnd w:id="8"/>
    <w:p w14:paraId="010B6050">
      <w:pPr>
        <w:numPr>
          <w:ilvl w:val="0"/>
          <w:numId w:val="2"/>
        </w:numPr>
        <w:spacing w:line="360" w:lineRule="auto"/>
        <w:ind w:left="0" w:leftChars="0" w:firstLine="420" w:firstLineChars="0"/>
        <w:rPr>
          <w:rFonts w:hint="eastAsia" w:eastAsia="宋体" w:cs="Times New Roman" w:asciiTheme="minorEastAsia" w:hAnsiTheme="minorEastAsia"/>
          <w:b/>
          <w:color w:val="000000" w:themeColor="text1"/>
          <w:sz w:val="24"/>
          <w:szCs w:val="24"/>
          <w:lang w:val="en-US" w:eastAsia="zh-CN"/>
          <w14:textFill>
            <w14:solidFill>
              <w14:schemeClr w14:val="tx1"/>
            </w14:solidFill>
          </w14:textFill>
        </w:rPr>
      </w:pPr>
      <w:r>
        <w:rPr>
          <w:rFonts w:hint="eastAsia" w:eastAsia="宋体" w:cs="Times New Roman" w:asciiTheme="minorEastAsia" w:hAnsiTheme="minorEastAsia"/>
          <w:b/>
          <w:color w:val="000000" w:themeColor="text1"/>
          <w:sz w:val="24"/>
          <w:szCs w:val="24"/>
          <w:lang w:val="en-US" w:eastAsia="zh-CN"/>
          <w14:textFill>
            <w14:solidFill>
              <w14:schemeClr w14:val="tx1"/>
            </w14:solidFill>
          </w14:textFill>
        </w:rPr>
        <w:t>商务要求</w:t>
      </w:r>
    </w:p>
    <w:p w14:paraId="6C1AB2CD">
      <w:pPr>
        <w:keepNext w:val="0"/>
        <w:keepLines w:val="0"/>
        <w:pageBreakBefore w:val="0"/>
        <w:numPr>
          <w:ilvl w:val="0"/>
          <w:numId w:val="3"/>
        </w:numPr>
        <w:kinsoku/>
        <w:wordWrap/>
        <w:overflowPunct/>
        <w:topLinePunct w:val="0"/>
        <w:autoSpaceDE/>
        <w:autoSpaceDN/>
        <w:bidi w:val="0"/>
        <w:adjustRightInd/>
        <w:snapToGrid/>
        <w:spacing w:line="380" w:lineRule="exact"/>
        <w:ind w:left="0" w:leftChars="0" w:firstLine="400" w:firstLineChars="0"/>
        <w:textAlignment w:val="auto"/>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特定资格：无。</w:t>
      </w:r>
    </w:p>
    <w:p w14:paraId="188133D9">
      <w:pPr>
        <w:keepNext w:val="0"/>
        <w:keepLines w:val="0"/>
        <w:pageBreakBefore w:val="0"/>
        <w:numPr>
          <w:ilvl w:val="0"/>
          <w:numId w:val="3"/>
        </w:numPr>
        <w:kinsoku/>
        <w:wordWrap/>
        <w:overflowPunct/>
        <w:topLinePunct w:val="0"/>
        <w:autoSpaceDE/>
        <w:autoSpaceDN/>
        <w:bidi w:val="0"/>
        <w:adjustRightInd/>
        <w:snapToGrid/>
        <w:spacing w:line="380" w:lineRule="exact"/>
        <w:ind w:left="0" w:leftChars="0" w:firstLine="400" w:firstLineChars="0"/>
        <w:textAlignment w:val="auto"/>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服务期限：</w:t>
      </w:r>
      <w:r>
        <w:rPr>
          <w:rFonts w:hint="eastAsia" w:ascii="宋体" w:hAnsi="宋体" w:cs="Times New Roman"/>
          <w:b/>
          <w:bCs/>
          <w:sz w:val="24"/>
          <w:szCs w:val="24"/>
          <w:lang w:val="en-US" w:eastAsia="zh-CN"/>
        </w:rPr>
        <w:t>运维</w:t>
      </w:r>
      <w:r>
        <w:rPr>
          <w:rFonts w:hint="eastAsia" w:ascii="宋体" w:hAnsi="宋体" w:eastAsia="宋体" w:cs="Times New Roman"/>
          <w:b/>
          <w:bCs/>
          <w:sz w:val="24"/>
          <w:szCs w:val="24"/>
          <w:lang w:val="en-US" w:eastAsia="zh-CN"/>
        </w:rPr>
        <w:t>服务期</w:t>
      </w:r>
      <w:r>
        <w:rPr>
          <w:rFonts w:hint="eastAsia" w:ascii="宋体" w:hAnsi="宋体" w:cs="Times New Roman"/>
          <w:b/>
          <w:bCs/>
          <w:sz w:val="24"/>
          <w:szCs w:val="24"/>
          <w:lang w:val="en-US" w:eastAsia="zh-CN"/>
        </w:rPr>
        <w:t>两</w:t>
      </w:r>
      <w:r>
        <w:rPr>
          <w:rFonts w:hint="eastAsia" w:ascii="宋体" w:hAnsi="宋体" w:eastAsia="宋体" w:cs="Times New Roman"/>
          <w:b/>
          <w:bCs/>
          <w:sz w:val="24"/>
          <w:szCs w:val="24"/>
          <w:lang w:val="en-US" w:eastAsia="zh-CN"/>
        </w:rPr>
        <w:t>年。</w:t>
      </w:r>
    </w:p>
    <w:p w14:paraId="0FC58E9C">
      <w:pPr>
        <w:keepNext w:val="0"/>
        <w:keepLines w:val="0"/>
        <w:pageBreakBefore w:val="0"/>
        <w:numPr>
          <w:ilvl w:val="0"/>
          <w:numId w:val="3"/>
        </w:numPr>
        <w:kinsoku/>
        <w:wordWrap/>
        <w:overflowPunct/>
        <w:topLinePunct w:val="0"/>
        <w:autoSpaceDE/>
        <w:autoSpaceDN/>
        <w:bidi w:val="0"/>
        <w:adjustRightInd/>
        <w:snapToGrid/>
        <w:spacing w:line="380" w:lineRule="exact"/>
        <w:ind w:left="0" w:leftChars="0" w:firstLine="400" w:firstLineChars="0"/>
        <w:textAlignment w:val="auto"/>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付款方式：</w:t>
      </w:r>
    </w:p>
    <w:p w14:paraId="3D91DF2C">
      <w:pPr>
        <w:keepNext w:val="0"/>
        <w:keepLines w:val="0"/>
        <w:pageBreakBefore w:val="0"/>
        <w:widowControl w:val="0"/>
        <w:kinsoku/>
        <w:wordWrap/>
        <w:overflowPunct/>
        <w:topLinePunct w:val="0"/>
        <w:autoSpaceDE/>
        <w:autoSpaceDN/>
        <w:bidi w:val="0"/>
        <w:adjustRightInd/>
        <w:snapToGrid/>
        <w:spacing w:before="68" w:after="68" w:line="360" w:lineRule="auto"/>
        <w:ind w:left="210" w:leftChars="10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按年支付运维服务费。双方签订合同后，如供方服务符合合同要求，确认合同条款及服务承诺、培训、维修、巡检等执行无误时，需方按年对供方的运维工作完成情况进行验收。通过验收后，需方在收到供方开具的国家正规发票后，按年一次性予以支付当年服务费。</w:t>
      </w:r>
    </w:p>
    <w:p w14:paraId="26AC022B">
      <w:pPr>
        <w:keepNext w:val="0"/>
        <w:keepLines w:val="0"/>
        <w:pageBreakBefore w:val="0"/>
        <w:numPr>
          <w:ilvl w:val="0"/>
          <w:numId w:val="3"/>
        </w:numPr>
        <w:kinsoku/>
        <w:wordWrap/>
        <w:overflowPunct/>
        <w:topLinePunct w:val="0"/>
        <w:autoSpaceDE/>
        <w:autoSpaceDN/>
        <w:bidi w:val="0"/>
        <w:adjustRightInd/>
        <w:snapToGrid/>
        <w:spacing w:line="380" w:lineRule="exact"/>
        <w:ind w:left="0" w:leftChars="0" w:firstLine="400" w:firstLineChars="0"/>
        <w:textAlignment w:val="auto"/>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 xml:space="preserve">违约责任： </w:t>
      </w:r>
    </w:p>
    <w:p w14:paraId="00C269EC">
      <w:pPr>
        <w:keepNext w:val="0"/>
        <w:keepLines w:val="0"/>
        <w:pageBreakBefore w:val="0"/>
        <w:widowControl w:val="0"/>
        <w:kinsoku/>
        <w:wordWrap/>
        <w:overflowPunct/>
        <w:topLinePunct w:val="0"/>
        <w:autoSpaceDE/>
        <w:autoSpaceDN/>
        <w:bidi w:val="0"/>
        <w:adjustRightInd/>
        <w:snapToGrid/>
        <w:spacing w:before="68" w:after="68" w:line="360" w:lineRule="auto"/>
        <w:ind w:left="210" w:leftChars="10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（1）供方提供服务不符合合同约定，负责返工或提供补救措施，但需方使用、保管不当造成设备损坏或由于需方原因造成缺陷的除外。</w:t>
      </w:r>
    </w:p>
    <w:p w14:paraId="6D08481D">
      <w:pPr>
        <w:keepNext w:val="0"/>
        <w:keepLines w:val="0"/>
        <w:pageBreakBefore w:val="0"/>
        <w:widowControl w:val="0"/>
        <w:kinsoku/>
        <w:wordWrap/>
        <w:overflowPunct/>
        <w:topLinePunct w:val="0"/>
        <w:autoSpaceDE/>
        <w:autoSpaceDN/>
        <w:bidi w:val="0"/>
        <w:adjustRightInd/>
        <w:snapToGrid/>
        <w:spacing w:before="68" w:after="68" w:line="360" w:lineRule="auto"/>
        <w:ind w:left="210" w:leftChars="10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（2）供方未按照合同约定完成定期巡检服务，应向需方支付合同总额20%（百分之二十）的违约金。   </w:t>
      </w:r>
    </w:p>
    <w:p w14:paraId="0ECDC3E4">
      <w:pPr>
        <w:keepNext w:val="0"/>
        <w:keepLines w:val="0"/>
        <w:pageBreakBefore w:val="0"/>
        <w:widowControl w:val="0"/>
        <w:kinsoku/>
        <w:wordWrap/>
        <w:overflowPunct/>
        <w:topLinePunct w:val="0"/>
        <w:autoSpaceDE/>
        <w:autoSpaceDN/>
        <w:bidi w:val="0"/>
        <w:adjustRightInd/>
        <w:snapToGrid/>
        <w:spacing w:before="68" w:after="68" w:line="360" w:lineRule="auto"/>
        <w:ind w:left="210" w:leftChars="10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（3）供方未在规定期间完成呼叫响应服务，每次应向需方支付合同总金额3‰（千分之三）的违约金。</w:t>
      </w:r>
    </w:p>
    <w:p w14:paraId="1902EB09">
      <w:pPr>
        <w:spacing w:line="360" w:lineRule="auto"/>
        <w:ind w:firstLine="240" w:firstLineChars="100"/>
        <w:rPr>
          <w:rFonts w:ascii="宋体" w:hAnsi="宋体" w:cs="宋体"/>
          <w:color w:val="000000"/>
          <w:sz w:val="24"/>
        </w:rPr>
      </w:pPr>
    </w:p>
    <w:p w14:paraId="26999EC2">
      <w:pPr>
        <w:spacing w:line="360" w:lineRule="auto"/>
        <w:ind w:firstLine="241" w:firstLineChars="100"/>
        <w:rPr>
          <w:rFonts w:asciiTheme="minorEastAsia" w:hAnsiTheme="minorEastAsia" w:eastAsiaTheme="minorEastAsia" w:cstheme="minorEastAsia"/>
          <w:b/>
          <w:bCs/>
          <w:sz w:val="24"/>
        </w:rPr>
      </w:pPr>
    </w:p>
    <w:p w14:paraId="073B31CC">
      <w:pPr>
        <w:numPr>
          <w:ilvl w:val="0"/>
          <w:numId w:val="0"/>
        </w:numPr>
        <w:spacing w:line="360" w:lineRule="auto"/>
        <w:rPr>
          <w:rFonts w:hint="eastAsia" w:ascii="宋体" w:hAnsi="宋体" w:cs="宋体"/>
          <w:b/>
          <w:bCs/>
          <w:color w:val="auto"/>
          <w:sz w:val="24"/>
          <w:szCs w:val="24"/>
          <w:lang w:eastAsia="zh-CN"/>
        </w:rPr>
      </w:pPr>
    </w:p>
    <w:p w14:paraId="6FE7949F">
      <w:pPr>
        <w:spacing w:line="360" w:lineRule="auto"/>
        <w:ind w:firstLine="240" w:firstLineChars="100"/>
        <w:rPr>
          <w:rFonts w:hint="eastAsia" w:ascii="宋体" w:hAnsi="宋体" w:eastAsia="宋体"/>
          <w:b w:val="0"/>
          <w:bCs w:val="0"/>
          <w:sz w:val="24"/>
          <w:szCs w:val="24"/>
          <w:lang w:val="en-US" w:eastAsia="zh-CN"/>
        </w:rPr>
      </w:pPr>
    </w:p>
    <w:p w14:paraId="4EF151DE">
      <w:pPr>
        <w:rPr>
          <w:rFonts w:hint="eastAsia"/>
          <w:b/>
          <w:sz w:val="32"/>
          <w:szCs w:val="32"/>
        </w:rPr>
      </w:pPr>
    </w:p>
    <w:p w14:paraId="0303B566">
      <w:pPr>
        <w:rPr>
          <w:rFonts w:hint="eastAsia"/>
          <w:b/>
          <w:sz w:val="32"/>
          <w:szCs w:val="32"/>
        </w:rPr>
      </w:pPr>
      <w:r>
        <w:rPr>
          <w:rFonts w:hint="eastAsia"/>
          <w:b/>
          <w:sz w:val="32"/>
          <w:szCs w:val="32"/>
        </w:rPr>
        <w:br w:type="page"/>
      </w:r>
    </w:p>
    <w:p w14:paraId="1AD7303E">
      <w:pPr>
        <w:pStyle w:val="4"/>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7BEE00B0">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62C69283">
      <w:pPr>
        <w:jc w:val="left"/>
        <w:rPr>
          <w:rFonts w:asciiTheme="minorEastAsia" w:hAnsiTheme="minorEastAsia"/>
          <w:b/>
          <w:color w:val="auto"/>
          <w:sz w:val="28"/>
          <w:highlight w:val="none"/>
        </w:rPr>
      </w:pPr>
    </w:p>
    <w:p w14:paraId="5E9C1B99">
      <w:pPr>
        <w:jc w:val="left"/>
        <w:rPr>
          <w:rFonts w:asciiTheme="minorEastAsia" w:hAnsiTheme="minorEastAsia"/>
          <w:b/>
          <w:color w:val="auto"/>
          <w:sz w:val="28"/>
          <w:highlight w:val="none"/>
        </w:rPr>
      </w:pPr>
    </w:p>
    <w:p w14:paraId="3E0F4D5D">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232A2FDD">
      <w:pPr>
        <w:jc w:val="left"/>
        <w:rPr>
          <w:rFonts w:asciiTheme="minorEastAsia" w:hAnsiTheme="minorEastAsia"/>
          <w:b/>
          <w:color w:val="auto"/>
          <w:sz w:val="28"/>
          <w:highlight w:val="none"/>
        </w:rPr>
      </w:pPr>
    </w:p>
    <w:p w14:paraId="21D0C7A6">
      <w:pPr>
        <w:jc w:val="left"/>
        <w:rPr>
          <w:rFonts w:asciiTheme="minorEastAsia" w:hAnsiTheme="minorEastAsia"/>
          <w:b/>
          <w:color w:val="auto"/>
          <w:sz w:val="28"/>
          <w:highlight w:val="none"/>
        </w:rPr>
      </w:pPr>
    </w:p>
    <w:p w14:paraId="51037D97">
      <w:pPr>
        <w:jc w:val="left"/>
        <w:rPr>
          <w:rFonts w:asciiTheme="minorEastAsia" w:hAnsiTheme="minorEastAsia"/>
          <w:b/>
          <w:color w:val="auto"/>
          <w:sz w:val="28"/>
          <w:highlight w:val="none"/>
        </w:rPr>
      </w:pPr>
    </w:p>
    <w:p w14:paraId="0ADC97DE">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6300D370">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13381F3C">
      <w:pPr>
        <w:jc w:val="left"/>
        <w:rPr>
          <w:rFonts w:asciiTheme="minorEastAsia" w:hAnsiTheme="minorEastAsia"/>
          <w:b/>
          <w:color w:val="auto"/>
          <w:sz w:val="28"/>
          <w:highlight w:val="none"/>
        </w:rPr>
      </w:pPr>
    </w:p>
    <w:p w14:paraId="7DC8E37D">
      <w:pPr>
        <w:jc w:val="left"/>
        <w:rPr>
          <w:rFonts w:asciiTheme="minorEastAsia" w:hAnsiTheme="minorEastAsia"/>
          <w:b/>
          <w:color w:val="auto"/>
          <w:sz w:val="28"/>
          <w:highlight w:val="none"/>
        </w:rPr>
      </w:pPr>
    </w:p>
    <w:p w14:paraId="0BC82534">
      <w:pPr>
        <w:jc w:val="left"/>
        <w:rPr>
          <w:rFonts w:asciiTheme="minorEastAsia" w:hAnsiTheme="minorEastAsia"/>
          <w:b/>
          <w:color w:val="auto"/>
          <w:sz w:val="28"/>
          <w:highlight w:val="none"/>
        </w:rPr>
      </w:pPr>
    </w:p>
    <w:p w14:paraId="3B283238">
      <w:pPr>
        <w:jc w:val="left"/>
        <w:rPr>
          <w:rFonts w:asciiTheme="minorEastAsia" w:hAnsiTheme="minorEastAsia"/>
          <w:b/>
          <w:color w:val="auto"/>
          <w:sz w:val="28"/>
          <w:highlight w:val="none"/>
        </w:rPr>
      </w:pPr>
    </w:p>
    <w:p w14:paraId="6ED86FF2">
      <w:pPr>
        <w:jc w:val="left"/>
        <w:rPr>
          <w:rFonts w:asciiTheme="minorEastAsia" w:hAnsiTheme="minorEastAsia"/>
          <w:b/>
          <w:color w:val="auto"/>
          <w:sz w:val="28"/>
          <w:highlight w:val="none"/>
        </w:rPr>
      </w:pPr>
    </w:p>
    <w:p w14:paraId="2F3A55F6">
      <w:pPr>
        <w:jc w:val="left"/>
        <w:rPr>
          <w:rFonts w:asciiTheme="minorEastAsia" w:hAnsiTheme="minorEastAsia"/>
          <w:b/>
          <w:color w:val="auto"/>
          <w:sz w:val="28"/>
          <w:highlight w:val="none"/>
        </w:rPr>
      </w:pPr>
    </w:p>
    <w:p w14:paraId="3DF62569">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7723529A">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7FAB1F35">
      <w:pPr>
        <w:jc w:val="center"/>
        <w:rPr>
          <w:rFonts w:hint="eastAsia" w:asciiTheme="minorEastAsia" w:hAnsiTheme="minorEastAsia"/>
          <w:b/>
          <w:color w:val="auto"/>
          <w:sz w:val="28"/>
          <w:highlight w:val="none"/>
        </w:rPr>
      </w:pPr>
    </w:p>
    <w:p w14:paraId="3109C903">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5931ACEB">
      <w:pPr>
        <w:jc w:val="center"/>
        <w:rPr>
          <w:rFonts w:asciiTheme="minorEastAsia" w:hAnsiTheme="minorEastAsia"/>
          <w:b/>
          <w:color w:val="auto"/>
          <w:sz w:val="28"/>
          <w:highlight w:val="none"/>
        </w:rPr>
      </w:pPr>
    </w:p>
    <w:p w14:paraId="278D57D2">
      <w:pPr>
        <w:bidi w:val="0"/>
      </w:pPr>
    </w:p>
    <w:p w14:paraId="42E860B4">
      <w:pPr>
        <w:bidi w:val="0"/>
      </w:pPr>
    </w:p>
    <w:p w14:paraId="35B7F58D">
      <w:pPr>
        <w:bidi w:val="0"/>
        <w:rPr>
          <w:rFonts w:hint="eastAsia"/>
        </w:rPr>
      </w:pPr>
    </w:p>
    <w:p w14:paraId="032910CE">
      <w:pPr>
        <w:bidi w:val="0"/>
        <w:rPr>
          <w:rFonts w:hint="eastAsia"/>
        </w:rPr>
      </w:pPr>
    </w:p>
    <w:p w14:paraId="73F9C8D1">
      <w:pPr>
        <w:bidi w:val="0"/>
        <w:rPr>
          <w:rFonts w:hint="eastAsia"/>
        </w:rPr>
      </w:pPr>
    </w:p>
    <w:p w14:paraId="27173D12">
      <w:pPr>
        <w:bidi w:val="0"/>
        <w:rPr>
          <w:rFonts w:hint="eastAsia"/>
        </w:rPr>
      </w:pPr>
    </w:p>
    <w:p w14:paraId="71BBD716">
      <w:pPr>
        <w:bidi w:val="0"/>
        <w:rPr>
          <w:rFonts w:hint="eastAsia"/>
        </w:rPr>
      </w:pPr>
    </w:p>
    <w:p w14:paraId="2A5F1792">
      <w:pPr>
        <w:bidi w:val="0"/>
        <w:rPr>
          <w:rFonts w:hint="eastAsia"/>
        </w:rPr>
      </w:pPr>
    </w:p>
    <w:p w14:paraId="327C86AF">
      <w:pPr>
        <w:bidi w:val="0"/>
        <w:rPr>
          <w:rFonts w:hint="eastAsia"/>
        </w:rPr>
      </w:pPr>
    </w:p>
    <w:p w14:paraId="0C2E7830">
      <w:pPr>
        <w:bidi w:val="0"/>
        <w:rPr>
          <w:rFonts w:hint="eastAsia"/>
        </w:rPr>
      </w:pPr>
    </w:p>
    <w:p w14:paraId="1041D1F0">
      <w:pPr>
        <w:bidi w:val="0"/>
        <w:rPr>
          <w:rFonts w:hint="eastAsia"/>
        </w:rPr>
      </w:pPr>
    </w:p>
    <w:p w14:paraId="4FC34532">
      <w:pPr>
        <w:pStyle w:val="30"/>
        <w:rPr>
          <w:rFonts w:hint="eastAsia"/>
        </w:rPr>
      </w:pPr>
    </w:p>
    <w:p w14:paraId="6A70D9C6">
      <w:pPr>
        <w:rPr>
          <w:rFonts w:hint="eastAsia"/>
        </w:rPr>
      </w:pPr>
    </w:p>
    <w:p w14:paraId="54DB2C01">
      <w:pPr>
        <w:pStyle w:val="30"/>
        <w:rPr>
          <w:rFonts w:hint="eastAsia"/>
        </w:rPr>
      </w:pPr>
    </w:p>
    <w:p w14:paraId="5A88F343">
      <w:pPr>
        <w:rPr>
          <w:rFonts w:hint="eastAsia"/>
        </w:rPr>
      </w:pPr>
    </w:p>
    <w:p w14:paraId="4C7491A3">
      <w:pPr>
        <w:pStyle w:val="30"/>
        <w:rPr>
          <w:rFonts w:hint="eastAsia"/>
        </w:rPr>
      </w:pPr>
    </w:p>
    <w:p w14:paraId="2B1A8BC3">
      <w:pPr>
        <w:rPr>
          <w:rFonts w:hint="eastAsia"/>
        </w:rPr>
      </w:pPr>
    </w:p>
    <w:p w14:paraId="18FC3E4F">
      <w:pPr>
        <w:pStyle w:val="30"/>
        <w:rPr>
          <w:rFonts w:hint="eastAsia"/>
        </w:rPr>
      </w:pPr>
    </w:p>
    <w:p w14:paraId="2FC77F2D">
      <w:pPr>
        <w:rPr>
          <w:rFonts w:hint="eastAsia"/>
        </w:rPr>
      </w:pPr>
    </w:p>
    <w:p w14:paraId="535821C1">
      <w:pPr>
        <w:pStyle w:val="30"/>
        <w:rPr>
          <w:rFonts w:hint="eastAsia"/>
        </w:rPr>
      </w:pPr>
    </w:p>
    <w:p w14:paraId="5609306C">
      <w:pPr>
        <w:pStyle w:val="24"/>
        <w:spacing w:before="0" w:after="0"/>
        <w:rPr>
          <w:color w:val="auto"/>
          <w:sz w:val="28"/>
          <w:highlight w:val="none"/>
        </w:rPr>
      </w:pPr>
      <w:bookmarkStart w:id="9" w:name="_Toc24908"/>
      <w:r>
        <w:rPr>
          <w:rFonts w:hint="eastAsia"/>
          <w:color w:val="auto"/>
          <w:sz w:val="28"/>
          <w:highlight w:val="none"/>
        </w:rPr>
        <w:t>第一部分资格证明文件</w:t>
      </w:r>
      <w:bookmarkEnd w:id="9"/>
    </w:p>
    <w:p w14:paraId="032208F0">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518C4C18">
      <w:pPr>
        <w:pStyle w:val="6"/>
        <w:spacing w:before="0" w:after="0"/>
        <w:jc w:val="center"/>
        <w:rPr>
          <w:rFonts w:hint="eastAsia"/>
          <w:color w:val="auto"/>
          <w:sz w:val="28"/>
          <w:szCs w:val="36"/>
          <w:highlight w:val="none"/>
        </w:rPr>
      </w:pPr>
      <w:bookmarkStart w:id="10" w:name="_Toc2479"/>
      <w:bookmarkStart w:id="11" w:name="_Toc902"/>
    </w:p>
    <w:p w14:paraId="2BA6F042">
      <w:pPr>
        <w:pStyle w:val="6"/>
        <w:spacing w:before="0" w:after="0"/>
        <w:jc w:val="center"/>
        <w:rPr>
          <w:color w:val="auto"/>
          <w:sz w:val="28"/>
          <w:szCs w:val="36"/>
          <w:highlight w:val="none"/>
        </w:rPr>
      </w:pPr>
      <w:r>
        <w:rPr>
          <w:rFonts w:hint="eastAsia"/>
          <w:color w:val="auto"/>
          <w:sz w:val="28"/>
          <w:szCs w:val="36"/>
          <w:highlight w:val="none"/>
        </w:rPr>
        <w:t>一、法定代表人授权委托书</w:t>
      </w:r>
      <w:bookmarkEnd w:id="10"/>
      <w:bookmarkEnd w:id="11"/>
    </w:p>
    <w:p w14:paraId="2D8A6089">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137DC3FD">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11D10A83">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7581B71F">
      <w:pPr>
        <w:spacing w:line="500" w:lineRule="exact"/>
        <w:rPr>
          <w:rFonts w:ascii="宋体" w:hAnsi="宋体"/>
          <w:sz w:val="24"/>
        </w:rPr>
      </w:pPr>
    </w:p>
    <w:tbl>
      <w:tblPr>
        <w:tblStyle w:val="31"/>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3E0F8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3F41F820">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382ED8CE">
      <w:pPr>
        <w:jc w:val="center"/>
        <w:rPr>
          <w:rFonts w:ascii="宋体"/>
          <w:color w:val="auto"/>
          <w:highlight w:val="none"/>
        </w:rPr>
      </w:pPr>
    </w:p>
    <w:tbl>
      <w:tblPr>
        <w:tblStyle w:val="3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10DB3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8" w:hRule="atLeast"/>
        </w:trPr>
        <w:tc>
          <w:tcPr>
            <w:tcW w:w="8983" w:type="dxa"/>
            <w:vAlign w:val="center"/>
          </w:tcPr>
          <w:p w14:paraId="74C2C887">
            <w:pPr>
              <w:jc w:val="center"/>
              <w:rPr>
                <w:color w:val="auto"/>
                <w:highlight w:val="none"/>
              </w:rPr>
            </w:pPr>
            <w:bookmarkStart w:id="12"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12"/>
          </w:p>
        </w:tc>
      </w:tr>
    </w:tbl>
    <w:p w14:paraId="742C225B">
      <w:pPr>
        <w:spacing w:line="500" w:lineRule="exact"/>
        <w:rPr>
          <w:rFonts w:ascii="宋体" w:hAnsi="宋体"/>
          <w:sz w:val="24"/>
        </w:rPr>
      </w:pPr>
    </w:p>
    <w:p w14:paraId="4111D317">
      <w:pPr>
        <w:spacing w:line="500" w:lineRule="exact"/>
        <w:rPr>
          <w:rFonts w:ascii="宋体" w:hAnsi="宋体"/>
          <w:sz w:val="24"/>
        </w:rPr>
      </w:pPr>
    </w:p>
    <w:p w14:paraId="30E16316">
      <w:pPr>
        <w:pStyle w:val="13"/>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 xml:space="preserve">供应商（盖章）： </w:t>
      </w:r>
    </w:p>
    <w:p w14:paraId="2EE3CB5C">
      <w:pPr>
        <w:pStyle w:val="13"/>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法定代表人（个人签字或盖章）：</w:t>
      </w:r>
    </w:p>
    <w:p w14:paraId="74DE28D0">
      <w:pPr>
        <w:pStyle w:val="13"/>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12DBAF18">
      <w:pPr>
        <w:pStyle w:val="13"/>
        <w:spacing w:line="500" w:lineRule="exact"/>
        <w:rPr>
          <w:sz w:val="24"/>
        </w:rPr>
      </w:pPr>
    </w:p>
    <w:p w14:paraId="4528C436">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5109383">
      <w:pPr>
        <w:pStyle w:val="13"/>
        <w:rPr>
          <w:rFonts w:ascii="宋体"/>
          <w:sz w:val="24"/>
        </w:rPr>
      </w:pPr>
      <w:r>
        <w:rPr>
          <w:rFonts w:ascii="宋体"/>
          <w:sz w:val="24"/>
        </w:rPr>
        <w:br w:type="page"/>
      </w:r>
    </w:p>
    <w:p w14:paraId="60CAD29F">
      <w:pPr>
        <w:jc w:val="center"/>
        <w:rPr>
          <w:rFonts w:ascii="宋体"/>
          <w:color w:val="auto"/>
          <w:highlight w:val="none"/>
        </w:rPr>
      </w:pPr>
    </w:p>
    <w:p w14:paraId="1CCC62AC">
      <w:pPr>
        <w:pStyle w:val="6"/>
        <w:spacing w:before="0" w:after="0"/>
        <w:jc w:val="center"/>
        <w:rPr>
          <w:rFonts w:hint="eastAsia"/>
          <w:color w:val="auto"/>
          <w:sz w:val="28"/>
          <w:szCs w:val="36"/>
          <w:highlight w:val="none"/>
        </w:rPr>
      </w:pPr>
      <w:bookmarkStart w:id="13" w:name="_资格证明文件"/>
      <w:bookmarkEnd w:id="13"/>
      <w:bookmarkStart w:id="14" w:name="_Toc31029"/>
      <w:bookmarkStart w:id="15" w:name="_Toc10534"/>
    </w:p>
    <w:p w14:paraId="768E5F1F">
      <w:pPr>
        <w:pStyle w:val="6"/>
        <w:spacing w:before="0" w:after="0"/>
        <w:jc w:val="center"/>
        <w:rPr>
          <w:color w:val="auto"/>
          <w:sz w:val="28"/>
          <w:szCs w:val="36"/>
          <w:highlight w:val="none"/>
        </w:rPr>
      </w:pPr>
      <w:r>
        <w:rPr>
          <w:rFonts w:hint="eastAsia"/>
          <w:color w:val="auto"/>
          <w:sz w:val="28"/>
          <w:szCs w:val="36"/>
          <w:highlight w:val="none"/>
        </w:rPr>
        <w:t>二、具有独立承担民事责任的能力</w:t>
      </w:r>
      <w:bookmarkEnd w:id="14"/>
      <w:bookmarkEnd w:id="15"/>
    </w:p>
    <w:p w14:paraId="5F1FA75D">
      <w:pPr>
        <w:jc w:val="center"/>
        <w:rPr>
          <w:rFonts w:asciiTheme="minorEastAsia" w:hAnsiTheme="minorEastAsia"/>
          <w:color w:val="auto"/>
          <w:sz w:val="24"/>
          <w:highlight w:val="none"/>
        </w:rPr>
      </w:pPr>
    </w:p>
    <w:p w14:paraId="40A6AC96">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77E5A363">
      <w:pPr>
        <w:pStyle w:val="6"/>
        <w:spacing w:before="0" w:after="0"/>
        <w:jc w:val="center"/>
        <w:rPr>
          <w:rFonts w:hint="eastAsia"/>
          <w:color w:val="auto"/>
          <w:sz w:val="28"/>
          <w:szCs w:val="28"/>
          <w:highlight w:val="none"/>
        </w:rPr>
      </w:pPr>
      <w:bookmarkStart w:id="16" w:name="_Toc4559"/>
      <w:bookmarkStart w:id="17" w:name="_Toc11890"/>
      <w:bookmarkStart w:id="18" w:name="_Toc26111"/>
    </w:p>
    <w:p w14:paraId="31DDA7A4">
      <w:pPr>
        <w:pStyle w:val="6"/>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6"/>
      <w:bookmarkEnd w:id="17"/>
      <w:bookmarkEnd w:id="18"/>
    </w:p>
    <w:p w14:paraId="721B6E0D">
      <w:pPr>
        <w:spacing w:line="360" w:lineRule="auto"/>
        <w:ind w:firstLine="424" w:firstLineChars="177"/>
        <w:rPr>
          <w:rFonts w:asciiTheme="minorEastAsia" w:hAnsiTheme="minorEastAsia"/>
          <w:color w:val="auto"/>
          <w:sz w:val="24"/>
          <w:highlight w:val="none"/>
        </w:rPr>
      </w:pPr>
    </w:p>
    <w:p w14:paraId="5F909485">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4BDC588C">
      <w:pPr>
        <w:pStyle w:val="68"/>
        <w:numPr>
          <w:ilvl w:val="0"/>
          <w:numId w:val="4"/>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2023年度或2024年度</w:t>
      </w:r>
      <w:r>
        <w:rPr>
          <w:rFonts w:hint="eastAsia" w:ascii="宋体" w:hAnsi="宋体"/>
          <w:color w:val="auto"/>
          <w:sz w:val="24"/>
        </w:rPr>
        <w:t xml:space="preserve">经会计师事务所或者审计机构审计的财务报告； </w:t>
      </w:r>
    </w:p>
    <w:p w14:paraId="3830960E">
      <w:pPr>
        <w:numPr>
          <w:ilvl w:val="0"/>
          <w:numId w:val="4"/>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4CECD6E9">
      <w:pPr>
        <w:spacing w:line="360" w:lineRule="auto"/>
        <w:ind w:firstLine="424" w:firstLineChars="177"/>
        <w:rPr>
          <w:rFonts w:hint="eastAsia" w:ascii="宋体" w:hAnsi="宋体"/>
          <w:color w:val="auto"/>
          <w:sz w:val="24"/>
        </w:rPr>
      </w:pPr>
    </w:p>
    <w:p w14:paraId="6F31F0E4">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91D7650">
      <w:pPr>
        <w:pStyle w:val="6"/>
        <w:spacing w:before="0" w:after="0"/>
        <w:jc w:val="center"/>
        <w:rPr>
          <w:rFonts w:hint="eastAsia"/>
          <w:color w:val="auto"/>
          <w:sz w:val="28"/>
          <w:szCs w:val="28"/>
          <w:highlight w:val="none"/>
        </w:rPr>
      </w:pPr>
      <w:bookmarkStart w:id="19" w:name="_Toc569"/>
      <w:bookmarkStart w:id="20" w:name="_Toc24403"/>
      <w:bookmarkStart w:id="21" w:name="_Toc19319"/>
    </w:p>
    <w:p w14:paraId="6EEF1A39">
      <w:pPr>
        <w:pStyle w:val="6"/>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9"/>
      <w:bookmarkEnd w:id="20"/>
      <w:bookmarkEnd w:id="21"/>
    </w:p>
    <w:p w14:paraId="225D02DE">
      <w:pPr>
        <w:bidi w:val="0"/>
        <w:rPr>
          <w:rFonts w:hint="eastAsia"/>
          <w:sz w:val="24"/>
          <w:szCs w:val="24"/>
        </w:rPr>
      </w:pPr>
    </w:p>
    <w:p w14:paraId="022173C1">
      <w:pPr>
        <w:bidi w:val="0"/>
        <w:rPr>
          <w:rFonts w:hint="eastAsia"/>
          <w:sz w:val="24"/>
          <w:szCs w:val="24"/>
          <w:lang w:val="en-US" w:eastAsia="zh-CN"/>
        </w:rPr>
      </w:pPr>
    </w:p>
    <w:p w14:paraId="75C5CBDC">
      <w:pPr>
        <w:bidi w:val="0"/>
        <w:rPr>
          <w:rFonts w:hint="eastAsia"/>
          <w:sz w:val="24"/>
          <w:szCs w:val="24"/>
        </w:rPr>
      </w:pPr>
      <w:r>
        <w:rPr>
          <w:rFonts w:hint="eastAsia"/>
          <w:sz w:val="24"/>
          <w:szCs w:val="24"/>
          <w:lang w:val="en-US" w:eastAsia="zh-CN"/>
        </w:rPr>
        <w:t>河南省胸科医院</w:t>
      </w:r>
      <w:r>
        <w:rPr>
          <w:rFonts w:hint="eastAsia"/>
          <w:sz w:val="24"/>
          <w:szCs w:val="24"/>
        </w:rPr>
        <w:t>：</w:t>
      </w:r>
    </w:p>
    <w:p w14:paraId="58650681">
      <w:pPr>
        <w:bidi w:val="0"/>
        <w:rPr>
          <w:rFonts w:hint="eastAsia"/>
          <w:sz w:val="24"/>
          <w:szCs w:val="24"/>
        </w:rPr>
      </w:pPr>
    </w:p>
    <w:p w14:paraId="18727A90">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2B0C990A">
      <w:pPr>
        <w:bidi w:val="0"/>
        <w:rPr>
          <w:sz w:val="24"/>
          <w:szCs w:val="24"/>
        </w:rPr>
      </w:pPr>
    </w:p>
    <w:p w14:paraId="2B74EE76">
      <w:pPr>
        <w:bidi w:val="0"/>
        <w:rPr>
          <w:sz w:val="24"/>
          <w:szCs w:val="24"/>
        </w:rPr>
      </w:pPr>
    </w:p>
    <w:p w14:paraId="790AE2E6">
      <w:pPr>
        <w:pStyle w:val="30"/>
      </w:pPr>
    </w:p>
    <w:p w14:paraId="1039CF20"/>
    <w:p w14:paraId="4281B833">
      <w:pPr>
        <w:pStyle w:val="30"/>
      </w:pPr>
    </w:p>
    <w:p w14:paraId="67D95247"/>
    <w:p w14:paraId="59F8BB51">
      <w:pPr>
        <w:spacing w:line="360" w:lineRule="auto"/>
        <w:rPr>
          <w:rFonts w:hint="eastAsia" w:asciiTheme="minorEastAsia" w:hAnsiTheme="minorEastAsia"/>
          <w:color w:val="auto"/>
          <w:sz w:val="24"/>
          <w:highlight w:val="red"/>
          <w:lang w:eastAsia="zh-CN"/>
        </w:rPr>
      </w:pPr>
    </w:p>
    <w:p w14:paraId="005183D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9B376E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highlight w:val="none"/>
          <w:lang w:val="en-US" w:eastAsia="zh-CN" w:bidi="ar-SA"/>
        </w:rPr>
        <w:t>或盖章</w:t>
      </w:r>
      <w:r>
        <w:rPr>
          <w:rFonts w:hint="eastAsia" w:asciiTheme="minorEastAsia" w:hAnsiTheme="minorEastAsia"/>
          <w:color w:val="auto"/>
          <w:sz w:val="24"/>
          <w:highlight w:val="none"/>
        </w:rPr>
        <w:t xml:space="preserve">）：   </w:t>
      </w:r>
    </w:p>
    <w:p w14:paraId="5C23A0BC">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0642534">
      <w:r>
        <w:rPr>
          <w:rFonts w:asciiTheme="minorEastAsia" w:hAnsiTheme="minorEastAsia"/>
          <w:color w:val="auto"/>
          <w:highlight w:val="none"/>
        </w:rPr>
        <w:br w:type="page"/>
      </w:r>
    </w:p>
    <w:p w14:paraId="2A505CAF">
      <w:pPr>
        <w:bidi w:val="0"/>
        <w:rPr>
          <w:rFonts w:hint="eastAsia"/>
        </w:rPr>
      </w:pPr>
      <w:bookmarkStart w:id="22" w:name="_Toc1972"/>
      <w:bookmarkStart w:id="23" w:name="_Toc10542"/>
    </w:p>
    <w:p w14:paraId="4384E0F1">
      <w:pPr>
        <w:pStyle w:val="6"/>
        <w:spacing w:before="0" w:after="0"/>
        <w:jc w:val="center"/>
        <w:rPr>
          <w:color w:val="auto"/>
          <w:sz w:val="28"/>
          <w:szCs w:val="28"/>
          <w:highlight w:val="none"/>
        </w:rPr>
      </w:pPr>
      <w:bookmarkStart w:id="24" w:name="_Toc32290"/>
      <w:r>
        <w:rPr>
          <w:rFonts w:hint="eastAsia"/>
          <w:color w:val="auto"/>
          <w:sz w:val="28"/>
          <w:szCs w:val="28"/>
          <w:highlight w:val="none"/>
        </w:rPr>
        <w:t>五、有依法缴纳税收和社会保障资金的良好记录</w:t>
      </w:r>
      <w:bookmarkEnd w:id="22"/>
      <w:bookmarkEnd w:id="23"/>
      <w:bookmarkEnd w:id="24"/>
    </w:p>
    <w:p w14:paraId="24425525">
      <w:pPr>
        <w:spacing w:line="360" w:lineRule="auto"/>
        <w:ind w:firstLine="424" w:firstLineChars="177"/>
        <w:rPr>
          <w:rFonts w:asciiTheme="minorEastAsia" w:hAnsiTheme="minorEastAsia"/>
          <w:color w:val="auto"/>
          <w:sz w:val="24"/>
          <w:highlight w:val="none"/>
        </w:rPr>
      </w:pPr>
    </w:p>
    <w:p w14:paraId="0833CBC1">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2F7EEA8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4368CDB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7398B003">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3F536F81">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7F502279">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7BBC395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4F5AFE9D">
      <w:pPr>
        <w:widowControl/>
        <w:jc w:val="left"/>
        <w:rPr>
          <w:rFonts w:asciiTheme="minorEastAsia" w:hAnsiTheme="minorEastAsia"/>
          <w:color w:val="auto"/>
          <w:highlight w:val="none"/>
        </w:rPr>
      </w:pPr>
    </w:p>
    <w:p w14:paraId="1932FFAC">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51F198DC">
      <w:pPr>
        <w:pStyle w:val="6"/>
        <w:spacing w:before="0" w:after="0"/>
        <w:jc w:val="center"/>
        <w:rPr>
          <w:rFonts w:hint="eastAsia"/>
          <w:color w:val="auto"/>
          <w:sz w:val="28"/>
          <w:highlight w:val="none"/>
        </w:rPr>
      </w:pPr>
      <w:bookmarkStart w:id="25" w:name="_Toc8953"/>
      <w:bookmarkStart w:id="26" w:name="_Toc31728"/>
      <w:bookmarkStart w:id="27" w:name="_Toc32668"/>
    </w:p>
    <w:p w14:paraId="30973BE5">
      <w:pPr>
        <w:pStyle w:val="6"/>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25"/>
      <w:bookmarkEnd w:id="26"/>
      <w:bookmarkEnd w:id="27"/>
    </w:p>
    <w:p w14:paraId="0A46DB36">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7B1FFF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1CB98C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3EFD44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0574C7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4CA60825">
      <w:pPr>
        <w:pStyle w:val="30"/>
      </w:pPr>
    </w:p>
    <w:p w14:paraId="6A2B089C"/>
    <w:p w14:paraId="77515F30">
      <w:pPr>
        <w:pStyle w:val="30"/>
      </w:pPr>
    </w:p>
    <w:p w14:paraId="18F940D3"/>
    <w:p w14:paraId="09578356">
      <w:pPr>
        <w:pStyle w:val="30"/>
      </w:pPr>
    </w:p>
    <w:p w14:paraId="3604B252"/>
    <w:p w14:paraId="6780CE70">
      <w:pPr>
        <w:pStyle w:val="30"/>
      </w:pPr>
    </w:p>
    <w:p w14:paraId="2935776A"/>
    <w:p w14:paraId="62BAAA8C">
      <w:pPr>
        <w:pStyle w:val="13"/>
      </w:pPr>
    </w:p>
    <w:p w14:paraId="1FD13ACB"/>
    <w:p w14:paraId="6CA72EF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F98761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lang w:val="en-US" w:eastAsia="zh-CN" w:bidi="ar-SA"/>
        </w:rPr>
        <w:t>或盖章</w:t>
      </w:r>
      <w:r>
        <w:rPr>
          <w:rFonts w:hint="eastAsia" w:asciiTheme="minorEastAsia" w:hAnsiTheme="minorEastAsia"/>
          <w:color w:val="auto"/>
          <w:sz w:val="24"/>
          <w:highlight w:val="none"/>
        </w:rPr>
        <w:t xml:space="preserve">）：   </w:t>
      </w:r>
    </w:p>
    <w:p w14:paraId="40A9563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2114CC6">
      <w:pPr>
        <w:rPr>
          <w:rFonts w:hint="eastAsia"/>
          <w:color w:val="auto"/>
          <w:sz w:val="28"/>
          <w:szCs w:val="36"/>
          <w:highlight w:val="none"/>
          <w:lang w:eastAsia="zh-CN"/>
        </w:rPr>
      </w:pPr>
      <w:bookmarkStart w:id="28" w:name="_Toc925"/>
      <w:r>
        <w:rPr>
          <w:rFonts w:hint="eastAsia"/>
          <w:color w:val="auto"/>
          <w:sz w:val="24"/>
          <w:highlight w:val="none"/>
        </w:rPr>
        <w:br w:type="page"/>
      </w:r>
      <w:bookmarkEnd w:id="28"/>
      <w:bookmarkStart w:id="29" w:name="_Toc11219"/>
      <w:bookmarkStart w:id="30" w:name="_Toc28112"/>
      <w:bookmarkStart w:id="31" w:name="_Toc4657"/>
    </w:p>
    <w:p w14:paraId="2C4EAA18">
      <w:pPr>
        <w:pStyle w:val="6"/>
        <w:spacing w:before="0" w:after="0"/>
        <w:jc w:val="center"/>
        <w:rPr>
          <w:rFonts w:hint="eastAsia"/>
          <w:color w:val="auto"/>
          <w:sz w:val="28"/>
          <w:szCs w:val="36"/>
          <w:highlight w:val="none"/>
          <w:lang w:eastAsia="zh-CN"/>
        </w:rPr>
      </w:pPr>
    </w:p>
    <w:p w14:paraId="686DBB71">
      <w:pPr>
        <w:pStyle w:val="6"/>
        <w:spacing w:before="0" w:after="0"/>
        <w:jc w:val="center"/>
        <w:rPr>
          <w:rFonts w:hint="eastAsia"/>
          <w:color w:val="auto"/>
          <w:sz w:val="28"/>
          <w:szCs w:val="36"/>
          <w:highlight w:val="none"/>
          <w:lang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eastAsia="zh-CN"/>
        </w:rPr>
        <w:t>特定资格</w:t>
      </w:r>
    </w:p>
    <w:p w14:paraId="36099CFD">
      <w:pPr>
        <w:pStyle w:val="7"/>
        <w:rPr>
          <w:rFonts w:hint="eastAsia"/>
          <w:lang w:eastAsia="zh-CN"/>
        </w:rPr>
      </w:pPr>
    </w:p>
    <w:p w14:paraId="3533E5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请根据“第三章 采购需求”第二条商务要求部分“1.特定资格要求”提供相关证明材料。（若商务要求没有提及特定资格要求，则无需提供材料。）</w:t>
      </w:r>
    </w:p>
    <w:p w14:paraId="3F38FE11">
      <w:pPr>
        <w:rPr>
          <w:rFonts w:hint="eastAsia" w:ascii="宋体" w:hAnsi="宋体"/>
          <w:sz w:val="24"/>
          <w:szCs w:val="24"/>
          <w:highlight w:val="none"/>
          <w:lang w:val="en-US" w:eastAsia="zh-CN"/>
        </w:rPr>
      </w:pPr>
    </w:p>
    <w:p w14:paraId="4195D696">
      <w:pPr>
        <w:rPr>
          <w:rFonts w:hint="eastAsia"/>
          <w:color w:val="auto"/>
          <w:sz w:val="28"/>
          <w:szCs w:val="36"/>
          <w:highlight w:val="none"/>
          <w:lang w:val="en-US" w:eastAsia="zh-CN"/>
        </w:rPr>
      </w:pPr>
      <w:r>
        <w:rPr>
          <w:rFonts w:hint="eastAsia"/>
          <w:color w:val="auto"/>
          <w:sz w:val="28"/>
          <w:szCs w:val="36"/>
          <w:highlight w:val="none"/>
          <w:lang w:val="en-US" w:eastAsia="zh-CN"/>
        </w:rPr>
        <w:br w:type="page"/>
      </w:r>
    </w:p>
    <w:p w14:paraId="0A8F4F55">
      <w:pPr>
        <w:pStyle w:val="6"/>
        <w:spacing w:before="0" w:after="0"/>
        <w:jc w:val="center"/>
        <w:rPr>
          <w:rFonts w:hint="default" w:eastAsiaTheme="minorEastAsia"/>
          <w:color w:val="auto"/>
          <w:sz w:val="28"/>
          <w:szCs w:val="36"/>
          <w:highlight w:val="none"/>
          <w:lang w:val="en-US" w:eastAsia="zh-CN"/>
        </w:rPr>
      </w:pPr>
      <w:r>
        <w:rPr>
          <w:rFonts w:hint="eastAsia"/>
          <w:color w:val="auto"/>
          <w:sz w:val="28"/>
          <w:highlight w:val="none"/>
          <w:lang w:eastAsia="zh-CN"/>
        </w:rPr>
        <w:t>八</w:t>
      </w:r>
      <w:r>
        <w:rPr>
          <w:rFonts w:hint="eastAsia"/>
          <w:color w:val="auto"/>
          <w:sz w:val="28"/>
          <w:highlight w:val="none"/>
        </w:rPr>
        <w:t>、</w:t>
      </w:r>
      <w:r>
        <w:rPr>
          <w:rFonts w:hint="eastAsia"/>
          <w:color w:val="auto"/>
          <w:sz w:val="28"/>
          <w:szCs w:val="36"/>
          <w:highlight w:val="none"/>
          <w:lang w:val="en-US" w:eastAsia="zh-CN"/>
        </w:rPr>
        <w:t>信用记录</w:t>
      </w:r>
      <w:bookmarkEnd w:id="29"/>
      <w:bookmarkEnd w:id="30"/>
    </w:p>
    <w:p w14:paraId="551DFF8A">
      <w:pPr>
        <w:spacing w:line="360" w:lineRule="auto"/>
        <w:ind w:firstLine="480" w:firstLineChars="200"/>
        <w:rPr>
          <w:rFonts w:asciiTheme="minorEastAsia" w:hAnsiTheme="minorEastAsia"/>
          <w:color w:val="auto"/>
          <w:sz w:val="24"/>
          <w:highlight w:val="none"/>
        </w:rPr>
      </w:pPr>
    </w:p>
    <w:p w14:paraId="62768A36">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69F8CE68">
      <w:pPr>
        <w:rPr>
          <w:rFonts w:hint="eastAsia" w:asciiTheme="minorEastAsia" w:hAnsiTheme="minorEastAsia"/>
          <w:color w:val="auto"/>
          <w:kern w:val="0"/>
          <w:sz w:val="24"/>
          <w:szCs w:val="24"/>
          <w:highlight w:val="none"/>
          <w:lang w:val="en-US" w:eastAsia="zh-CN"/>
        </w:rPr>
      </w:pPr>
    </w:p>
    <w:p w14:paraId="3F270D20">
      <w:pPr>
        <w:bidi w:val="0"/>
        <w:rPr>
          <w:rFonts w:hint="eastAsia"/>
          <w:lang w:eastAsia="zh-CN"/>
        </w:rPr>
      </w:pPr>
    </w:p>
    <w:p w14:paraId="52323F03">
      <w:pPr>
        <w:bidi w:val="0"/>
        <w:rPr>
          <w:rFonts w:hint="eastAsia"/>
          <w:lang w:eastAsia="zh-CN"/>
        </w:rPr>
      </w:pPr>
    </w:p>
    <w:p w14:paraId="63A87F8E">
      <w:pPr>
        <w:bidi w:val="0"/>
        <w:rPr>
          <w:rFonts w:hint="eastAsia"/>
          <w:lang w:eastAsia="zh-CN"/>
        </w:rPr>
      </w:pPr>
    </w:p>
    <w:bookmarkEnd w:id="31"/>
    <w:p w14:paraId="47115276">
      <w:pPr>
        <w:bidi w:val="0"/>
        <w:rPr>
          <w:rFonts w:hint="eastAsia"/>
          <w:lang w:eastAsia="zh-CN"/>
        </w:rPr>
      </w:pPr>
      <w:bookmarkStart w:id="32" w:name="_Toc5100"/>
    </w:p>
    <w:p w14:paraId="49BFA031">
      <w:pPr>
        <w:bidi w:val="0"/>
        <w:rPr>
          <w:rFonts w:hint="eastAsia"/>
          <w:lang w:eastAsia="zh-CN"/>
        </w:rPr>
      </w:pPr>
    </w:p>
    <w:p w14:paraId="72D4795B">
      <w:pPr>
        <w:bidi w:val="0"/>
        <w:rPr>
          <w:rFonts w:hint="eastAsia"/>
          <w:lang w:eastAsia="zh-CN"/>
        </w:rPr>
      </w:pPr>
    </w:p>
    <w:p w14:paraId="790C3360">
      <w:pPr>
        <w:bidi w:val="0"/>
        <w:rPr>
          <w:rFonts w:hint="eastAsia"/>
          <w:lang w:eastAsia="zh-CN"/>
        </w:rPr>
      </w:pPr>
    </w:p>
    <w:p w14:paraId="7FF572A7">
      <w:pPr>
        <w:bidi w:val="0"/>
        <w:rPr>
          <w:rFonts w:hint="eastAsia"/>
          <w:lang w:eastAsia="zh-CN"/>
        </w:rPr>
      </w:pPr>
    </w:p>
    <w:p w14:paraId="3229B2D8">
      <w:pPr>
        <w:rPr>
          <w:rFonts w:hint="eastAsia"/>
          <w:color w:val="auto"/>
          <w:sz w:val="28"/>
          <w:highlight w:val="none"/>
          <w:lang w:eastAsia="zh-CN"/>
        </w:rPr>
      </w:pPr>
      <w:r>
        <w:rPr>
          <w:rFonts w:hint="eastAsia"/>
          <w:color w:val="auto"/>
          <w:sz w:val="28"/>
          <w:highlight w:val="none"/>
          <w:lang w:eastAsia="zh-CN"/>
        </w:rPr>
        <w:br w:type="page"/>
      </w:r>
    </w:p>
    <w:p w14:paraId="5667B069">
      <w:pPr>
        <w:pStyle w:val="7"/>
        <w:rPr>
          <w:rFonts w:hint="eastAsia"/>
          <w:lang w:eastAsia="zh-CN"/>
        </w:rPr>
      </w:pPr>
    </w:p>
    <w:p w14:paraId="1D329EB6">
      <w:pPr>
        <w:pStyle w:val="6"/>
        <w:spacing w:before="0" w:after="0"/>
        <w:jc w:val="center"/>
        <w:rPr>
          <w:rFonts w:hint="eastAsia"/>
          <w:color w:val="auto"/>
          <w:sz w:val="28"/>
          <w:szCs w:val="36"/>
          <w:highlight w:val="none"/>
          <w:lang w:eastAsia="zh-CN"/>
        </w:rPr>
      </w:pPr>
      <w:bookmarkStart w:id="33" w:name="_Toc3305"/>
      <w:r>
        <w:rPr>
          <w:rFonts w:hint="eastAsia"/>
          <w:color w:val="auto"/>
          <w:sz w:val="28"/>
          <w:szCs w:val="36"/>
          <w:highlight w:val="none"/>
          <w:lang w:eastAsia="zh-CN"/>
        </w:rPr>
        <w:t>九、无关联关系声明</w:t>
      </w:r>
      <w:bookmarkEnd w:id="32"/>
      <w:bookmarkEnd w:id="33"/>
    </w:p>
    <w:p w14:paraId="5C58C367">
      <w:pPr>
        <w:spacing w:line="360" w:lineRule="auto"/>
        <w:rPr>
          <w:rFonts w:asciiTheme="minorEastAsia" w:hAnsiTheme="minorEastAsia"/>
          <w:color w:val="auto"/>
          <w:sz w:val="24"/>
          <w:highlight w:val="none"/>
        </w:rPr>
      </w:pPr>
    </w:p>
    <w:p w14:paraId="506EF5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3EC85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74FB05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84ABD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56A509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6914C7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8DD5D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53E71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51AC12C8">
      <w:pPr>
        <w:pStyle w:val="30"/>
        <w:rPr>
          <w:sz w:val="24"/>
          <w:szCs w:val="24"/>
        </w:rPr>
      </w:pPr>
    </w:p>
    <w:p w14:paraId="59010B1D">
      <w:pPr>
        <w:rPr>
          <w:sz w:val="24"/>
          <w:szCs w:val="24"/>
        </w:rPr>
      </w:pPr>
    </w:p>
    <w:p w14:paraId="3DC9F820">
      <w:pPr>
        <w:pStyle w:val="30"/>
        <w:rPr>
          <w:sz w:val="24"/>
          <w:szCs w:val="24"/>
        </w:rPr>
      </w:pPr>
    </w:p>
    <w:p w14:paraId="0F9B01FE">
      <w:pPr>
        <w:rPr>
          <w:sz w:val="24"/>
          <w:szCs w:val="24"/>
        </w:rPr>
      </w:pPr>
    </w:p>
    <w:p w14:paraId="7C2BEDB4">
      <w:pPr>
        <w:pStyle w:val="30"/>
        <w:rPr>
          <w:sz w:val="24"/>
          <w:szCs w:val="24"/>
        </w:rPr>
      </w:pPr>
    </w:p>
    <w:p w14:paraId="7765B9A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BFA2AC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4D4047A">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67CE229">
      <w:pPr>
        <w:rPr>
          <w:rFonts w:asciiTheme="minorEastAsia" w:hAnsiTheme="minorEastAsia"/>
          <w:color w:val="auto"/>
          <w:sz w:val="24"/>
          <w:highlight w:val="none"/>
        </w:rPr>
      </w:pPr>
    </w:p>
    <w:p w14:paraId="0FAD2B91">
      <w:pPr>
        <w:rPr>
          <w:rFonts w:asciiTheme="minorEastAsia" w:hAnsiTheme="minorEastAsia"/>
          <w:color w:val="auto"/>
          <w:sz w:val="24"/>
          <w:highlight w:val="none"/>
        </w:rPr>
      </w:pPr>
    </w:p>
    <w:p w14:paraId="73E1C502">
      <w:pPr>
        <w:rPr>
          <w:rFonts w:asciiTheme="minorEastAsia" w:hAnsiTheme="minorEastAsia"/>
          <w:color w:val="auto"/>
          <w:sz w:val="24"/>
          <w:highlight w:val="none"/>
        </w:rPr>
      </w:pPr>
    </w:p>
    <w:p w14:paraId="12821A98">
      <w:pPr>
        <w:rPr>
          <w:rFonts w:asciiTheme="minorEastAsia" w:hAnsiTheme="minorEastAsia"/>
          <w:color w:val="auto"/>
          <w:sz w:val="24"/>
          <w:highlight w:val="none"/>
        </w:rPr>
      </w:pPr>
    </w:p>
    <w:p w14:paraId="3AFAC642">
      <w:pPr>
        <w:rPr>
          <w:rFonts w:asciiTheme="minorEastAsia" w:hAnsiTheme="minorEastAsia"/>
          <w:color w:val="auto"/>
          <w:sz w:val="24"/>
          <w:highlight w:val="none"/>
        </w:rPr>
      </w:pPr>
    </w:p>
    <w:p w14:paraId="3E458602">
      <w:pPr>
        <w:rPr>
          <w:rFonts w:asciiTheme="minorEastAsia" w:hAnsiTheme="minorEastAsia"/>
          <w:color w:val="auto"/>
          <w:sz w:val="24"/>
          <w:highlight w:val="none"/>
        </w:rPr>
      </w:pPr>
    </w:p>
    <w:p w14:paraId="1557A01B">
      <w:pPr>
        <w:spacing w:line="600" w:lineRule="exact"/>
        <w:jc w:val="center"/>
        <w:rPr>
          <w:rFonts w:ascii="宋体" w:hAnsi="宋体"/>
          <w:color w:val="auto"/>
          <w:sz w:val="24"/>
          <w:highlight w:val="none"/>
        </w:rPr>
      </w:pPr>
    </w:p>
    <w:p w14:paraId="59798AFC">
      <w:pPr>
        <w:spacing w:line="600" w:lineRule="exact"/>
        <w:jc w:val="center"/>
        <w:rPr>
          <w:rFonts w:ascii="宋体" w:hAnsi="宋体"/>
          <w:color w:val="auto"/>
          <w:sz w:val="24"/>
          <w:highlight w:val="none"/>
        </w:rPr>
      </w:pPr>
    </w:p>
    <w:p w14:paraId="6FA3CBBD">
      <w:pPr>
        <w:spacing w:line="600" w:lineRule="exact"/>
        <w:jc w:val="center"/>
        <w:rPr>
          <w:rFonts w:ascii="宋体" w:hAnsi="宋体"/>
          <w:color w:val="auto"/>
          <w:sz w:val="24"/>
          <w:highlight w:val="none"/>
        </w:rPr>
      </w:pPr>
    </w:p>
    <w:p w14:paraId="1ED4E9C9">
      <w:pPr>
        <w:spacing w:line="600" w:lineRule="exact"/>
        <w:jc w:val="center"/>
        <w:rPr>
          <w:rFonts w:ascii="宋体" w:hAnsi="宋体"/>
          <w:color w:val="auto"/>
          <w:sz w:val="24"/>
          <w:highlight w:val="none"/>
        </w:rPr>
      </w:pPr>
    </w:p>
    <w:p w14:paraId="04BE38A0">
      <w:pPr>
        <w:spacing w:line="600" w:lineRule="exact"/>
        <w:jc w:val="center"/>
        <w:rPr>
          <w:rFonts w:ascii="宋体" w:hAnsi="宋体"/>
          <w:color w:val="auto"/>
          <w:sz w:val="24"/>
          <w:highlight w:val="none"/>
        </w:rPr>
      </w:pPr>
    </w:p>
    <w:p w14:paraId="778E7307">
      <w:pPr>
        <w:spacing w:line="600" w:lineRule="exact"/>
        <w:jc w:val="center"/>
        <w:rPr>
          <w:rFonts w:ascii="宋体" w:hAnsi="宋体"/>
          <w:color w:val="auto"/>
          <w:sz w:val="24"/>
          <w:highlight w:val="none"/>
        </w:rPr>
      </w:pPr>
    </w:p>
    <w:p w14:paraId="5BA7B2E9">
      <w:pPr>
        <w:rPr>
          <w:color w:val="auto"/>
          <w:highlight w:val="none"/>
        </w:rPr>
      </w:pPr>
    </w:p>
    <w:p w14:paraId="71AD1127">
      <w:pPr>
        <w:pStyle w:val="24"/>
        <w:rPr>
          <w:color w:val="auto"/>
          <w:sz w:val="28"/>
          <w:highlight w:val="none"/>
        </w:rPr>
      </w:pPr>
      <w:bookmarkStart w:id="34" w:name="_Toc29119"/>
      <w:r>
        <w:rPr>
          <w:rFonts w:hint="eastAsia"/>
          <w:color w:val="auto"/>
          <w:sz w:val="28"/>
          <w:highlight w:val="none"/>
        </w:rPr>
        <w:t>第二部分商务、技术文件</w:t>
      </w:r>
      <w:bookmarkEnd w:id="34"/>
    </w:p>
    <w:p w14:paraId="29CA160A">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8607160">
      <w:pPr>
        <w:pStyle w:val="6"/>
        <w:spacing w:before="0" w:after="0"/>
        <w:jc w:val="center"/>
        <w:rPr>
          <w:rFonts w:hint="eastAsia"/>
          <w:color w:val="auto"/>
          <w:sz w:val="28"/>
          <w:highlight w:val="none"/>
          <w:lang w:eastAsia="zh-CN"/>
        </w:rPr>
      </w:pPr>
      <w:bookmarkStart w:id="35" w:name="_Toc11563"/>
    </w:p>
    <w:p w14:paraId="75F339AC">
      <w:pPr>
        <w:pStyle w:val="6"/>
        <w:spacing w:before="0" w:after="0"/>
        <w:jc w:val="center"/>
        <w:rPr>
          <w:rFonts w:hint="eastAsia" w:eastAsiaTheme="minorEastAsia"/>
          <w:color w:val="auto"/>
          <w:sz w:val="28"/>
          <w:highlight w:val="none"/>
          <w:lang w:eastAsia="zh-CN"/>
        </w:rPr>
      </w:pPr>
      <w:r>
        <w:rPr>
          <w:rFonts w:hint="eastAsia"/>
          <w:color w:val="auto"/>
          <w:sz w:val="28"/>
          <w:highlight w:val="none"/>
          <w:lang w:eastAsia="zh-CN"/>
        </w:rPr>
        <w:t>一</w:t>
      </w:r>
      <w:r>
        <w:rPr>
          <w:rFonts w:hint="eastAsia"/>
          <w:color w:val="auto"/>
          <w:sz w:val="28"/>
          <w:highlight w:val="none"/>
        </w:rPr>
        <w:t>、报价</w:t>
      </w:r>
      <w:bookmarkEnd w:id="35"/>
      <w:r>
        <w:rPr>
          <w:rFonts w:hint="eastAsia"/>
          <w:color w:val="auto"/>
          <w:sz w:val="28"/>
          <w:highlight w:val="none"/>
          <w:lang w:eastAsia="zh-CN"/>
        </w:rPr>
        <w:t>一览表</w:t>
      </w:r>
    </w:p>
    <w:p w14:paraId="4298F3A9">
      <w:pPr>
        <w:pStyle w:val="10"/>
        <w:spacing w:line="360" w:lineRule="auto"/>
        <w:ind w:firstLine="240" w:firstLineChars="100"/>
        <w:rPr>
          <w:rFonts w:hint="eastAsia" w:ascii="宋体" w:hAnsi="宋体"/>
          <w:bCs/>
          <w:sz w:val="24"/>
          <w:szCs w:val="24"/>
        </w:rPr>
      </w:pPr>
    </w:p>
    <w:p w14:paraId="5BF8697C">
      <w:pPr>
        <w:pStyle w:val="10"/>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460A63ED">
      <w:pPr>
        <w:pStyle w:val="10"/>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1"/>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06AED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710" w:type="dxa"/>
            <w:vAlign w:val="center"/>
          </w:tcPr>
          <w:p w14:paraId="0059EAE2">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6DA90CC2">
            <w:pPr>
              <w:tabs>
                <w:tab w:val="left" w:pos="926"/>
                <w:tab w:val="left" w:pos="4335"/>
                <w:tab w:val="left" w:pos="4515"/>
                <w:tab w:val="left" w:pos="7227"/>
              </w:tabs>
              <w:spacing w:line="360" w:lineRule="auto"/>
              <w:rPr>
                <w:sz w:val="24"/>
                <w:szCs w:val="24"/>
                <w:u w:val="single"/>
              </w:rPr>
            </w:pPr>
          </w:p>
        </w:tc>
      </w:tr>
      <w:tr w14:paraId="12C94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10" w:type="dxa"/>
            <w:vMerge w:val="restart"/>
            <w:vAlign w:val="center"/>
          </w:tcPr>
          <w:p w14:paraId="57E7BB2A">
            <w:pPr>
              <w:tabs>
                <w:tab w:val="left" w:pos="926"/>
                <w:tab w:val="left" w:pos="4335"/>
                <w:tab w:val="left" w:pos="4515"/>
                <w:tab w:val="left" w:pos="7227"/>
              </w:tabs>
              <w:ind w:left="-78" w:leftChars="0"/>
              <w:jc w:val="center"/>
              <w:rPr>
                <w:rFonts w:hint="eastAsia"/>
                <w:sz w:val="24"/>
                <w:szCs w:val="24"/>
                <w:highlight w:val="none"/>
                <w:lang w:eastAsia="zh-CN"/>
              </w:rPr>
            </w:pPr>
          </w:p>
          <w:p w14:paraId="6CEF195A">
            <w:pPr>
              <w:tabs>
                <w:tab w:val="left" w:pos="926"/>
                <w:tab w:val="left" w:pos="4335"/>
                <w:tab w:val="left" w:pos="4515"/>
                <w:tab w:val="left" w:pos="7227"/>
              </w:tabs>
              <w:ind w:left="-78" w:leftChars="0"/>
              <w:jc w:val="center"/>
              <w:rPr>
                <w:rFonts w:hint="eastAsia"/>
                <w:sz w:val="24"/>
                <w:szCs w:val="24"/>
                <w:highlight w:val="cyan"/>
                <w:lang w:eastAsia="zh-CN"/>
              </w:rPr>
            </w:pPr>
            <w:r>
              <w:rPr>
                <w:rFonts w:hint="eastAsia"/>
                <w:sz w:val="24"/>
                <w:szCs w:val="24"/>
                <w:highlight w:val="none"/>
                <w:lang w:eastAsia="zh-CN"/>
              </w:rPr>
              <w:t>总报价</w:t>
            </w:r>
          </w:p>
        </w:tc>
        <w:tc>
          <w:tcPr>
            <w:tcW w:w="6780" w:type="dxa"/>
            <w:vAlign w:val="center"/>
          </w:tcPr>
          <w:p w14:paraId="4D7A3ADC">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2D25EEEC">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4D14247D">
            <w:pPr>
              <w:tabs>
                <w:tab w:val="left" w:pos="926"/>
                <w:tab w:val="left" w:pos="4335"/>
                <w:tab w:val="left" w:pos="4515"/>
                <w:tab w:val="left" w:pos="7227"/>
              </w:tabs>
              <w:ind w:firstLine="210" w:firstLineChars="100"/>
              <w:jc w:val="left"/>
              <w:rPr>
                <w:rFonts w:hint="eastAsia"/>
                <w:lang w:eastAsia="zh-CN"/>
              </w:rPr>
            </w:pPr>
          </w:p>
        </w:tc>
      </w:tr>
      <w:tr w14:paraId="0AC19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710" w:type="dxa"/>
            <w:vMerge w:val="continue"/>
            <w:vAlign w:val="center"/>
          </w:tcPr>
          <w:p w14:paraId="1C190521">
            <w:pPr>
              <w:tabs>
                <w:tab w:val="left" w:pos="926"/>
                <w:tab w:val="left" w:pos="4335"/>
                <w:tab w:val="left" w:pos="4515"/>
                <w:tab w:val="left" w:pos="7227"/>
              </w:tabs>
              <w:ind w:left="-78" w:leftChars="0"/>
              <w:jc w:val="center"/>
              <w:rPr>
                <w:rFonts w:hint="eastAsia"/>
                <w:sz w:val="24"/>
                <w:szCs w:val="24"/>
                <w:highlight w:val="cyan"/>
                <w:lang w:eastAsia="zh-CN"/>
              </w:rPr>
            </w:pPr>
          </w:p>
        </w:tc>
        <w:tc>
          <w:tcPr>
            <w:tcW w:w="6780" w:type="dxa"/>
            <w:vAlign w:val="center"/>
          </w:tcPr>
          <w:p w14:paraId="120452D4">
            <w:pPr>
              <w:tabs>
                <w:tab w:val="left" w:pos="926"/>
                <w:tab w:val="left" w:pos="4335"/>
                <w:tab w:val="left" w:pos="4515"/>
                <w:tab w:val="left" w:pos="7227"/>
              </w:tabs>
              <w:ind w:firstLine="240" w:firstLineChars="100"/>
              <w:jc w:val="left"/>
              <w:rPr>
                <w:rFonts w:hint="eastAsia"/>
                <w:lang w:eastAsia="zh-CN"/>
              </w:rPr>
            </w:pPr>
            <w:r>
              <w:rPr>
                <w:rFonts w:hint="eastAsia" w:ascii="宋体" w:hAnsi="宋体" w:eastAsia="宋体" w:cs="宋体"/>
                <w:sz w:val="24"/>
                <w:szCs w:val="24"/>
                <w:lang w:eastAsia="zh-CN"/>
              </w:rPr>
              <w:t>小写：</w:t>
            </w:r>
          </w:p>
        </w:tc>
      </w:tr>
      <w:tr w14:paraId="10581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710" w:type="dxa"/>
            <w:vAlign w:val="center"/>
          </w:tcPr>
          <w:p w14:paraId="50E8EA72">
            <w:pPr>
              <w:tabs>
                <w:tab w:val="left" w:pos="926"/>
                <w:tab w:val="left" w:pos="4335"/>
                <w:tab w:val="left" w:pos="4515"/>
                <w:tab w:val="left" w:pos="7227"/>
              </w:tabs>
              <w:ind w:left="-78" w:leftChars="0"/>
              <w:jc w:val="center"/>
              <w:rPr>
                <w:rFonts w:hint="eastAsia"/>
                <w:sz w:val="24"/>
                <w:szCs w:val="24"/>
                <w:highlight w:val="cyan"/>
                <w:lang w:val="en-US" w:eastAsia="zh-CN"/>
              </w:rPr>
            </w:pPr>
            <w:r>
              <w:rPr>
                <w:rFonts w:hint="eastAsia"/>
                <w:sz w:val="24"/>
                <w:szCs w:val="24"/>
                <w:highlight w:val="red"/>
                <w:lang w:eastAsia="zh-CN"/>
              </w:rPr>
              <w:t>服务期限</w:t>
            </w:r>
          </w:p>
        </w:tc>
        <w:tc>
          <w:tcPr>
            <w:tcW w:w="6780" w:type="dxa"/>
            <w:vAlign w:val="center"/>
          </w:tcPr>
          <w:p w14:paraId="5CBB5832">
            <w:pPr>
              <w:tabs>
                <w:tab w:val="left" w:pos="926"/>
                <w:tab w:val="left" w:pos="4335"/>
                <w:tab w:val="left" w:pos="4515"/>
                <w:tab w:val="left" w:pos="7227"/>
              </w:tabs>
              <w:spacing w:line="360" w:lineRule="auto"/>
              <w:jc w:val="center"/>
              <w:rPr>
                <w:rFonts w:hint="default" w:eastAsia="宋体" w:asciiTheme="minorHAnsi" w:hAnsiTheme="minorHAnsi" w:cstheme="minorBidi"/>
                <w:kern w:val="2"/>
                <w:sz w:val="24"/>
                <w:szCs w:val="24"/>
                <w:lang w:val="en-US" w:eastAsia="zh-CN" w:bidi="ar-SA"/>
              </w:rPr>
            </w:pPr>
            <w:bookmarkStart w:id="61" w:name="_GoBack"/>
            <w:bookmarkEnd w:id="61"/>
            <w:r>
              <w:rPr>
                <w:rFonts w:hint="eastAsia"/>
                <w:sz w:val="24"/>
                <w:szCs w:val="24"/>
                <w:u w:val="none"/>
                <w:lang w:val="en-US" w:eastAsia="zh-CN"/>
              </w:rPr>
              <w:t>合同签订之日起</w:t>
            </w:r>
            <w:r>
              <w:rPr>
                <w:rFonts w:hint="eastAsia"/>
                <w:sz w:val="24"/>
                <w:szCs w:val="24"/>
                <w:u w:val="single"/>
                <w:lang w:val="en-US" w:eastAsia="zh-CN"/>
              </w:rPr>
              <w:t xml:space="preserve">         </w:t>
            </w:r>
            <w:r>
              <w:rPr>
                <w:rFonts w:hint="eastAsia"/>
                <w:sz w:val="24"/>
                <w:szCs w:val="24"/>
                <w:u w:val="none"/>
                <w:lang w:val="en-US" w:eastAsia="zh-CN"/>
              </w:rPr>
              <w:t>年</w:t>
            </w:r>
          </w:p>
        </w:tc>
      </w:tr>
      <w:tr w14:paraId="2BB37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0" w:type="dxa"/>
            <w:vAlign w:val="center"/>
          </w:tcPr>
          <w:p w14:paraId="0C236966">
            <w:pPr>
              <w:tabs>
                <w:tab w:val="left" w:pos="926"/>
                <w:tab w:val="left" w:pos="4335"/>
                <w:tab w:val="left" w:pos="4515"/>
                <w:tab w:val="left" w:pos="7227"/>
              </w:tabs>
              <w:ind w:left="-78" w:leftChars="0"/>
              <w:jc w:val="center"/>
              <w:rPr>
                <w:rFonts w:hint="eastAsia"/>
                <w:sz w:val="24"/>
                <w:szCs w:val="24"/>
                <w:lang w:eastAsia="zh-CN"/>
              </w:rPr>
            </w:pPr>
            <w:r>
              <w:rPr>
                <w:rFonts w:hint="eastAsia"/>
                <w:sz w:val="24"/>
                <w:szCs w:val="24"/>
                <w:highlight w:val="cyan"/>
                <w:lang w:eastAsia="zh-CN"/>
              </w:rPr>
              <w:t>质量标准</w:t>
            </w:r>
          </w:p>
        </w:tc>
        <w:tc>
          <w:tcPr>
            <w:tcW w:w="6780" w:type="dxa"/>
            <w:vAlign w:val="center"/>
          </w:tcPr>
          <w:p w14:paraId="509CFF87">
            <w:pPr>
              <w:tabs>
                <w:tab w:val="left" w:pos="926"/>
                <w:tab w:val="left" w:pos="4335"/>
                <w:tab w:val="left" w:pos="4515"/>
                <w:tab w:val="left" w:pos="7227"/>
              </w:tabs>
              <w:spacing w:line="360" w:lineRule="auto"/>
              <w:jc w:val="center"/>
              <w:rPr>
                <w:rFonts w:hint="eastAsia"/>
                <w:sz w:val="24"/>
                <w:szCs w:val="24"/>
                <w:u w:val="single"/>
                <w:lang w:val="en-US" w:eastAsia="zh-CN"/>
              </w:rPr>
            </w:pPr>
            <w:r>
              <w:rPr>
                <w:rFonts w:hint="eastAsia" w:ascii="宋体" w:hAnsi="宋体" w:cs="宋体"/>
                <w:color w:val="auto"/>
                <w:sz w:val="24"/>
              </w:rPr>
              <w:t xml:space="preserve">符合国家、行业技术标准。  </w:t>
            </w:r>
          </w:p>
        </w:tc>
      </w:tr>
      <w:tr w14:paraId="24CE2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10" w:type="dxa"/>
            <w:vAlign w:val="center"/>
          </w:tcPr>
          <w:p w14:paraId="25109EE4">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63218A39">
            <w:pPr>
              <w:tabs>
                <w:tab w:val="left" w:pos="926"/>
                <w:tab w:val="left" w:pos="4335"/>
                <w:tab w:val="left" w:pos="4515"/>
                <w:tab w:val="left" w:pos="7227"/>
              </w:tabs>
              <w:spacing w:line="360" w:lineRule="auto"/>
              <w:jc w:val="left"/>
            </w:pPr>
          </w:p>
          <w:p w14:paraId="7A78B0D1">
            <w:pPr>
              <w:pStyle w:val="30"/>
            </w:pPr>
          </w:p>
        </w:tc>
      </w:tr>
    </w:tbl>
    <w:p w14:paraId="416B7D2C">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390E002">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47BE734E">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highlight w:val="magenta"/>
          <w:lang w:eastAsia="zh-CN"/>
        </w:rPr>
      </w:pPr>
      <w:r>
        <w:rPr>
          <w:rFonts w:hint="eastAsia" w:cs="宋体"/>
          <w:b w:val="0"/>
          <w:bCs/>
          <w:color w:val="auto"/>
          <w:sz w:val="21"/>
          <w:szCs w:val="21"/>
          <w:highlight w:val="magenta"/>
        </w:rPr>
        <w:t>注：1、</w:t>
      </w:r>
      <w:r>
        <w:rPr>
          <w:rFonts w:hint="eastAsia" w:cs="宋体"/>
          <w:b w:val="0"/>
          <w:bCs/>
          <w:color w:val="auto"/>
          <w:sz w:val="21"/>
          <w:szCs w:val="21"/>
          <w:highlight w:val="magenta"/>
          <w:lang w:eastAsia="zh-CN"/>
        </w:rPr>
        <w:t>总报价超过项目预算金额按无效响应处理。</w:t>
      </w:r>
    </w:p>
    <w:p w14:paraId="4A5211AC">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asciiTheme="minorHAnsi" w:hAnsiTheme="minorHAnsi" w:eastAsiaTheme="minorEastAsia" w:cstheme="minorBidi"/>
          <w:sz w:val="24"/>
          <w:szCs w:val="24"/>
        </w:rPr>
      </w:pPr>
      <w:r>
        <w:rPr>
          <w:rFonts w:hint="eastAsia" w:cs="宋体"/>
          <w:b w:val="0"/>
          <w:bCs/>
          <w:color w:val="auto"/>
          <w:sz w:val="21"/>
          <w:szCs w:val="21"/>
          <w:highlight w:val="magenta"/>
        </w:rPr>
        <w:t>2、总报价为报价人所报出的本项目全部价格之和，报价币种为人民币。</w:t>
      </w:r>
    </w:p>
    <w:p w14:paraId="3D572973">
      <w:pPr>
        <w:rPr>
          <w:rFonts w:hint="eastAsia"/>
        </w:rPr>
      </w:pPr>
    </w:p>
    <w:p w14:paraId="6BE2709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1BAEC4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6B73D2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7D11BB2">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0640F454">
      <w:pPr>
        <w:pStyle w:val="10"/>
        <w:ind w:firstLine="0"/>
        <w:jc w:val="center"/>
        <w:outlineLvl w:val="2"/>
        <w:rPr>
          <w:rFonts w:hint="eastAsia" w:ascii="宋体" w:hAnsi="宋体"/>
          <w:b/>
          <w:bCs/>
          <w:sz w:val="30"/>
          <w:szCs w:val="30"/>
          <w:lang w:val="en-US" w:eastAsia="zh-CN"/>
        </w:rPr>
      </w:pPr>
    </w:p>
    <w:p w14:paraId="53194ED8">
      <w:pPr>
        <w:pStyle w:val="10"/>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49836591">
      <w:pPr>
        <w:pStyle w:val="2"/>
        <w:tabs>
          <w:tab w:val="left" w:pos="945"/>
          <w:tab w:val="left" w:pos="1155"/>
        </w:tabs>
        <w:ind w:firstLine="0" w:firstLineChars="0"/>
        <w:rPr>
          <w:rFonts w:hint="eastAsia"/>
        </w:rPr>
      </w:pPr>
    </w:p>
    <w:p w14:paraId="05AB2C60">
      <w:pPr>
        <w:pStyle w:val="2"/>
        <w:tabs>
          <w:tab w:val="left" w:pos="945"/>
          <w:tab w:val="left" w:pos="1155"/>
        </w:tabs>
        <w:ind w:firstLine="0" w:firstLineChars="0"/>
        <w:rPr>
          <w:rFonts w:hint="eastAsia"/>
        </w:rPr>
      </w:pPr>
    </w:p>
    <w:p w14:paraId="4A46F5CF">
      <w:pPr>
        <w:pStyle w:val="2"/>
        <w:tabs>
          <w:tab w:val="left" w:pos="945"/>
          <w:tab w:val="left" w:pos="1155"/>
        </w:tabs>
        <w:ind w:firstLine="0" w:firstLineChars="0"/>
        <w:rPr>
          <w:rFonts w:ascii="宋体" w:hAnsi="宋体" w:cs="宋体"/>
          <w:b/>
          <w:bCs/>
          <w:sz w:val="28"/>
          <w:szCs w:val="28"/>
        </w:rPr>
      </w:pPr>
      <w:r>
        <w:rPr>
          <w:rFonts w:hint="eastAsia"/>
          <w:sz w:val="28"/>
          <w:szCs w:val="28"/>
          <w:lang w:eastAsia="zh-CN"/>
        </w:rPr>
        <w:t>分项</w:t>
      </w:r>
      <w:r>
        <w:rPr>
          <w:rFonts w:hint="eastAsia"/>
          <w:sz w:val="28"/>
          <w:szCs w:val="28"/>
        </w:rPr>
        <w:t>列明完成所有采购需求所需费用，格式自拟。</w:t>
      </w:r>
    </w:p>
    <w:p w14:paraId="703506D6">
      <w:pPr>
        <w:pStyle w:val="30"/>
        <w:rPr>
          <w:rFonts w:hint="eastAsia"/>
        </w:rPr>
      </w:pPr>
    </w:p>
    <w:p w14:paraId="148BE514">
      <w:pPr>
        <w:spacing w:line="420" w:lineRule="auto"/>
        <w:rPr>
          <w:rFonts w:hint="eastAsia" w:ascii="宋体" w:hAnsi="宋体" w:cs="宋体"/>
          <w:color w:val="auto"/>
          <w:sz w:val="24"/>
        </w:rPr>
      </w:pPr>
    </w:p>
    <w:p w14:paraId="2790BB4F">
      <w:pPr>
        <w:spacing w:line="360" w:lineRule="auto"/>
        <w:rPr>
          <w:rFonts w:hint="eastAsia" w:asciiTheme="minorEastAsia" w:hAnsiTheme="minorEastAsia"/>
          <w:color w:val="auto"/>
          <w:sz w:val="24"/>
          <w:highlight w:val="none"/>
          <w:lang w:eastAsia="zh-CN"/>
        </w:rPr>
      </w:pPr>
    </w:p>
    <w:p w14:paraId="0678B74C">
      <w:pPr>
        <w:spacing w:line="360" w:lineRule="auto"/>
        <w:rPr>
          <w:rFonts w:hint="eastAsia" w:asciiTheme="minorEastAsia" w:hAnsiTheme="minorEastAsia"/>
          <w:color w:val="auto"/>
          <w:sz w:val="24"/>
          <w:highlight w:val="none"/>
          <w:lang w:eastAsia="zh-CN"/>
        </w:rPr>
      </w:pPr>
    </w:p>
    <w:p w14:paraId="50430AB4">
      <w:pPr>
        <w:spacing w:line="360" w:lineRule="auto"/>
        <w:rPr>
          <w:rFonts w:hint="eastAsia" w:asciiTheme="minorEastAsia" w:hAnsiTheme="minorEastAsia"/>
          <w:color w:val="auto"/>
          <w:sz w:val="24"/>
          <w:highlight w:val="none"/>
          <w:lang w:eastAsia="zh-CN"/>
        </w:rPr>
      </w:pPr>
    </w:p>
    <w:p w14:paraId="5DFA4E4E">
      <w:pPr>
        <w:spacing w:line="360" w:lineRule="auto"/>
        <w:rPr>
          <w:rFonts w:hint="eastAsia" w:asciiTheme="minorEastAsia" w:hAnsiTheme="minorEastAsia"/>
          <w:color w:val="auto"/>
          <w:sz w:val="24"/>
          <w:highlight w:val="none"/>
          <w:lang w:eastAsia="zh-CN"/>
        </w:rPr>
      </w:pPr>
    </w:p>
    <w:p w14:paraId="04591800">
      <w:pPr>
        <w:spacing w:line="360" w:lineRule="auto"/>
        <w:rPr>
          <w:rFonts w:hint="eastAsia" w:asciiTheme="minorEastAsia" w:hAnsiTheme="minorEastAsia"/>
          <w:color w:val="auto"/>
          <w:sz w:val="24"/>
          <w:highlight w:val="none"/>
          <w:lang w:eastAsia="zh-CN"/>
        </w:rPr>
      </w:pPr>
    </w:p>
    <w:p w14:paraId="60C97656">
      <w:pPr>
        <w:spacing w:line="360" w:lineRule="auto"/>
        <w:rPr>
          <w:rFonts w:hint="eastAsia" w:asciiTheme="minorEastAsia" w:hAnsiTheme="minorEastAsia"/>
          <w:color w:val="auto"/>
          <w:sz w:val="24"/>
          <w:highlight w:val="none"/>
          <w:lang w:eastAsia="zh-CN"/>
        </w:rPr>
      </w:pPr>
    </w:p>
    <w:p w14:paraId="0F4CA103">
      <w:pPr>
        <w:spacing w:line="360" w:lineRule="auto"/>
        <w:rPr>
          <w:rFonts w:hint="eastAsia" w:asciiTheme="minorEastAsia" w:hAnsiTheme="minorEastAsia"/>
          <w:color w:val="auto"/>
          <w:sz w:val="24"/>
          <w:highlight w:val="none"/>
          <w:lang w:eastAsia="zh-CN"/>
        </w:rPr>
      </w:pPr>
    </w:p>
    <w:p w14:paraId="39EF5DC0">
      <w:pPr>
        <w:spacing w:line="360" w:lineRule="auto"/>
        <w:rPr>
          <w:rFonts w:hint="eastAsia" w:asciiTheme="minorEastAsia" w:hAnsiTheme="minorEastAsia"/>
          <w:color w:val="auto"/>
          <w:sz w:val="24"/>
          <w:highlight w:val="none"/>
          <w:lang w:eastAsia="zh-CN"/>
        </w:rPr>
      </w:pPr>
    </w:p>
    <w:p w14:paraId="04E45073">
      <w:pPr>
        <w:spacing w:line="360" w:lineRule="auto"/>
        <w:rPr>
          <w:rFonts w:hint="eastAsia" w:asciiTheme="minorEastAsia" w:hAnsiTheme="minorEastAsia"/>
          <w:color w:val="auto"/>
          <w:sz w:val="24"/>
          <w:highlight w:val="none"/>
          <w:lang w:eastAsia="zh-CN"/>
        </w:rPr>
      </w:pPr>
    </w:p>
    <w:p w14:paraId="03623035">
      <w:pPr>
        <w:spacing w:line="360" w:lineRule="auto"/>
        <w:rPr>
          <w:rFonts w:hint="eastAsia" w:asciiTheme="minorEastAsia" w:hAnsiTheme="minorEastAsia"/>
          <w:color w:val="auto"/>
          <w:sz w:val="24"/>
          <w:highlight w:val="none"/>
          <w:lang w:eastAsia="zh-CN"/>
        </w:rPr>
      </w:pPr>
    </w:p>
    <w:p w14:paraId="178F51A9">
      <w:pPr>
        <w:spacing w:line="360" w:lineRule="auto"/>
        <w:rPr>
          <w:rFonts w:hint="eastAsia" w:asciiTheme="minorEastAsia" w:hAnsiTheme="minorEastAsia"/>
          <w:color w:val="auto"/>
          <w:sz w:val="24"/>
          <w:highlight w:val="none"/>
          <w:lang w:eastAsia="zh-CN"/>
        </w:rPr>
      </w:pPr>
    </w:p>
    <w:p w14:paraId="28A56EB3">
      <w:pPr>
        <w:spacing w:line="360" w:lineRule="auto"/>
        <w:rPr>
          <w:rFonts w:hint="eastAsia" w:asciiTheme="minorEastAsia" w:hAnsiTheme="minorEastAsia"/>
          <w:color w:val="auto"/>
          <w:sz w:val="24"/>
          <w:highlight w:val="none"/>
          <w:lang w:eastAsia="zh-CN"/>
        </w:rPr>
      </w:pPr>
    </w:p>
    <w:p w14:paraId="0467E622">
      <w:pPr>
        <w:spacing w:line="360" w:lineRule="auto"/>
        <w:rPr>
          <w:rFonts w:hint="eastAsia" w:asciiTheme="minorEastAsia" w:hAnsiTheme="minorEastAsia"/>
          <w:color w:val="auto"/>
          <w:sz w:val="24"/>
          <w:highlight w:val="none"/>
          <w:lang w:eastAsia="zh-CN"/>
        </w:rPr>
      </w:pPr>
    </w:p>
    <w:p w14:paraId="5F82A1A9">
      <w:pPr>
        <w:spacing w:line="360" w:lineRule="auto"/>
        <w:rPr>
          <w:rFonts w:hint="eastAsia" w:asciiTheme="minorEastAsia" w:hAnsiTheme="minorEastAsia"/>
          <w:color w:val="auto"/>
          <w:sz w:val="24"/>
          <w:highlight w:val="none"/>
          <w:lang w:eastAsia="zh-CN"/>
        </w:rPr>
      </w:pPr>
    </w:p>
    <w:p w14:paraId="07A7455B">
      <w:pPr>
        <w:spacing w:line="360" w:lineRule="auto"/>
        <w:rPr>
          <w:rFonts w:hint="eastAsia" w:asciiTheme="minorEastAsia" w:hAnsiTheme="minorEastAsia"/>
          <w:color w:val="auto"/>
          <w:sz w:val="24"/>
          <w:highlight w:val="none"/>
          <w:lang w:eastAsia="zh-CN"/>
        </w:rPr>
      </w:pPr>
    </w:p>
    <w:p w14:paraId="6149670B">
      <w:pPr>
        <w:spacing w:line="360" w:lineRule="auto"/>
        <w:rPr>
          <w:rFonts w:hint="eastAsia" w:asciiTheme="minorEastAsia" w:hAnsiTheme="minorEastAsia"/>
          <w:color w:val="auto"/>
          <w:sz w:val="24"/>
          <w:highlight w:val="none"/>
          <w:lang w:eastAsia="zh-CN"/>
        </w:rPr>
      </w:pPr>
    </w:p>
    <w:p w14:paraId="0615CDC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79F65A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8C2954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D2EBF63">
      <w:pPr>
        <w:spacing w:line="420" w:lineRule="auto"/>
        <w:jc w:val="both"/>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45642C3F">
      <w:pPr>
        <w:rPr>
          <w:rFonts w:hint="eastAsia"/>
        </w:rPr>
      </w:pPr>
    </w:p>
    <w:p w14:paraId="5226A1F3">
      <w:pPr>
        <w:pStyle w:val="6"/>
        <w:spacing w:before="0" w:after="0"/>
        <w:jc w:val="center"/>
        <w:rPr>
          <w:color w:val="auto"/>
          <w:sz w:val="28"/>
          <w:highlight w:val="none"/>
        </w:rPr>
      </w:pPr>
      <w:bookmarkStart w:id="36" w:name="_Toc21266"/>
      <w:bookmarkStart w:id="37" w:name="_Toc30834"/>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36"/>
      <w:bookmarkEnd w:id="37"/>
    </w:p>
    <w:p w14:paraId="743299CD">
      <w:pPr>
        <w:pStyle w:val="5"/>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05050673">
      <w:pPr>
        <w:pStyle w:val="29"/>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1D158AF0">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1732E1E5">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2C6A0F16">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3D754F48">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6E387071">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16504D71">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137D31C2">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193FECF6">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5B199538">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189E7D66">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5DE2CE61">
      <w:pPr>
        <w:pStyle w:val="29"/>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6A8C8D95">
      <w:pPr>
        <w:pStyle w:val="29"/>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3685AFE4">
      <w:pPr>
        <w:pStyle w:val="29"/>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2EEA89A0">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24ED17D9">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7242DF3F">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25D489B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708818AE">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4D284060">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69D4FE8E">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7D593E68">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66DB03C2">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315D9D3D">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312068D3">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4A4C059C">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05726FF6">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6E3842D3">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555BAB54">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2886341E">
      <w:pPr>
        <w:pStyle w:val="13"/>
        <w:jc w:val="center"/>
        <w:outlineLvl w:val="1"/>
        <w:rPr>
          <w:b/>
          <w:color w:val="auto"/>
          <w:sz w:val="32"/>
          <w:szCs w:val="32"/>
        </w:rPr>
      </w:pPr>
    </w:p>
    <w:p w14:paraId="30F15337">
      <w:pPr>
        <w:pStyle w:val="13"/>
        <w:jc w:val="center"/>
        <w:outlineLvl w:val="1"/>
        <w:rPr>
          <w:b/>
          <w:color w:val="auto"/>
          <w:sz w:val="32"/>
          <w:szCs w:val="32"/>
        </w:rPr>
      </w:pPr>
    </w:p>
    <w:p w14:paraId="3739548C">
      <w:pPr>
        <w:pStyle w:val="13"/>
        <w:outlineLvl w:val="1"/>
        <w:rPr>
          <w:b/>
          <w:color w:val="auto"/>
          <w:sz w:val="32"/>
          <w:szCs w:val="32"/>
        </w:rPr>
      </w:pPr>
    </w:p>
    <w:p w14:paraId="4336969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A032CD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6850DF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4DCB116">
      <w:pPr>
        <w:bidi w:val="0"/>
        <w:rPr>
          <w:rFonts w:hint="eastAsia"/>
          <w:lang w:val="en-US" w:eastAsia="zh-CN"/>
        </w:rPr>
      </w:pPr>
    </w:p>
    <w:p w14:paraId="42499A58">
      <w:pPr>
        <w:pStyle w:val="30"/>
        <w:rPr>
          <w:rFonts w:hint="eastAsia"/>
          <w:lang w:val="en-US" w:eastAsia="zh-CN"/>
        </w:rPr>
      </w:pPr>
    </w:p>
    <w:p w14:paraId="7A708336">
      <w:pPr>
        <w:rPr>
          <w:rFonts w:hint="eastAsia"/>
          <w:lang w:val="en-US" w:eastAsia="zh-CN"/>
        </w:rPr>
      </w:pPr>
    </w:p>
    <w:p w14:paraId="3715C06F">
      <w:pPr>
        <w:pStyle w:val="30"/>
        <w:rPr>
          <w:rFonts w:hint="eastAsia"/>
          <w:lang w:val="en-US" w:eastAsia="zh-CN"/>
        </w:rPr>
      </w:pPr>
    </w:p>
    <w:p w14:paraId="42124108">
      <w:pPr>
        <w:rPr>
          <w:rFonts w:hint="eastAsia"/>
          <w:lang w:val="en-US" w:eastAsia="zh-CN"/>
        </w:rPr>
      </w:pPr>
    </w:p>
    <w:p w14:paraId="4A35BF37">
      <w:pPr>
        <w:pStyle w:val="30"/>
        <w:rPr>
          <w:rFonts w:hint="eastAsia"/>
          <w:lang w:val="en-US" w:eastAsia="zh-CN"/>
        </w:rPr>
      </w:pPr>
    </w:p>
    <w:p w14:paraId="30EB488A">
      <w:pPr>
        <w:pStyle w:val="5"/>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5393AA76">
      <w:pPr>
        <w:pStyle w:val="5"/>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7BA6DB26">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3D37EEA1">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54A722D7">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30704102">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16736EF2">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0DB5FEFA">
      <w:pPr>
        <w:spacing w:line="600" w:lineRule="exact"/>
        <w:rPr>
          <w:rFonts w:ascii="宋体" w:hAnsi="宋体"/>
          <w:color w:val="auto"/>
          <w:sz w:val="24"/>
          <w:highlight w:val="none"/>
        </w:rPr>
      </w:pPr>
    </w:p>
    <w:p w14:paraId="132D1693">
      <w:pPr>
        <w:spacing w:line="600" w:lineRule="exact"/>
        <w:rPr>
          <w:rFonts w:ascii="宋体" w:hAnsi="宋体"/>
          <w:color w:val="auto"/>
          <w:sz w:val="24"/>
          <w:highlight w:val="none"/>
        </w:rPr>
      </w:pPr>
    </w:p>
    <w:p w14:paraId="14AA08C9">
      <w:pPr>
        <w:pStyle w:val="30"/>
      </w:pPr>
    </w:p>
    <w:p w14:paraId="737C891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D89815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0C98E99">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DE60A05">
      <w:pPr>
        <w:spacing w:line="600" w:lineRule="exact"/>
        <w:jc w:val="center"/>
        <w:rPr>
          <w:rFonts w:ascii="宋体" w:hAnsi="宋体"/>
          <w:color w:val="auto"/>
          <w:sz w:val="24"/>
          <w:highlight w:val="none"/>
        </w:rPr>
      </w:pPr>
    </w:p>
    <w:p w14:paraId="3BE06120">
      <w:pPr>
        <w:rPr>
          <w:rFonts w:hint="eastAsia"/>
        </w:rPr>
      </w:pPr>
      <w:r>
        <w:rPr>
          <w:rFonts w:hint="eastAsia"/>
        </w:rPr>
        <w:br w:type="page"/>
      </w:r>
    </w:p>
    <w:p w14:paraId="7BDA4942">
      <w:pPr>
        <w:rPr>
          <w:rFonts w:hint="eastAsia"/>
        </w:rPr>
      </w:pPr>
    </w:p>
    <w:p w14:paraId="1E8702F2">
      <w:pPr>
        <w:pStyle w:val="6"/>
        <w:spacing w:before="0" w:after="0"/>
        <w:jc w:val="center"/>
        <w:rPr>
          <w:rFonts w:hint="eastAsia" w:asciiTheme="minorEastAsia" w:hAnsiTheme="minorEastAsia"/>
          <w:b/>
          <w:color w:val="auto"/>
          <w:highlight w:val="none"/>
          <w:lang w:val="en-US" w:eastAsia="zh-CN"/>
        </w:rPr>
      </w:pPr>
      <w:bookmarkStart w:id="38" w:name="_Toc11122"/>
      <w:r>
        <w:rPr>
          <w:rFonts w:hint="eastAsia"/>
          <w:color w:val="auto"/>
          <w:sz w:val="28"/>
          <w:highlight w:val="none"/>
          <w:lang w:val="en-US" w:eastAsia="zh-CN"/>
        </w:rPr>
        <w:t>四</w:t>
      </w:r>
      <w:r>
        <w:rPr>
          <w:rFonts w:hint="eastAsia"/>
          <w:color w:val="auto"/>
          <w:sz w:val="28"/>
          <w:highlight w:val="none"/>
        </w:rPr>
        <w:t>、</w:t>
      </w:r>
      <w:r>
        <w:rPr>
          <w:rFonts w:hint="eastAsia"/>
          <w:color w:val="auto"/>
          <w:sz w:val="28"/>
          <w:highlight w:val="none"/>
          <w:lang w:val="en-US" w:eastAsia="zh-CN"/>
        </w:rPr>
        <w:t>采购需求偏离表</w:t>
      </w:r>
      <w:bookmarkEnd w:id="38"/>
    </w:p>
    <w:p w14:paraId="31DD9301">
      <w:pPr>
        <w:pStyle w:val="5"/>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4.1 技术要求偏离表</w:t>
      </w:r>
    </w:p>
    <w:p w14:paraId="0129B511">
      <w:pPr>
        <w:pStyle w:val="10"/>
        <w:jc w:val="center"/>
        <w:rPr>
          <w:rFonts w:hint="eastAsia" w:ascii="宋体" w:hAnsi="宋体"/>
          <w:b/>
          <w:bCs/>
          <w:sz w:val="24"/>
          <w:szCs w:val="24"/>
        </w:rPr>
      </w:pPr>
    </w:p>
    <w:tbl>
      <w:tblPr>
        <w:tblStyle w:val="31"/>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1B06A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281B1EEE">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7336CC4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689D9A84">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6E14CD41">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38D98C82">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2FF6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4EB19678">
            <w:pPr>
              <w:spacing w:line="360" w:lineRule="auto"/>
              <w:rPr>
                <w:rFonts w:asciiTheme="minorEastAsia" w:hAnsiTheme="minorEastAsia"/>
                <w:color w:val="auto"/>
                <w:sz w:val="24"/>
                <w:szCs w:val="24"/>
                <w:highlight w:val="none"/>
              </w:rPr>
            </w:pPr>
          </w:p>
        </w:tc>
        <w:tc>
          <w:tcPr>
            <w:tcW w:w="1605" w:type="dxa"/>
          </w:tcPr>
          <w:p w14:paraId="2E83F3DB">
            <w:pPr>
              <w:spacing w:line="360" w:lineRule="auto"/>
              <w:rPr>
                <w:rFonts w:hint="eastAsia" w:asciiTheme="minorEastAsia" w:hAnsiTheme="minorEastAsia"/>
                <w:b/>
                <w:bCs/>
                <w:color w:val="auto"/>
                <w:sz w:val="24"/>
                <w:szCs w:val="24"/>
                <w:highlight w:val="none"/>
                <w:lang w:eastAsia="zh-CN"/>
              </w:rPr>
            </w:pPr>
          </w:p>
          <w:p w14:paraId="6B7C1F17">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597E7C21">
            <w:pPr>
              <w:spacing w:line="360" w:lineRule="auto"/>
              <w:rPr>
                <w:rFonts w:hint="eastAsia" w:asciiTheme="minorEastAsia" w:hAnsiTheme="minorEastAsia"/>
                <w:b/>
                <w:bCs/>
                <w:color w:val="auto"/>
                <w:sz w:val="24"/>
                <w:szCs w:val="24"/>
                <w:highlight w:val="none"/>
                <w:lang w:eastAsia="zh-CN"/>
              </w:rPr>
            </w:pPr>
          </w:p>
          <w:p w14:paraId="2C1F5426">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1E9753EF">
            <w:pPr>
              <w:spacing w:line="360" w:lineRule="auto"/>
              <w:rPr>
                <w:rFonts w:asciiTheme="minorEastAsia" w:hAnsiTheme="minorEastAsia"/>
                <w:color w:val="auto"/>
                <w:sz w:val="24"/>
                <w:szCs w:val="24"/>
                <w:highlight w:val="none"/>
              </w:rPr>
            </w:pPr>
          </w:p>
        </w:tc>
        <w:tc>
          <w:tcPr>
            <w:tcW w:w="1608" w:type="dxa"/>
            <w:vMerge w:val="continue"/>
          </w:tcPr>
          <w:p w14:paraId="355A6E92">
            <w:pPr>
              <w:spacing w:line="360" w:lineRule="auto"/>
              <w:rPr>
                <w:rFonts w:asciiTheme="minorEastAsia" w:hAnsiTheme="minorEastAsia"/>
                <w:color w:val="auto"/>
                <w:sz w:val="24"/>
                <w:szCs w:val="24"/>
                <w:highlight w:val="none"/>
              </w:rPr>
            </w:pPr>
          </w:p>
        </w:tc>
      </w:tr>
      <w:tr w14:paraId="3FED1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4E2D33C1">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r>
              <w:rPr>
                <w:rFonts w:hint="eastAsia" w:asciiTheme="minorEastAsia" w:hAnsiTheme="minorEastAsia"/>
                <w:color w:val="auto"/>
                <w:sz w:val="24"/>
                <w:szCs w:val="24"/>
                <w:highlight w:val="none"/>
                <w:lang w:val="en-US" w:eastAsia="zh-CN"/>
              </w:rPr>
              <w:t>.1</w:t>
            </w:r>
          </w:p>
        </w:tc>
        <w:tc>
          <w:tcPr>
            <w:tcW w:w="1605" w:type="dxa"/>
          </w:tcPr>
          <w:p w14:paraId="3E15DB2B">
            <w:pPr>
              <w:spacing w:line="360" w:lineRule="auto"/>
              <w:rPr>
                <w:rFonts w:asciiTheme="minorEastAsia" w:hAnsiTheme="minorEastAsia"/>
                <w:color w:val="auto"/>
                <w:sz w:val="24"/>
                <w:szCs w:val="24"/>
                <w:highlight w:val="none"/>
              </w:rPr>
            </w:pPr>
          </w:p>
        </w:tc>
        <w:tc>
          <w:tcPr>
            <w:tcW w:w="1607" w:type="dxa"/>
          </w:tcPr>
          <w:p w14:paraId="7BA487A3">
            <w:pPr>
              <w:spacing w:line="360" w:lineRule="auto"/>
              <w:rPr>
                <w:rFonts w:asciiTheme="minorEastAsia" w:hAnsiTheme="minorEastAsia"/>
                <w:color w:val="auto"/>
                <w:sz w:val="24"/>
                <w:szCs w:val="24"/>
                <w:highlight w:val="none"/>
              </w:rPr>
            </w:pPr>
          </w:p>
        </w:tc>
        <w:tc>
          <w:tcPr>
            <w:tcW w:w="1608" w:type="dxa"/>
          </w:tcPr>
          <w:p w14:paraId="2345B6F9">
            <w:pPr>
              <w:spacing w:line="360" w:lineRule="auto"/>
              <w:rPr>
                <w:rFonts w:asciiTheme="minorEastAsia" w:hAnsiTheme="minorEastAsia"/>
                <w:color w:val="auto"/>
                <w:sz w:val="24"/>
                <w:szCs w:val="24"/>
                <w:highlight w:val="none"/>
              </w:rPr>
            </w:pPr>
          </w:p>
        </w:tc>
        <w:tc>
          <w:tcPr>
            <w:tcW w:w="1608" w:type="dxa"/>
          </w:tcPr>
          <w:p w14:paraId="2FC3D58F">
            <w:pPr>
              <w:spacing w:line="360" w:lineRule="auto"/>
              <w:rPr>
                <w:rFonts w:asciiTheme="minorEastAsia" w:hAnsiTheme="minorEastAsia"/>
                <w:color w:val="auto"/>
                <w:sz w:val="24"/>
                <w:szCs w:val="24"/>
                <w:highlight w:val="none"/>
              </w:rPr>
            </w:pPr>
          </w:p>
        </w:tc>
      </w:tr>
      <w:tr w14:paraId="56307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035EBFE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1.2</w:t>
            </w:r>
          </w:p>
        </w:tc>
        <w:tc>
          <w:tcPr>
            <w:tcW w:w="1605" w:type="dxa"/>
          </w:tcPr>
          <w:p w14:paraId="7DF0BB28">
            <w:pPr>
              <w:spacing w:line="360" w:lineRule="auto"/>
              <w:rPr>
                <w:rFonts w:asciiTheme="minorEastAsia" w:hAnsiTheme="minorEastAsia"/>
                <w:color w:val="auto"/>
                <w:sz w:val="24"/>
                <w:szCs w:val="24"/>
                <w:highlight w:val="none"/>
              </w:rPr>
            </w:pPr>
          </w:p>
        </w:tc>
        <w:tc>
          <w:tcPr>
            <w:tcW w:w="1607" w:type="dxa"/>
          </w:tcPr>
          <w:p w14:paraId="7DE387B2">
            <w:pPr>
              <w:spacing w:line="360" w:lineRule="auto"/>
              <w:rPr>
                <w:rFonts w:asciiTheme="minorEastAsia" w:hAnsiTheme="minorEastAsia"/>
                <w:color w:val="auto"/>
                <w:sz w:val="24"/>
                <w:szCs w:val="24"/>
                <w:highlight w:val="none"/>
              </w:rPr>
            </w:pPr>
          </w:p>
        </w:tc>
        <w:tc>
          <w:tcPr>
            <w:tcW w:w="1608" w:type="dxa"/>
          </w:tcPr>
          <w:p w14:paraId="75568790">
            <w:pPr>
              <w:spacing w:line="360" w:lineRule="auto"/>
              <w:rPr>
                <w:rFonts w:asciiTheme="minorEastAsia" w:hAnsiTheme="minorEastAsia"/>
                <w:color w:val="auto"/>
                <w:sz w:val="24"/>
                <w:szCs w:val="24"/>
                <w:highlight w:val="none"/>
              </w:rPr>
            </w:pPr>
          </w:p>
        </w:tc>
        <w:tc>
          <w:tcPr>
            <w:tcW w:w="1608" w:type="dxa"/>
          </w:tcPr>
          <w:p w14:paraId="520C8AE9">
            <w:pPr>
              <w:spacing w:line="360" w:lineRule="auto"/>
              <w:rPr>
                <w:rFonts w:asciiTheme="minorEastAsia" w:hAnsiTheme="minorEastAsia"/>
                <w:color w:val="auto"/>
                <w:sz w:val="24"/>
                <w:szCs w:val="24"/>
                <w:highlight w:val="none"/>
              </w:rPr>
            </w:pPr>
          </w:p>
        </w:tc>
      </w:tr>
      <w:tr w14:paraId="3E147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3F33CFFF">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028E2E8D">
            <w:pPr>
              <w:spacing w:line="360" w:lineRule="auto"/>
              <w:rPr>
                <w:rFonts w:asciiTheme="minorEastAsia" w:hAnsiTheme="minorEastAsia"/>
                <w:color w:val="auto"/>
                <w:sz w:val="24"/>
                <w:szCs w:val="24"/>
                <w:highlight w:val="none"/>
              </w:rPr>
            </w:pPr>
          </w:p>
        </w:tc>
        <w:tc>
          <w:tcPr>
            <w:tcW w:w="1607" w:type="dxa"/>
          </w:tcPr>
          <w:p w14:paraId="36175595">
            <w:pPr>
              <w:spacing w:line="360" w:lineRule="auto"/>
              <w:rPr>
                <w:rFonts w:asciiTheme="minorEastAsia" w:hAnsiTheme="minorEastAsia"/>
                <w:color w:val="auto"/>
                <w:sz w:val="24"/>
                <w:szCs w:val="24"/>
                <w:highlight w:val="none"/>
              </w:rPr>
            </w:pPr>
          </w:p>
        </w:tc>
        <w:tc>
          <w:tcPr>
            <w:tcW w:w="1608" w:type="dxa"/>
          </w:tcPr>
          <w:p w14:paraId="3C32DB63">
            <w:pPr>
              <w:spacing w:line="360" w:lineRule="auto"/>
              <w:rPr>
                <w:rFonts w:asciiTheme="minorEastAsia" w:hAnsiTheme="minorEastAsia"/>
                <w:color w:val="auto"/>
                <w:sz w:val="24"/>
                <w:szCs w:val="24"/>
                <w:highlight w:val="none"/>
              </w:rPr>
            </w:pPr>
          </w:p>
        </w:tc>
        <w:tc>
          <w:tcPr>
            <w:tcW w:w="1608" w:type="dxa"/>
          </w:tcPr>
          <w:p w14:paraId="2EB73C26">
            <w:pPr>
              <w:spacing w:line="360" w:lineRule="auto"/>
              <w:rPr>
                <w:rFonts w:asciiTheme="minorEastAsia" w:hAnsiTheme="minorEastAsia"/>
                <w:color w:val="auto"/>
                <w:sz w:val="24"/>
                <w:szCs w:val="24"/>
                <w:highlight w:val="none"/>
              </w:rPr>
            </w:pPr>
          </w:p>
        </w:tc>
      </w:tr>
      <w:tr w14:paraId="6B736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1B08B245">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23D1A1F4">
            <w:pPr>
              <w:spacing w:line="360" w:lineRule="auto"/>
              <w:rPr>
                <w:rFonts w:asciiTheme="minorEastAsia" w:hAnsiTheme="minorEastAsia"/>
                <w:color w:val="auto"/>
                <w:sz w:val="24"/>
                <w:szCs w:val="24"/>
                <w:highlight w:val="none"/>
              </w:rPr>
            </w:pPr>
          </w:p>
        </w:tc>
        <w:tc>
          <w:tcPr>
            <w:tcW w:w="1607" w:type="dxa"/>
          </w:tcPr>
          <w:p w14:paraId="28ABA50C">
            <w:pPr>
              <w:spacing w:line="360" w:lineRule="auto"/>
              <w:rPr>
                <w:rFonts w:asciiTheme="minorEastAsia" w:hAnsiTheme="minorEastAsia"/>
                <w:color w:val="auto"/>
                <w:sz w:val="24"/>
                <w:szCs w:val="24"/>
                <w:highlight w:val="none"/>
              </w:rPr>
            </w:pPr>
          </w:p>
        </w:tc>
        <w:tc>
          <w:tcPr>
            <w:tcW w:w="1608" w:type="dxa"/>
          </w:tcPr>
          <w:p w14:paraId="24CAE140">
            <w:pPr>
              <w:spacing w:line="360" w:lineRule="auto"/>
              <w:rPr>
                <w:rFonts w:asciiTheme="minorEastAsia" w:hAnsiTheme="minorEastAsia"/>
                <w:color w:val="auto"/>
                <w:sz w:val="24"/>
                <w:szCs w:val="24"/>
                <w:highlight w:val="none"/>
              </w:rPr>
            </w:pPr>
          </w:p>
        </w:tc>
        <w:tc>
          <w:tcPr>
            <w:tcW w:w="1608" w:type="dxa"/>
          </w:tcPr>
          <w:p w14:paraId="3BD7DBD7">
            <w:pPr>
              <w:spacing w:line="360" w:lineRule="auto"/>
              <w:rPr>
                <w:rFonts w:asciiTheme="minorEastAsia" w:hAnsiTheme="minorEastAsia"/>
                <w:color w:val="auto"/>
                <w:sz w:val="24"/>
                <w:szCs w:val="24"/>
                <w:highlight w:val="none"/>
              </w:rPr>
            </w:pPr>
          </w:p>
        </w:tc>
      </w:tr>
      <w:tr w14:paraId="21DFE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0C80A7BD">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12B9C8ED">
            <w:pPr>
              <w:spacing w:line="360" w:lineRule="auto"/>
              <w:rPr>
                <w:rFonts w:asciiTheme="minorEastAsia" w:hAnsiTheme="minorEastAsia"/>
                <w:color w:val="auto"/>
                <w:sz w:val="24"/>
                <w:szCs w:val="24"/>
                <w:highlight w:val="none"/>
              </w:rPr>
            </w:pPr>
          </w:p>
        </w:tc>
        <w:tc>
          <w:tcPr>
            <w:tcW w:w="1607" w:type="dxa"/>
          </w:tcPr>
          <w:p w14:paraId="3EC1073A">
            <w:pPr>
              <w:spacing w:line="360" w:lineRule="auto"/>
              <w:rPr>
                <w:rFonts w:asciiTheme="minorEastAsia" w:hAnsiTheme="minorEastAsia"/>
                <w:color w:val="auto"/>
                <w:sz w:val="24"/>
                <w:szCs w:val="24"/>
                <w:highlight w:val="none"/>
              </w:rPr>
            </w:pPr>
          </w:p>
        </w:tc>
        <w:tc>
          <w:tcPr>
            <w:tcW w:w="1608" w:type="dxa"/>
          </w:tcPr>
          <w:p w14:paraId="287240FD">
            <w:pPr>
              <w:spacing w:line="360" w:lineRule="auto"/>
              <w:rPr>
                <w:rFonts w:asciiTheme="minorEastAsia" w:hAnsiTheme="minorEastAsia"/>
                <w:color w:val="auto"/>
                <w:sz w:val="24"/>
                <w:szCs w:val="24"/>
                <w:highlight w:val="none"/>
              </w:rPr>
            </w:pPr>
          </w:p>
        </w:tc>
        <w:tc>
          <w:tcPr>
            <w:tcW w:w="1608" w:type="dxa"/>
          </w:tcPr>
          <w:p w14:paraId="3C682EE0">
            <w:pPr>
              <w:spacing w:line="360" w:lineRule="auto"/>
              <w:rPr>
                <w:rFonts w:asciiTheme="minorEastAsia" w:hAnsiTheme="minorEastAsia"/>
                <w:color w:val="auto"/>
                <w:sz w:val="24"/>
                <w:szCs w:val="24"/>
                <w:highlight w:val="none"/>
              </w:rPr>
            </w:pPr>
          </w:p>
        </w:tc>
      </w:tr>
      <w:tr w14:paraId="62358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3A49932F">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5CD545A5">
            <w:pPr>
              <w:spacing w:line="360" w:lineRule="auto"/>
              <w:rPr>
                <w:rFonts w:asciiTheme="minorEastAsia" w:hAnsiTheme="minorEastAsia"/>
                <w:color w:val="auto"/>
                <w:sz w:val="24"/>
                <w:szCs w:val="24"/>
                <w:highlight w:val="none"/>
              </w:rPr>
            </w:pPr>
          </w:p>
        </w:tc>
        <w:tc>
          <w:tcPr>
            <w:tcW w:w="1607" w:type="dxa"/>
          </w:tcPr>
          <w:p w14:paraId="70C0186F">
            <w:pPr>
              <w:spacing w:line="360" w:lineRule="auto"/>
              <w:rPr>
                <w:rFonts w:asciiTheme="minorEastAsia" w:hAnsiTheme="minorEastAsia"/>
                <w:color w:val="auto"/>
                <w:sz w:val="24"/>
                <w:szCs w:val="24"/>
                <w:highlight w:val="none"/>
              </w:rPr>
            </w:pPr>
          </w:p>
        </w:tc>
        <w:tc>
          <w:tcPr>
            <w:tcW w:w="1608" w:type="dxa"/>
          </w:tcPr>
          <w:p w14:paraId="18A4CD02">
            <w:pPr>
              <w:spacing w:line="360" w:lineRule="auto"/>
              <w:rPr>
                <w:rFonts w:asciiTheme="minorEastAsia" w:hAnsiTheme="minorEastAsia"/>
                <w:color w:val="auto"/>
                <w:sz w:val="24"/>
                <w:szCs w:val="24"/>
                <w:highlight w:val="none"/>
              </w:rPr>
            </w:pPr>
          </w:p>
        </w:tc>
        <w:tc>
          <w:tcPr>
            <w:tcW w:w="1608" w:type="dxa"/>
          </w:tcPr>
          <w:p w14:paraId="03749B7D">
            <w:pPr>
              <w:spacing w:line="360" w:lineRule="auto"/>
              <w:rPr>
                <w:rFonts w:asciiTheme="minorEastAsia" w:hAnsiTheme="minorEastAsia"/>
                <w:color w:val="auto"/>
                <w:sz w:val="24"/>
                <w:szCs w:val="24"/>
                <w:highlight w:val="none"/>
              </w:rPr>
            </w:pPr>
          </w:p>
        </w:tc>
      </w:tr>
      <w:tr w14:paraId="6F4F8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4B2CC4E5">
            <w:pPr>
              <w:spacing w:line="360" w:lineRule="auto"/>
              <w:rPr>
                <w:rFonts w:asciiTheme="minorEastAsia" w:hAnsiTheme="minorEastAsia"/>
                <w:color w:val="auto"/>
                <w:sz w:val="24"/>
                <w:szCs w:val="24"/>
                <w:highlight w:val="none"/>
              </w:rPr>
            </w:pPr>
          </w:p>
        </w:tc>
        <w:tc>
          <w:tcPr>
            <w:tcW w:w="1605" w:type="dxa"/>
          </w:tcPr>
          <w:p w14:paraId="344BE88D">
            <w:pPr>
              <w:spacing w:line="360" w:lineRule="auto"/>
              <w:rPr>
                <w:rFonts w:asciiTheme="minorEastAsia" w:hAnsiTheme="minorEastAsia"/>
                <w:color w:val="auto"/>
                <w:sz w:val="24"/>
                <w:szCs w:val="24"/>
                <w:highlight w:val="none"/>
              </w:rPr>
            </w:pPr>
          </w:p>
        </w:tc>
        <w:tc>
          <w:tcPr>
            <w:tcW w:w="1607" w:type="dxa"/>
          </w:tcPr>
          <w:p w14:paraId="61B9A4E6">
            <w:pPr>
              <w:spacing w:line="360" w:lineRule="auto"/>
              <w:rPr>
                <w:rFonts w:asciiTheme="minorEastAsia" w:hAnsiTheme="minorEastAsia"/>
                <w:color w:val="auto"/>
                <w:sz w:val="24"/>
                <w:szCs w:val="24"/>
                <w:highlight w:val="none"/>
              </w:rPr>
            </w:pPr>
          </w:p>
        </w:tc>
        <w:tc>
          <w:tcPr>
            <w:tcW w:w="1608" w:type="dxa"/>
          </w:tcPr>
          <w:p w14:paraId="0090ED11">
            <w:pPr>
              <w:spacing w:line="360" w:lineRule="auto"/>
              <w:rPr>
                <w:rFonts w:asciiTheme="minorEastAsia" w:hAnsiTheme="minorEastAsia"/>
                <w:color w:val="auto"/>
                <w:sz w:val="24"/>
                <w:szCs w:val="24"/>
                <w:highlight w:val="none"/>
              </w:rPr>
            </w:pPr>
          </w:p>
        </w:tc>
        <w:tc>
          <w:tcPr>
            <w:tcW w:w="1608" w:type="dxa"/>
          </w:tcPr>
          <w:p w14:paraId="2E5CB804">
            <w:pPr>
              <w:spacing w:line="360" w:lineRule="auto"/>
              <w:rPr>
                <w:rFonts w:asciiTheme="minorEastAsia" w:hAnsiTheme="minorEastAsia"/>
                <w:color w:val="auto"/>
                <w:sz w:val="24"/>
                <w:szCs w:val="24"/>
                <w:highlight w:val="none"/>
              </w:rPr>
            </w:pPr>
          </w:p>
        </w:tc>
      </w:tr>
      <w:tr w14:paraId="1A633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4C46C3F4">
            <w:pPr>
              <w:spacing w:line="360" w:lineRule="auto"/>
              <w:rPr>
                <w:rFonts w:asciiTheme="minorEastAsia" w:hAnsiTheme="minorEastAsia"/>
                <w:color w:val="auto"/>
                <w:sz w:val="24"/>
                <w:szCs w:val="24"/>
                <w:highlight w:val="none"/>
              </w:rPr>
            </w:pPr>
          </w:p>
        </w:tc>
        <w:tc>
          <w:tcPr>
            <w:tcW w:w="1605" w:type="dxa"/>
          </w:tcPr>
          <w:p w14:paraId="761CB3B1">
            <w:pPr>
              <w:spacing w:line="360" w:lineRule="auto"/>
              <w:rPr>
                <w:rFonts w:asciiTheme="minorEastAsia" w:hAnsiTheme="minorEastAsia"/>
                <w:color w:val="auto"/>
                <w:sz w:val="24"/>
                <w:szCs w:val="24"/>
                <w:highlight w:val="none"/>
              </w:rPr>
            </w:pPr>
          </w:p>
        </w:tc>
        <w:tc>
          <w:tcPr>
            <w:tcW w:w="1607" w:type="dxa"/>
          </w:tcPr>
          <w:p w14:paraId="41BFB977">
            <w:pPr>
              <w:spacing w:line="360" w:lineRule="auto"/>
              <w:rPr>
                <w:rFonts w:asciiTheme="minorEastAsia" w:hAnsiTheme="minorEastAsia"/>
                <w:color w:val="auto"/>
                <w:sz w:val="24"/>
                <w:szCs w:val="24"/>
                <w:highlight w:val="none"/>
              </w:rPr>
            </w:pPr>
          </w:p>
        </w:tc>
        <w:tc>
          <w:tcPr>
            <w:tcW w:w="1608" w:type="dxa"/>
          </w:tcPr>
          <w:p w14:paraId="3306C10C">
            <w:pPr>
              <w:spacing w:line="360" w:lineRule="auto"/>
              <w:rPr>
                <w:rFonts w:asciiTheme="minorEastAsia" w:hAnsiTheme="minorEastAsia"/>
                <w:color w:val="auto"/>
                <w:sz w:val="24"/>
                <w:szCs w:val="24"/>
                <w:highlight w:val="none"/>
              </w:rPr>
            </w:pPr>
          </w:p>
        </w:tc>
        <w:tc>
          <w:tcPr>
            <w:tcW w:w="1608" w:type="dxa"/>
          </w:tcPr>
          <w:p w14:paraId="68A4CD74">
            <w:pPr>
              <w:spacing w:line="360" w:lineRule="auto"/>
              <w:rPr>
                <w:rFonts w:asciiTheme="minorEastAsia" w:hAnsiTheme="minorEastAsia"/>
                <w:color w:val="auto"/>
                <w:sz w:val="24"/>
                <w:szCs w:val="24"/>
                <w:highlight w:val="none"/>
              </w:rPr>
            </w:pPr>
          </w:p>
        </w:tc>
      </w:tr>
      <w:tr w14:paraId="768D6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745CA3B7">
            <w:pPr>
              <w:spacing w:line="360" w:lineRule="auto"/>
              <w:rPr>
                <w:rFonts w:asciiTheme="minorEastAsia" w:hAnsiTheme="minorEastAsia"/>
                <w:color w:val="auto"/>
                <w:sz w:val="24"/>
                <w:szCs w:val="24"/>
                <w:highlight w:val="none"/>
              </w:rPr>
            </w:pPr>
          </w:p>
        </w:tc>
        <w:tc>
          <w:tcPr>
            <w:tcW w:w="1605" w:type="dxa"/>
          </w:tcPr>
          <w:p w14:paraId="02B5CD33">
            <w:pPr>
              <w:spacing w:line="360" w:lineRule="auto"/>
              <w:rPr>
                <w:rFonts w:asciiTheme="minorEastAsia" w:hAnsiTheme="minorEastAsia"/>
                <w:color w:val="auto"/>
                <w:sz w:val="24"/>
                <w:szCs w:val="24"/>
                <w:highlight w:val="none"/>
              </w:rPr>
            </w:pPr>
          </w:p>
        </w:tc>
        <w:tc>
          <w:tcPr>
            <w:tcW w:w="1607" w:type="dxa"/>
          </w:tcPr>
          <w:p w14:paraId="60371C62">
            <w:pPr>
              <w:spacing w:line="360" w:lineRule="auto"/>
              <w:rPr>
                <w:rFonts w:asciiTheme="minorEastAsia" w:hAnsiTheme="minorEastAsia"/>
                <w:color w:val="auto"/>
                <w:sz w:val="24"/>
                <w:szCs w:val="24"/>
                <w:highlight w:val="none"/>
              </w:rPr>
            </w:pPr>
          </w:p>
        </w:tc>
        <w:tc>
          <w:tcPr>
            <w:tcW w:w="1608" w:type="dxa"/>
          </w:tcPr>
          <w:p w14:paraId="68561281">
            <w:pPr>
              <w:spacing w:line="360" w:lineRule="auto"/>
              <w:rPr>
                <w:rFonts w:asciiTheme="minorEastAsia" w:hAnsiTheme="minorEastAsia"/>
                <w:color w:val="auto"/>
                <w:sz w:val="24"/>
                <w:szCs w:val="24"/>
                <w:highlight w:val="none"/>
              </w:rPr>
            </w:pPr>
          </w:p>
        </w:tc>
        <w:tc>
          <w:tcPr>
            <w:tcW w:w="1608" w:type="dxa"/>
          </w:tcPr>
          <w:p w14:paraId="0E7E98B8">
            <w:pPr>
              <w:spacing w:line="360" w:lineRule="auto"/>
              <w:rPr>
                <w:rFonts w:asciiTheme="minorEastAsia" w:hAnsiTheme="minorEastAsia"/>
                <w:color w:val="auto"/>
                <w:sz w:val="24"/>
                <w:szCs w:val="24"/>
                <w:highlight w:val="none"/>
              </w:rPr>
            </w:pPr>
          </w:p>
        </w:tc>
      </w:tr>
    </w:tbl>
    <w:p w14:paraId="146D0770">
      <w:pPr>
        <w:adjustRightInd w:val="0"/>
        <w:snapToGrid w:val="0"/>
        <w:spacing w:line="360" w:lineRule="auto"/>
        <w:ind w:right="210" w:rightChars="100" w:firstLine="240" w:firstLineChars="100"/>
      </w:pPr>
      <w:r>
        <w:rPr>
          <w:rFonts w:hint="eastAsia" w:ascii="宋体" w:hAnsi="宋体"/>
          <w:sz w:val="24"/>
        </w:rPr>
        <w:t xml:space="preserve">                                      </w:t>
      </w:r>
    </w:p>
    <w:p w14:paraId="65C8E8C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2FC23209">
      <w:pPr>
        <w:spacing w:line="360" w:lineRule="auto"/>
        <w:rPr>
          <w:rFonts w:hint="eastAsia" w:asciiTheme="minorEastAsia" w:hAnsiTheme="minorEastAsia"/>
          <w:color w:val="auto"/>
          <w:sz w:val="24"/>
          <w:szCs w:val="24"/>
          <w:highlight w:val="none"/>
        </w:rPr>
      </w:pPr>
    </w:p>
    <w:p w14:paraId="188C0E42">
      <w:pPr>
        <w:spacing w:line="360" w:lineRule="auto"/>
        <w:jc w:val="center"/>
        <w:outlineLvl w:val="1"/>
        <w:rPr>
          <w:rFonts w:hint="eastAsia"/>
          <w:b/>
          <w:sz w:val="32"/>
          <w:szCs w:val="32"/>
          <w:lang w:val="en-US" w:eastAsia="zh-CN"/>
        </w:rPr>
      </w:pPr>
    </w:p>
    <w:p w14:paraId="1BB9DF9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4CE981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C73D4DF">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734AD62">
      <w:pPr>
        <w:pStyle w:val="30"/>
        <w:rPr>
          <w:rFonts w:hint="eastAsia" w:asciiTheme="minorEastAsia" w:hAnsiTheme="minorEastAsia"/>
          <w:color w:val="auto"/>
          <w:sz w:val="24"/>
          <w:highlight w:val="none"/>
          <w:lang w:val="en-US" w:eastAsia="zh-CN"/>
        </w:rPr>
      </w:pPr>
    </w:p>
    <w:p w14:paraId="46416707">
      <w:pPr>
        <w:rPr>
          <w:rFonts w:hint="eastAsia" w:asciiTheme="minorEastAsia" w:hAnsiTheme="minorEastAsia"/>
          <w:color w:val="auto"/>
          <w:sz w:val="24"/>
          <w:highlight w:val="none"/>
          <w:lang w:val="en-US" w:eastAsia="zh-CN"/>
        </w:rPr>
      </w:pPr>
    </w:p>
    <w:p w14:paraId="106EDC13">
      <w:pPr>
        <w:pStyle w:val="30"/>
        <w:rPr>
          <w:rFonts w:hint="eastAsia" w:asciiTheme="minorEastAsia" w:hAnsiTheme="minorEastAsia"/>
          <w:color w:val="auto"/>
          <w:sz w:val="24"/>
          <w:highlight w:val="none"/>
          <w:lang w:val="en-US" w:eastAsia="zh-CN"/>
        </w:rPr>
      </w:pPr>
    </w:p>
    <w:p w14:paraId="0F2DA804">
      <w:pPr>
        <w:jc w:val="center"/>
        <w:rPr>
          <w:rFonts w:hint="eastAsia" w:asciiTheme="minorEastAsia" w:hAnsiTheme="minorEastAsia"/>
          <w:b/>
          <w:color w:val="auto"/>
          <w:sz w:val="32"/>
          <w:szCs w:val="36"/>
          <w:highlight w:val="red"/>
          <w:lang w:val="en-US" w:eastAsia="zh-CN"/>
        </w:rPr>
      </w:pPr>
    </w:p>
    <w:p w14:paraId="1335E5DC">
      <w:pPr>
        <w:jc w:val="center"/>
        <w:rPr>
          <w:rFonts w:hint="eastAsia" w:asciiTheme="minorEastAsia" w:hAnsiTheme="minorEastAsia"/>
          <w:b/>
          <w:color w:val="auto"/>
          <w:sz w:val="32"/>
          <w:szCs w:val="36"/>
          <w:highlight w:val="red"/>
          <w:lang w:val="en-US" w:eastAsia="zh-CN"/>
        </w:rPr>
      </w:pPr>
    </w:p>
    <w:p w14:paraId="26522910">
      <w:pPr>
        <w:pStyle w:val="10"/>
        <w:jc w:val="center"/>
        <w:outlineLvl w:val="1"/>
        <w:rPr>
          <w:rFonts w:hint="eastAsia" w:ascii="宋体" w:hAnsi="宋体" w:eastAsia="宋体" w:cs="Times New Roman"/>
          <w:b w:val="0"/>
          <w:color w:val="auto"/>
          <w:spacing w:val="7"/>
          <w:kern w:val="0"/>
          <w:sz w:val="24"/>
          <w:szCs w:val="24"/>
          <w:lang w:val="en-US" w:eastAsia="zh-CN" w:bidi="ar-SA"/>
        </w:rPr>
      </w:pPr>
    </w:p>
    <w:p w14:paraId="7FA1FC19">
      <w:pPr>
        <w:pStyle w:val="5"/>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附技术证明材料</w:t>
      </w:r>
    </w:p>
    <w:p w14:paraId="1AC58E67">
      <w:pPr>
        <w:rPr>
          <w:rFonts w:hint="default"/>
          <w:lang w:val="en-US" w:eastAsia="zh-CN"/>
        </w:rPr>
      </w:pPr>
    </w:p>
    <w:p w14:paraId="6CBB6A9F">
      <w:pPr>
        <w:rPr>
          <w:rFonts w:hint="eastAsia"/>
          <w:b w:val="0"/>
          <w:bCs/>
          <w:sz w:val="28"/>
          <w:szCs w:val="28"/>
          <w:lang w:val="en-US" w:eastAsia="zh-CN"/>
        </w:rPr>
      </w:pPr>
    </w:p>
    <w:p w14:paraId="7E237630">
      <w:pPr>
        <w:pStyle w:val="30"/>
        <w:rPr>
          <w:rFonts w:hint="eastAsia"/>
          <w:b w:val="0"/>
          <w:bCs/>
          <w:sz w:val="28"/>
          <w:szCs w:val="28"/>
          <w:lang w:val="en-US" w:eastAsia="zh-CN"/>
        </w:rPr>
      </w:pPr>
    </w:p>
    <w:p w14:paraId="2D9FC5B8">
      <w:pPr>
        <w:rPr>
          <w:rFonts w:hint="eastAsia"/>
          <w:b w:val="0"/>
          <w:bCs/>
          <w:sz w:val="28"/>
          <w:szCs w:val="28"/>
          <w:lang w:val="en-US" w:eastAsia="zh-CN"/>
        </w:rPr>
      </w:pPr>
    </w:p>
    <w:p w14:paraId="45310A4D">
      <w:pPr>
        <w:pStyle w:val="30"/>
        <w:rPr>
          <w:rFonts w:hint="eastAsia"/>
          <w:b w:val="0"/>
          <w:bCs/>
          <w:sz w:val="28"/>
          <w:szCs w:val="28"/>
          <w:lang w:val="en-US" w:eastAsia="zh-CN"/>
        </w:rPr>
      </w:pPr>
    </w:p>
    <w:p w14:paraId="4642BCE1">
      <w:pPr>
        <w:rPr>
          <w:rFonts w:hint="eastAsia"/>
          <w:b w:val="0"/>
          <w:bCs/>
          <w:sz w:val="28"/>
          <w:szCs w:val="28"/>
          <w:lang w:val="en-US" w:eastAsia="zh-CN"/>
        </w:rPr>
      </w:pPr>
    </w:p>
    <w:p w14:paraId="4DEE1E44">
      <w:pPr>
        <w:pStyle w:val="30"/>
        <w:rPr>
          <w:rFonts w:hint="eastAsia"/>
          <w:b w:val="0"/>
          <w:bCs/>
          <w:sz w:val="28"/>
          <w:szCs w:val="28"/>
          <w:lang w:val="en-US" w:eastAsia="zh-CN"/>
        </w:rPr>
      </w:pPr>
    </w:p>
    <w:p w14:paraId="5AE63D42">
      <w:pPr>
        <w:rPr>
          <w:rFonts w:hint="eastAsia"/>
          <w:b w:val="0"/>
          <w:bCs/>
          <w:sz w:val="28"/>
          <w:szCs w:val="28"/>
          <w:lang w:val="en-US" w:eastAsia="zh-CN"/>
        </w:rPr>
      </w:pPr>
    </w:p>
    <w:p w14:paraId="6DE952FA">
      <w:pPr>
        <w:pStyle w:val="30"/>
        <w:rPr>
          <w:rFonts w:hint="eastAsia"/>
          <w:b w:val="0"/>
          <w:bCs/>
          <w:sz w:val="28"/>
          <w:szCs w:val="28"/>
          <w:lang w:val="en-US" w:eastAsia="zh-CN"/>
        </w:rPr>
      </w:pPr>
    </w:p>
    <w:p w14:paraId="001AC9E8">
      <w:pPr>
        <w:rPr>
          <w:rFonts w:hint="eastAsia"/>
          <w:b w:val="0"/>
          <w:bCs/>
          <w:sz w:val="28"/>
          <w:szCs w:val="28"/>
          <w:lang w:val="en-US" w:eastAsia="zh-CN"/>
        </w:rPr>
      </w:pPr>
    </w:p>
    <w:p w14:paraId="658CC89D">
      <w:pPr>
        <w:pStyle w:val="30"/>
        <w:rPr>
          <w:rFonts w:hint="eastAsia"/>
          <w:b w:val="0"/>
          <w:bCs/>
          <w:sz w:val="28"/>
          <w:szCs w:val="28"/>
          <w:lang w:val="en-US" w:eastAsia="zh-CN"/>
        </w:rPr>
      </w:pPr>
    </w:p>
    <w:p w14:paraId="393B2B42">
      <w:pPr>
        <w:rPr>
          <w:rFonts w:hint="eastAsia"/>
          <w:b w:val="0"/>
          <w:bCs/>
          <w:sz w:val="28"/>
          <w:szCs w:val="28"/>
          <w:lang w:val="en-US" w:eastAsia="zh-CN"/>
        </w:rPr>
      </w:pPr>
    </w:p>
    <w:p w14:paraId="02F3A354">
      <w:pPr>
        <w:pStyle w:val="30"/>
        <w:rPr>
          <w:rFonts w:hint="eastAsia"/>
          <w:b w:val="0"/>
          <w:bCs/>
          <w:sz w:val="28"/>
          <w:szCs w:val="28"/>
          <w:lang w:val="en-US" w:eastAsia="zh-CN"/>
        </w:rPr>
      </w:pPr>
    </w:p>
    <w:p w14:paraId="56A137B2">
      <w:pPr>
        <w:rPr>
          <w:rFonts w:hint="eastAsia"/>
          <w:b w:val="0"/>
          <w:bCs/>
          <w:sz w:val="28"/>
          <w:szCs w:val="28"/>
          <w:lang w:val="en-US" w:eastAsia="zh-CN"/>
        </w:rPr>
      </w:pPr>
    </w:p>
    <w:p w14:paraId="05AB7DC6">
      <w:pPr>
        <w:pStyle w:val="30"/>
        <w:rPr>
          <w:rFonts w:hint="eastAsia"/>
          <w:b w:val="0"/>
          <w:bCs/>
          <w:sz w:val="28"/>
          <w:szCs w:val="28"/>
          <w:lang w:val="en-US" w:eastAsia="zh-CN"/>
        </w:rPr>
      </w:pPr>
    </w:p>
    <w:p w14:paraId="65FE3927">
      <w:pPr>
        <w:rPr>
          <w:rFonts w:hint="eastAsia"/>
          <w:b w:val="0"/>
          <w:bCs/>
          <w:sz w:val="28"/>
          <w:szCs w:val="28"/>
          <w:lang w:val="en-US" w:eastAsia="zh-CN"/>
        </w:rPr>
      </w:pPr>
    </w:p>
    <w:p w14:paraId="3142761A">
      <w:pPr>
        <w:pStyle w:val="30"/>
        <w:rPr>
          <w:rFonts w:hint="eastAsia"/>
          <w:b w:val="0"/>
          <w:bCs/>
          <w:sz w:val="28"/>
          <w:szCs w:val="28"/>
          <w:lang w:val="en-US" w:eastAsia="zh-CN"/>
        </w:rPr>
      </w:pPr>
    </w:p>
    <w:p w14:paraId="5ACFFB43">
      <w:pPr>
        <w:rPr>
          <w:rFonts w:hint="eastAsia"/>
          <w:b w:val="0"/>
          <w:bCs/>
          <w:sz w:val="28"/>
          <w:szCs w:val="28"/>
          <w:lang w:val="en-US" w:eastAsia="zh-CN"/>
        </w:rPr>
      </w:pPr>
    </w:p>
    <w:p w14:paraId="713C6E67">
      <w:pPr>
        <w:pStyle w:val="5"/>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4.2 商务要求偏离表</w:t>
      </w:r>
    </w:p>
    <w:p w14:paraId="3320ACD1">
      <w:pPr>
        <w:pStyle w:val="10"/>
        <w:jc w:val="center"/>
        <w:rPr>
          <w:rFonts w:hint="eastAsia" w:ascii="宋体" w:hAnsi="宋体"/>
          <w:b/>
          <w:bCs/>
          <w:sz w:val="24"/>
          <w:szCs w:val="24"/>
        </w:rPr>
      </w:pPr>
    </w:p>
    <w:tbl>
      <w:tblPr>
        <w:tblStyle w:val="31"/>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49A8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2F6AFB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6EEAD38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33AA656E">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4F80AA5B">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76B3BEE7">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FD6D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58021696">
            <w:pPr>
              <w:spacing w:line="360" w:lineRule="auto"/>
              <w:rPr>
                <w:rFonts w:asciiTheme="minorEastAsia" w:hAnsiTheme="minorEastAsia"/>
                <w:color w:val="auto"/>
                <w:sz w:val="24"/>
                <w:szCs w:val="24"/>
                <w:highlight w:val="none"/>
              </w:rPr>
            </w:pPr>
          </w:p>
        </w:tc>
        <w:tc>
          <w:tcPr>
            <w:tcW w:w="1322" w:type="dxa"/>
          </w:tcPr>
          <w:p w14:paraId="6FA2FC73">
            <w:pPr>
              <w:spacing w:line="360" w:lineRule="auto"/>
              <w:rPr>
                <w:rFonts w:hint="eastAsia" w:asciiTheme="minorEastAsia" w:hAnsiTheme="minorEastAsia"/>
                <w:b/>
                <w:bCs/>
                <w:color w:val="auto"/>
                <w:sz w:val="24"/>
                <w:szCs w:val="24"/>
                <w:highlight w:val="none"/>
                <w:lang w:eastAsia="zh-CN"/>
              </w:rPr>
            </w:pPr>
          </w:p>
          <w:p w14:paraId="437FE89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45D5CD9A">
            <w:pPr>
              <w:spacing w:line="360" w:lineRule="auto"/>
              <w:rPr>
                <w:rFonts w:hint="eastAsia" w:asciiTheme="minorEastAsia" w:hAnsiTheme="minorEastAsia"/>
                <w:b/>
                <w:bCs/>
                <w:color w:val="auto"/>
                <w:sz w:val="24"/>
                <w:szCs w:val="24"/>
                <w:highlight w:val="none"/>
                <w:lang w:eastAsia="zh-CN"/>
              </w:rPr>
            </w:pPr>
          </w:p>
          <w:p w14:paraId="75DCEC3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634E9B89">
            <w:pPr>
              <w:spacing w:line="360" w:lineRule="auto"/>
              <w:rPr>
                <w:rFonts w:asciiTheme="minorEastAsia" w:hAnsiTheme="minorEastAsia"/>
                <w:color w:val="auto"/>
                <w:sz w:val="24"/>
                <w:szCs w:val="24"/>
                <w:highlight w:val="none"/>
              </w:rPr>
            </w:pPr>
          </w:p>
        </w:tc>
        <w:tc>
          <w:tcPr>
            <w:tcW w:w="1532" w:type="dxa"/>
            <w:vMerge w:val="continue"/>
          </w:tcPr>
          <w:p w14:paraId="58B314C6">
            <w:pPr>
              <w:spacing w:line="360" w:lineRule="auto"/>
              <w:rPr>
                <w:rFonts w:asciiTheme="minorEastAsia" w:hAnsiTheme="minorEastAsia"/>
                <w:color w:val="auto"/>
                <w:sz w:val="24"/>
                <w:szCs w:val="24"/>
                <w:highlight w:val="none"/>
              </w:rPr>
            </w:pPr>
          </w:p>
        </w:tc>
      </w:tr>
      <w:tr w14:paraId="741DA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3063EC8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3333C458">
            <w:pPr>
              <w:spacing w:line="360" w:lineRule="auto"/>
              <w:rPr>
                <w:rFonts w:asciiTheme="minorEastAsia" w:hAnsiTheme="minorEastAsia"/>
                <w:color w:val="auto"/>
                <w:sz w:val="24"/>
                <w:szCs w:val="24"/>
                <w:highlight w:val="none"/>
              </w:rPr>
            </w:pPr>
          </w:p>
        </w:tc>
        <w:tc>
          <w:tcPr>
            <w:tcW w:w="1323" w:type="dxa"/>
          </w:tcPr>
          <w:p w14:paraId="20E46BE6">
            <w:pPr>
              <w:spacing w:line="360" w:lineRule="auto"/>
              <w:rPr>
                <w:rFonts w:asciiTheme="minorEastAsia" w:hAnsiTheme="minorEastAsia"/>
                <w:color w:val="auto"/>
                <w:sz w:val="24"/>
                <w:szCs w:val="24"/>
                <w:highlight w:val="none"/>
              </w:rPr>
            </w:pPr>
          </w:p>
        </w:tc>
        <w:tc>
          <w:tcPr>
            <w:tcW w:w="1710" w:type="dxa"/>
          </w:tcPr>
          <w:p w14:paraId="33ECD5B6">
            <w:pPr>
              <w:spacing w:line="360" w:lineRule="auto"/>
              <w:rPr>
                <w:rFonts w:asciiTheme="minorEastAsia" w:hAnsiTheme="minorEastAsia"/>
                <w:color w:val="auto"/>
                <w:sz w:val="24"/>
                <w:szCs w:val="24"/>
                <w:highlight w:val="none"/>
              </w:rPr>
            </w:pPr>
          </w:p>
        </w:tc>
        <w:tc>
          <w:tcPr>
            <w:tcW w:w="1532" w:type="dxa"/>
          </w:tcPr>
          <w:p w14:paraId="73BFA4D3">
            <w:pPr>
              <w:spacing w:line="360" w:lineRule="auto"/>
              <w:rPr>
                <w:rFonts w:asciiTheme="minorEastAsia" w:hAnsiTheme="minorEastAsia"/>
                <w:color w:val="auto"/>
                <w:sz w:val="24"/>
                <w:szCs w:val="24"/>
                <w:highlight w:val="none"/>
              </w:rPr>
            </w:pPr>
          </w:p>
        </w:tc>
      </w:tr>
      <w:tr w14:paraId="6E20C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06D3FEF1">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6B3236E5">
            <w:pPr>
              <w:spacing w:line="360" w:lineRule="auto"/>
              <w:rPr>
                <w:rFonts w:asciiTheme="minorEastAsia" w:hAnsiTheme="minorEastAsia"/>
                <w:color w:val="auto"/>
                <w:sz w:val="24"/>
                <w:szCs w:val="24"/>
                <w:highlight w:val="none"/>
              </w:rPr>
            </w:pPr>
          </w:p>
        </w:tc>
        <w:tc>
          <w:tcPr>
            <w:tcW w:w="1323" w:type="dxa"/>
          </w:tcPr>
          <w:p w14:paraId="45E69246">
            <w:pPr>
              <w:spacing w:line="360" w:lineRule="auto"/>
              <w:rPr>
                <w:rFonts w:asciiTheme="minorEastAsia" w:hAnsiTheme="minorEastAsia"/>
                <w:color w:val="auto"/>
                <w:sz w:val="24"/>
                <w:szCs w:val="24"/>
                <w:highlight w:val="none"/>
              </w:rPr>
            </w:pPr>
          </w:p>
        </w:tc>
        <w:tc>
          <w:tcPr>
            <w:tcW w:w="1710" w:type="dxa"/>
          </w:tcPr>
          <w:p w14:paraId="727B1605">
            <w:pPr>
              <w:spacing w:line="360" w:lineRule="auto"/>
              <w:rPr>
                <w:rFonts w:asciiTheme="minorEastAsia" w:hAnsiTheme="minorEastAsia"/>
                <w:color w:val="auto"/>
                <w:sz w:val="24"/>
                <w:szCs w:val="24"/>
                <w:highlight w:val="none"/>
              </w:rPr>
            </w:pPr>
          </w:p>
        </w:tc>
        <w:tc>
          <w:tcPr>
            <w:tcW w:w="1532" w:type="dxa"/>
          </w:tcPr>
          <w:p w14:paraId="3FB3B3F7">
            <w:pPr>
              <w:spacing w:line="360" w:lineRule="auto"/>
              <w:rPr>
                <w:rFonts w:asciiTheme="minorEastAsia" w:hAnsiTheme="minorEastAsia"/>
                <w:color w:val="auto"/>
                <w:sz w:val="24"/>
                <w:szCs w:val="24"/>
                <w:highlight w:val="none"/>
              </w:rPr>
            </w:pPr>
          </w:p>
        </w:tc>
      </w:tr>
      <w:tr w14:paraId="01963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2C905108">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746846D6">
            <w:pPr>
              <w:spacing w:line="360" w:lineRule="auto"/>
              <w:rPr>
                <w:rFonts w:asciiTheme="minorEastAsia" w:hAnsiTheme="minorEastAsia"/>
                <w:color w:val="auto"/>
                <w:sz w:val="24"/>
                <w:szCs w:val="24"/>
                <w:highlight w:val="none"/>
              </w:rPr>
            </w:pPr>
          </w:p>
        </w:tc>
        <w:tc>
          <w:tcPr>
            <w:tcW w:w="1323" w:type="dxa"/>
          </w:tcPr>
          <w:p w14:paraId="4962713F">
            <w:pPr>
              <w:spacing w:line="360" w:lineRule="auto"/>
              <w:rPr>
                <w:rFonts w:asciiTheme="minorEastAsia" w:hAnsiTheme="minorEastAsia"/>
                <w:color w:val="auto"/>
                <w:sz w:val="24"/>
                <w:szCs w:val="24"/>
                <w:highlight w:val="none"/>
              </w:rPr>
            </w:pPr>
          </w:p>
        </w:tc>
        <w:tc>
          <w:tcPr>
            <w:tcW w:w="1710" w:type="dxa"/>
          </w:tcPr>
          <w:p w14:paraId="4703F4B8">
            <w:pPr>
              <w:spacing w:line="360" w:lineRule="auto"/>
              <w:rPr>
                <w:rFonts w:asciiTheme="minorEastAsia" w:hAnsiTheme="minorEastAsia"/>
                <w:color w:val="auto"/>
                <w:sz w:val="24"/>
                <w:szCs w:val="24"/>
                <w:highlight w:val="none"/>
              </w:rPr>
            </w:pPr>
          </w:p>
        </w:tc>
        <w:tc>
          <w:tcPr>
            <w:tcW w:w="1532" w:type="dxa"/>
          </w:tcPr>
          <w:p w14:paraId="2BDF9EE9">
            <w:pPr>
              <w:spacing w:line="360" w:lineRule="auto"/>
              <w:rPr>
                <w:rFonts w:asciiTheme="minorEastAsia" w:hAnsiTheme="minorEastAsia"/>
                <w:color w:val="auto"/>
                <w:sz w:val="24"/>
                <w:szCs w:val="24"/>
                <w:highlight w:val="none"/>
              </w:rPr>
            </w:pPr>
          </w:p>
        </w:tc>
      </w:tr>
      <w:tr w14:paraId="12388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80C74E6">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65F9347F">
            <w:pPr>
              <w:spacing w:line="360" w:lineRule="auto"/>
              <w:rPr>
                <w:rFonts w:asciiTheme="minorEastAsia" w:hAnsiTheme="minorEastAsia"/>
                <w:color w:val="auto"/>
                <w:sz w:val="24"/>
                <w:szCs w:val="24"/>
                <w:highlight w:val="none"/>
              </w:rPr>
            </w:pPr>
          </w:p>
        </w:tc>
        <w:tc>
          <w:tcPr>
            <w:tcW w:w="1323" w:type="dxa"/>
          </w:tcPr>
          <w:p w14:paraId="60B75761">
            <w:pPr>
              <w:spacing w:line="360" w:lineRule="auto"/>
              <w:rPr>
                <w:rFonts w:asciiTheme="minorEastAsia" w:hAnsiTheme="minorEastAsia"/>
                <w:color w:val="auto"/>
                <w:sz w:val="24"/>
                <w:szCs w:val="24"/>
                <w:highlight w:val="none"/>
              </w:rPr>
            </w:pPr>
          </w:p>
        </w:tc>
        <w:tc>
          <w:tcPr>
            <w:tcW w:w="1710" w:type="dxa"/>
          </w:tcPr>
          <w:p w14:paraId="4A954449">
            <w:pPr>
              <w:spacing w:line="360" w:lineRule="auto"/>
              <w:rPr>
                <w:rFonts w:asciiTheme="minorEastAsia" w:hAnsiTheme="minorEastAsia"/>
                <w:color w:val="auto"/>
                <w:sz w:val="24"/>
                <w:szCs w:val="24"/>
                <w:highlight w:val="none"/>
              </w:rPr>
            </w:pPr>
          </w:p>
        </w:tc>
        <w:tc>
          <w:tcPr>
            <w:tcW w:w="1532" w:type="dxa"/>
          </w:tcPr>
          <w:p w14:paraId="6CD87CF7">
            <w:pPr>
              <w:spacing w:line="360" w:lineRule="auto"/>
              <w:rPr>
                <w:rFonts w:asciiTheme="minorEastAsia" w:hAnsiTheme="minorEastAsia"/>
                <w:color w:val="auto"/>
                <w:sz w:val="24"/>
                <w:szCs w:val="24"/>
                <w:highlight w:val="none"/>
              </w:rPr>
            </w:pPr>
          </w:p>
        </w:tc>
      </w:tr>
      <w:tr w14:paraId="3D5B5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6AF92753">
            <w:pPr>
              <w:spacing w:line="360" w:lineRule="auto"/>
              <w:rPr>
                <w:rFonts w:asciiTheme="minorEastAsia" w:hAnsiTheme="minorEastAsia"/>
                <w:color w:val="auto"/>
                <w:sz w:val="24"/>
                <w:szCs w:val="24"/>
                <w:highlight w:val="none"/>
              </w:rPr>
            </w:pPr>
          </w:p>
        </w:tc>
        <w:tc>
          <w:tcPr>
            <w:tcW w:w="1322" w:type="dxa"/>
          </w:tcPr>
          <w:p w14:paraId="1EC818AC">
            <w:pPr>
              <w:spacing w:line="360" w:lineRule="auto"/>
              <w:rPr>
                <w:rFonts w:asciiTheme="minorEastAsia" w:hAnsiTheme="minorEastAsia"/>
                <w:color w:val="auto"/>
                <w:sz w:val="24"/>
                <w:szCs w:val="24"/>
                <w:highlight w:val="none"/>
              </w:rPr>
            </w:pPr>
          </w:p>
        </w:tc>
        <w:tc>
          <w:tcPr>
            <w:tcW w:w="1323" w:type="dxa"/>
          </w:tcPr>
          <w:p w14:paraId="6A077689">
            <w:pPr>
              <w:spacing w:line="360" w:lineRule="auto"/>
              <w:rPr>
                <w:rFonts w:asciiTheme="minorEastAsia" w:hAnsiTheme="minorEastAsia"/>
                <w:color w:val="auto"/>
                <w:sz w:val="24"/>
                <w:szCs w:val="24"/>
                <w:highlight w:val="none"/>
              </w:rPr>
            </w:pPr>
          </w:p>
        </w:tc>
        <w:tc>
          <w:tcPr>
            <w:tcW w:w="1710" w:type="dxa"/>
          </w:tcPr>
          <w:p w14:paraId="0795E621">
            <w:pPr>
              <w:spacing w:line="360" w:lineRule="auto"/>
              <w:rPr>
                <w:rFonts w:asciiTheme="minorEastAsia" w:hAnsiTheme="minorEastAsia"/>
                <w:color w:val="auto"/>
                <w:sz w:val="24"/>
                <w:szCs w:val="24"/>
                <w:highlight w:val="none"/>
              </w:rPr>
            </w:pPr>
          </w:p>
        </w:tc>
        <w:tc>
          <w:tcPr>
            <w:tcW w:w="1532" w:type="dxa"/>
          </w:tcPr>
          <w:p w14:paraId="5D045031">
            <w:pPr>
              <w:spacing w:line="360" w:lineRule="auto"/>
              <w:rPr>
                <w:rFonts w:asciiTheme="minorEastAsia" w:hAnsiTheme="minorEastAsia"/>
                <w:color w:val="auto"/>
                <w:sz w:val="24"/>
                <w:szCs w:val="24"/>
                <w:highlight w:val="none"/>
              </w:rPr>
            </w:pPr>
          </w:p>
        </w:tc>
      </w:tr>
      <w:tr w14:paraId="3CEB1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F1C25D4">
            <w:pPr>
              <w:spacing w:line="360" w:lineRule="auto"/>
              <w:rPr>
                <w:rFonts w:asciiTheme="minorEastAsia" w:hAnsiTheme="minorEastAsia"/>
                <w:color w:val="auto"/>
                <w:sz w:val="24"/>
                <w:szCs w:val="24"/>
                <w:highlight w:val="none"/>
              </w:rPr>
            </w:pPr>
          </w:p>
        </w:tc>
        <w:tc>
          <w:tcPr>
            <w:tcW w:w="1322" w:type="dxa"/>
          </w:tcPr>
          <w:p w14:paraId="468F1D5F">
            <w:pPr>
              <w:spacing w:line="360" w:lineRule="auto"/>
              <w:rPr>
                <w:rFonts w:asciiTheme="minorEastAsia" w:hAnsiTheme="minorEastAsia"/>
                <w:color w:val="auto"/>
                <w:sz w:val="24"/>
                <w:szCs w:val="24"/>
                <w:highlight w:val="none"/>
              </w:rPr>
            </w:pPr>
          </w:p>
        </w:tc>
        <w:tc>
          <w:tcPr>
            <w:tcW w:w="1323" w:type="dxa"/>
          </w:tcPr>
          <w:p w14:paraId="77FE5976">
            <w:pPr>
              <w:spacing w:line="360" w:lineRule="auto"/>
              <w:rPr>
                <w:rFonts w:asciiTheme="minorEastAsia" w:hAnsiTheme="minorEastAsia"/>
                <w:color w:val="auto"/>
                <w:sz w:val="24"/>
                <w:szCs w:val="24"/>
                <w:highlight w:val="none"/>
              </w:rPr>
            </w:pPr>
          </w:p>
        </w:tc>
        <w:tc>
          <w:tcPr>
            <w:tcW w:w="1710" w:type="dxa"/>
          </w:tcPr>
          <w:p w14:paraId="52AD01F9">
            <w:pPr>
              <w:spacing w:line="360" w:lineRule="auto"/>
              <w:rPr>
                <w:rFonts w:asciiTheme="minorEastAsia" w:hAnsiTheme="minorEastAsia"/>
                <w:color w:val="auto"/>
                <w:sz w:val="24"/>
                <w:szCs w:val="24"/>
                <w:highlight w:val="none"/>
              </w:rPr>
            </w:pPr>
          </w:p>
        </w:tc>
        <w:tc>
          <w:tcPr>
            <w:tcW w:w="1532" w:type="dxa"/>
          </w:tcPr>
          <w:p w14:paraId="2BB2E834">
            <w:pPr>
              <w:spacing w:line="360" w:lineRule="auto"/>
              <w:rPr>
                <w:rFonts w:asciiTheme="minorEastAsia" w:hAnsiTheme="minorEastAsia"/>
                <w:color w:val="auto"/>
                <w:sz w:val="24"/>
                <w:szCs w:val="24"/>
                <w:highlight w:val="none"/>
              </w:rPr>
            </w:pPr>
          </w:p>
        </w:tc>
      </w:tr>
      <w:tr w14:paraId="65103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6A9217A6">
            <w:pPr>
              <w:spacing w:line="360" w:lineRule="auto"/>
              <w:rPr>
                <w:rFonts w:asciiTheme="minorEastAsia" w:hAnsiTheme="minorEastAsia"/>
                <w:color w:val="auto"/>
                <w:sz w:val="24"/>
                <w:szCs w:val="24"/>
                <w:highlight w:val="none"/>
              </w:rPr>
            </w:pPr>
          </w:p>
        </w:tc>
        <w:tc>
          <w:tcPr>
            <w:tcW w:w="1322" w:type="dxa"/>
          </w:tcPr>
          <w:p w14:paraId="713DF938">
            <w:pPr>
              <w:spacing w:line="360" w:lineRule="auto"/>
              <w:rPr>
                <w:rFonts w:asciiTheme="minorEastAsia" w:hAnsiTheme="minorEastAsia"/>
                <w:color w:val="auto"/>
                <w:sz w:val="24"/>
                <w:szCs w:val="24"/>
                <w:highlight w:val="none"/>
              </w:rPr>
            </w:pPr>
          </w:p>
        </w:tc>
        <w:tc>
          <w:tcPr>
            <w:tcW w:w="1323" w:type="dxa"/>
          </w:tcPr>
          <w:p w14:paraId="40C91B0A">
            <w:pPr>
              <w:spacing w:line="360" w:lineRule="auto"/>
              <w:rPr>
                <w:rFonts w:asciiTheme="minorEastAsia" w:hAnsiTheme="minorEastAsia"/>
                <w:color w:val="auto"/>
                <w:sz w:val="24"/>
                <w:szCs w:val="24"/>
                <w:highlight w:val="none"/>
              </w:rPr>
            </w:pPr>
          </w:p>
        </w:tc>
        <w:tc>
          <w:tcPr>
            <w:tcW w:w="1710" w:type="dxa"/>
          </w:tcPr>
          <w:p w14:paraId="5ED262B0">
            <w:pPr>
              <w:spacing w:line="360" w:lineRule="auto"/>
              <w:rPr>
                <w:rFonts w:asciiTheme="minorEastAsia" w:hAnsiTheme="minorEastAsia"/>
                <w:color w:val="auto"/>
                <w:sz w:val="24"/>
                <w:szCs w:val="24"/>
                <w:highlight w:val="none"/>
              </w:rPr>
            </w:pPr>
          </w:p>
        </w:tc>
        <w:tc>
          <w:tcPr>
            <w:tcW w:w="1532" w:type="dxa"/>
          </w:tcPr>
          <w:p w14:paraId="54ABCF61">
            <w:pPr>
              <w:spacing w:line="360" w:lineRule="auto"/>
              <w:rPr>
                <w:rFonts w:asciiTheme="minorEastAsia" w:hAnsiTheme="minorEastAsia"/>
                <w:color w:val="auto"/>
                <w:sz w:val="24"/>
                <w:szCs w:val="24"/>
                <w:highlight w:val="none"/>
              </w:rPr>
            </w:pPr>
          </w:p>
        </w:tc>
      </w:tr>
      <w:tr w14:paraId="37F5A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5DECB3DC">
            <w:pPr>
              <w:spacing w:line="360" w:lineRule="auto"/>
              <w:rPr>
                <w:rFonts w:asciiTheme="minorEastAsia" w:hAnsiTheme="minorEastAsia"/>
                <w:color w:val="auto"/>
                <w:sz w:val="24"/>
                <w:szCs w:val="24"/>
                <w:highlight w:val="none"/>
              </w:rPr>
            </w:pPr>
          </w:p>
        </w:tc>
        <w:tc>
          <w:tcPr>
            <w:tcW w:w="1322" w:type="dxa"/>
          </w:tcPr>
          <w:p w14:paraId="72EFB1AD">
            <w:pPr>
              <w:spacing w:line="360" w:lineRule="auto"/>
              <w:rPr>
                <w:rFonts w:asciiTheme="minorEastAsia" w:hAnsiTheme="minorEastAsia"/>
                <w:color w:val="auto"/>
                <w:sz w:val="24"/>
                <w:szCs w:val="24"/>
                <w:highlight w:val="none"/>
              </w:rPr>
            </w:pPr>
          </w:p>
        </w:tc>
        <w:tc>
          <w:tcPr>
            <w:tcW w:w="1323" w:type="dxa"/>
          </w:tcPr>
          <w:p w14:paraId="4A6F7DC3">
            <w:pPr>
              <w:spacing w:line="360" w:lineRule="auto"/>
              <w:rPr>
                <w:rFonts w:asciiTheme="minorEastAsia" w:hAnsiTheme="minorEastAsia"/>
                <w:color w:val="auto"/>
                <w:sz w:val="24"/>
                <w:szCs w:val="24"/>
                <w:highlight w:val="none"/>
              </w:rPr>
            </w:pPr>
          </w:p>
        </w:tc>
        <w:tc>
          <w:tcPr>
            <w:tcW w:w="1710" w:type="dxa"/>
          </w:tcPr>
          <w:p w14:paraId="136D363E">
            <w:pPr>
              <w:spacing w:line="360" w:lineRule="auto"/>
              <w:rPr>
                <w:rFonts w:asciiTheme="minorEastAsia" w:hAnsiTheme="minorEastAsia"/>
                <w:color w:val="auto"/>
                <w:sz w:val="24"/>
                <w:szCs w:val="24"/>
                <w:highlight w:val="none"/>
              </w:rPr>
            </w:pPr>
          </w:p>
        </w:tc>
        <w:tc>
          <w:tcPr>
            <w:tcW w:w="1532" w:type="dxa"/>
          </w:tcPr>
          <w:p w14:paraId="19B990C7">
            <w:pPr>
              <w:spacing w:line="360" w:lineRule="auto"/>
              <w:rPr>
                <w:rFonts w:asciiTheme="minorEastAsia" w:hAnsiTheme="minorEastAsia"/>
                <w:color w:val="auto"/>
                <w:sz w:val="24"/>
                <w:szCs w:val="24"/>
                <w:highlight w:val="none"/>
              </w:rPr>
            </w:pPr>
          </w:p>
        </w:tc>
      </w:tr>
      <w:tr w14:paraId="2F304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547C1216">
            <w:pPr>
              <w:spacing w:line="360" w:lineRule="auto"/>
              <w:rPr>
                <w:rFonts w:asciiTheme="minorEastAsia" w:hAnsiTheme="minorEastAsia"/>
                <w:color w:val="auto"/>
                <w:sz w:val="24"/>
                <w:szCs w:val="24"/>
                <w:highlight w:val="none"/>
              </w:rPr>
            </w:pPr>
          </w:p>
        </w:tc>
        <w:tc>
          <w:tcPr>
            <w:tcW w:w="1322" w:type="dxa"/>
          </w:tcPr>
          <w:p w14:paraId="5802286E">
            <w:pPr>
              <w:spacing w:line="360" w:lineRule="auto"/>
              <w:rPr>
                <w:rFonts w:asciiTheme="minorEastAsia" w:hAnsiTheme="minorEastAsia"/>
                <w:color w:val="auto"/>
                <w:sz w:val="24"/>
                <w:szCs w:val="24"/>
                <w:highlight w:val="none"/>
              </w:rPr>
            </w:pPr>
          </w:p>
        </w:tc>
        <w:tc>
          <w:tcPr>
            <w:tcW w:w="1323" w:type="dxa"/>
          </w:tcPr>
          <w:p w14:paraId="30E5E06B">
            <w:pPr>
              <w:spacing w:line="360" w:lineRule="auto"/>
              <w:rPr>
                <w:rFonts w:asciiTheme="minorEastAsia" w:hAnsiTheme="minorEastAsia"/>
                <w:color w:val="auto"/>
                <w:sz w:val="24"/>
                <w:szCs w:val="24"/>
                <w:highlight w:val="none"/>
              </w:rPr>
            </w:pPr>
          </w:p>
        </w:tc>
        <w:tc>
          <w:tcPr>
            <w:tcW w:w="1710" w:type="dxa"/>
          </w:tcPr>
          <w:p w14:paraId="4919323B">
            <w:pPr>
              <w:spacing w:line="360" w:lineRule="auto"/>
              <w:rPr>
                <w:rFonts w:asciiTheme="minorEastAsia" w:hAnsiTheme="minorEastAsia"/>
                <w:color w:val="auto"/>
                <w:sz w:val="24"/>
                <w:szCs w:val="24"/>
                <w:highlight w:val="none"/>
              </w:rPr>
            </w:pPr>
          </w:p>
        </w:tc>
        <w:tc>
          <w:tcPr>
            <w:tcW w:w="1532" w:type="dxa"/>
          </w:tcPr>
          <w:p w14:paraId="0D8E9D26">
            <w:pPr>
              <w:spacing w:line="360" w:lineRule="auto"/>
              <w:rPr>
                <w:rFonts w:asciiTheme="minorEastAsia" w:hAnsiTheme="minorEastAsia"/>
                <w:color w:val="auto"/>
                <w:sz w:val="24"/>
                <w:szCs w:val="24"/>
                <w:highlight w:val="none"/>
              </w:rPr>
            </w:pPr>
          </w:p>
        </w:tc>
      </w:tr>
    </w:tbl>
    <w:p w14:paraId="0E7975E9">
      <w:pPr>
        <w:adjustRightInd w:val="0"/>
        <w:snapToGrid w:val="0"/>
        <w:spacing w:line="360" w:lineRule="auto"/>
        <w:ind w:right="210" w:rightChars="100" w:firstLine="240" w:firstLineChars="100"/>
      </w:pPr>
      <w:r>
        <w:rPr>
          <w:rFonts w:hint="eastAsia" w:ascii="宋体" w:hAnsi="宋体"/>
          <w:sz w:val="24"/>
        </w:rPr>
        <w:t xml:space="preserve">                                      </w:t>
      </w:r>
    </w:p>
    <w:p w14:paraId="499D1765">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79F93003">
      <w:pPr>
        <w:spacing w:line="360" w:lineRule="auto"/>
        <w:rPr>
          <w:rFonts w:hint="eastAsia" w:asciiTheme="minorEastAsia" w:hAnsiTheme="minorEastAsia"/>
          <w:color w:val="auto"/>
          <w:sz w:val="24"/>
          <w:szCs w:val="24"/>
          <w:highlight w:val="none"/>
        </w:rPr>
      </w:pPr>
    </w:p>
    <w:p w14:paraId="248A6BD5">
      <w:pPr>
        <w:spacing w:line="360" w:lineRule="auto"/>
        <w:rPr>
          <w:rFonts w:hint="eastAsia" w:asciiTheme="minorEastAsia" w:hAnsiTheme="minorEastAsia"/>
          <w:color w:val="auto"/>
          <w:sz w:val="24"/>
          <w:szCs w:val="24"/>
          <w:highlight w:val="none"/>
        </w:rPr>
      </w:pPr>
    </w:p>
    <w:p w14:paraId="28F2021F">
      <w:pPr>
        <w:spacing w:line="360" w:lineRule="auto"/>
        <w:rPr>
          <w:rFonts w:hint="eastAsia" w:asciiTheme="minorEastAsia" w:hAnsiTheme="minorEastAsia"/>
          <w:color w:val="auto"/>
          <w:sz w:val="24"/>
          <w:szCs w:val="24"/>
          <w:highlight w:val="none"/>
        </w:rPr>
      </w:pPr>
    </w:p>
    <w:p w14:paraId="606AF9D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86EE36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C94750E">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F572E9A">
      <w:pPr>
        <w:jc w:val="center"/>
        <w:rPr>
          <w:rFonts w:hint="eastAsia" w:asciiTheme="minorEastAsia" w:hAnsiTheme="minorEastAsia"/>
          <w:b/>
          <w:color w:val="auto"/>
          <w:sz w:val="32"/>
          <w:szCs w:val="36"/>
          <w:highlight w:val="none"/>
          <w:lang w:val="en-US" w:eastAsia="zh-CN"/>
        </w:rPr>
      </w:pPr>
    </w:p>
    <w:p w14:paraId="0E4B5BB6">
      <w:pPr>
        <w:jc w:val="center"/>
        <w:rPr>
          <w:rFonts w:hint="eastAsia" w:asciiTheme="minorEastAsia" w:hAnsiTheme="minorEastAsia"/>
          <w:b/>
          <w:color w:val="auto"/>
          <w:sz w:val="32"/>
          <w:szCs w:val="36"/>
          <w:highlight w:val="none"/>
          <w:lang w:val="en-US" w:eastAsia="zh-CN"/>
        </w:rPr>
      </w:pPr>
    </w:p>
    <w:p w14:paraId="1648016A">
      <w:pPr>
        <w:pStyle w:val="30"/>
        <w:rPr>
          <w:rFonts w:hint="eastAsia"/>
          <w:lang w:val="en-US" w:eastAsia="zh-CN"/>
        </w:rPr>
      </w:pPr>
    </w:p>
    <w:p w14:paraId="5F122B77">
      <w:pPr>
        <w:rPr>
          <w:rFonts w:hint="eastAsia"/>
          <w:lang w:val="en-US" w:eastAsia="zh-CN"/>
        </w:rPr>
      </w:pPr>
      <w:r>
        <w:rPr>
          <w:rFonts w:hint="eastAsia"/>
          <w:lang w:val="en-US" w:eastAsia="zh-CN"/>
        </w:rPr>
        <w:br w:type="page"/>
      </w:r>
    </w:p>
    <w:p w14:paraId="2E267B62">
      <w:pPr>
        <w:rPr>
          <w:rFonts w:hint="eastAsia"/>
          <w:lang w:val="en-US" w:eastAsia="zh-CN"/>
        </w:rPr>
      </w:pPr>
    </w:p>
    <w:p w14:paraId="6AEF1560">
      <w:pPr>
        <w:pStyle w:val="40"/>
        <w:rPr>
          <w:rFonts w:hint="eastAsia"/>
          <w:lang w:val="en-US" w:eastAsia="zh-CN"/>
        </w:rPr>
      </w:pPr>
    </w:p>
    <w:p w14:paraId="53923189">
      <w:pPr>
        <w:pStyle w:val="6"/>
        <w:numPr>
          <w:ilvl w:val="0"/>
          <w:numId w:val="5"/>
        </w:numPr>
        <w:spacing w:before="0" w:after="0"/>
        <w:jc w:val="center"/>
        <w:rPr>
          <w:rFonts w:hint="eastAsia"/>
          <w:color w:val="auto"/>
          <w:sz w:val="28"/>
          <w:highlight w:val="none"/>
          <w:lang w:eastAsia="zh-CN"/>
        </w:rPr>
      </w:pPr>
      <w:r>
        <w:rPr>
          <w:rFonts w:hint="eastAsia"/>
          <w:color w:val="auto"/>
          <w:sz w:val="28"/>
          <w:highlight w:val="none"/>
          <w:lang w:eastAsia="zh-CN"/>
        </w:rPr>
        <w:t>类似业绩</w:t>
      </w:r>
    </w:p>
    <w:p w14:paraId="1514D1A3">
      <w:pPr>
        <w:pStyle w:val="7"/>
        <w:numPr>
          <w:ilvl w:val="0"/>
          <w:numId w:val="0"/>
        </w:numPr>
        <w:rPr>
          <w:rFonts w:hint="eastAsia"/>
          <w:highlight w:val="magenta"/>
          <w:lang w:eastAsia="zh-CN"/>
        </w:rPr>
      </w:pPr>
    </w:p>
    <w:tbl>
      <w:tblPr>
        <w:tblStyle w:val="3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5DD2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D75A90F">
            <w:pPr>
              <w:spacing w:line="360" w:lineRule="auto"/>
              <w:jc w:val="center"/>
              <w:rPr>
                <w:rFonts w:ascii="宋体" w:hAnsi="宋体"/>
                <w:kern w:val="0"/>
                <w:sz w:val="24"/>
                <w:highlight w:val="none"/>
              </w:rPr>
            </w:pPr>
            <w:r>
              <w:rPr>
                <w:rFonts w:ascii="宋体" w:hAnsi="宋体"/>
                <w:kern w:val="0"/>
                <w:sz w:val="24"/>
                <w:highlight w:val="none"/>
              </w:rPr>
              <w:t>序号</w:t>
            </w:r>
          </w:p>
        </w:tc>
        <w:tc>
          <w:tcPr>
            <w:tcW w:w="3294" w:type="dxa"/>
            <w:noWrap w:val="0"/>
            <w:vAlign w:val="center"/>
          </w:tcPr>
          <w:p w14:paraId="42732B9C">
            <w:pPr>
              <w:spacing w:line="360" w:lineRule="auto"/>
              <w:jc w:val="center"/>
              <w:rPr>
                <w:rFonts w:ascii="宋体" w:hAnsi="宋体"/>
                <w:kern w:val="0"/>
                <w:sz w:val="24"/>
                <w:highlight w:val="none"/>
              </w:rPr>
            </w:pPr>
            <w:r>
              <w:rPr>
                <w:rFonts w:ascii="宋体" w:hAnsi="宋体"/>
                <w:kern w:val="0"/>
                <w:sz w:val="24"/>
                <w:highlight w:val="none"/>
              </w:rPr>
              <w:t>项目名称</w:t>
            </w:r>
          </w:p>
        </w:tc>
        <w:tc>
          <w:tcPr>
            <w:tcW w:w="2183" w:type="dxa"/>
            <w:noWrap w:val="0"/>
            <w:vAlign w:val="center"/>
          </w:tcPr>
          <w:p w14:paraId="4AF5D264">
            <w:pPr>
              <w:spacing w:line="360" w:lineRule="auto"/>
              <w:jc w:val="center"/>
              <w:rPr>
                <w:rFonts w:ascii="宋体" w:hAnsi="宋体"/>
                <w:kern w:val="0"/>
                <w:sz w:val="24"/>
                <w:highlight w:val="none"/>
              </w:rPr>
            </w:pPr>
            <w:r>
              <w:rPr>
                <w:rFonts w:hint="eastAsia" w:ascii="宋体" w:hAnsi="宋体"/>
                <w:kern w:val="0"/>
                <w:sz w:val="24"/>
                <w:highlight w:val="none"/>
                <w:lang w:eastAsia="zh-CN"/>
              </w:rPr>
              <w:t>合同签订</w:t>
            </w:r>
            <w:r>
              <w:rPr>
                <w:rFonts w:ascii="宋体" w:hAnsi="宋体"/>
                <w:kern w:val="0"/>
                <w:sz w:val="24"/>
                <w:highlight w:val="none"/>
              </w:rPr>
              <w:t>时间</w:t>
            </w:r>
          </w:p>
        </w:tc>
        <w:tc>
          <w:tcPr>
            <w:tcW w:w="2241" w:type="dxa"/>
            <w:noWrap w:val="0"/>
            <w:vAlign w:val="center"/>
          </w:tcPr>
          <w:p w14:paraId="6E42B204">
            <w:pPr>
              <w:spacing w:line="360" w:lineRule="auto"/>
              <w:jc w:val="center"/>
              <w:rPr>
                <w:rFonts w:ascii="宋体" w:hAnsi="宋体"/>
                <w:kern w:val="0"/>
                <w:sz w:val="24"/>
                <w:highlight w:val="none"/>
              </w:rPr>
            </w:pPr>
            <w:r>
              <w:rPr>
                <w:rFonts w:hint="eastAsia" w:ascii="宋体" w:hAnsi="宋体"/>
                <w:kern w:val="0"/>
                <w:sz w:val="24"/>
                <w:highlight w:val="none"/>
                <w:lang w:eastAsia="zh-CN"/>
              </w:rPr>
              <w:t>使用</w:t>
            </w:r>
            <w:r>
              <w:rPr>
                <w:rFonts w:ascii="宋体" w:hAnsi="宋体"/>
                <w:kern w:val="0"/>
                <w:sz w:val="24"/>
                <w:highlight w:val="none"/>
              </w:rPr>
              <w:t>单位</w:t>
            </w:r>
          </w:p>
        </w:tc>
      </w:tr>
      <w:tr w14:paraId="27B85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7156697">
            <w:pPr>
              <w:spacing w:line="360" w:lineRule="auto"/>
              <w:jc w:val="center"/>
              <w:rPr>
                <w:rFonts w:ascii="宋体" w:hAnsi="宋体"/>
                <w:kern w:val="0"/>
                <w:sz w:val="24"/>
              </w:rPr>
            </w:pPr>
          </w:p>
        </w:tc>
        <w:tc>
          <w:tcPr>
            <w:tcW w:w="3294" w:type="dxa"/>
            <w:noWrap w:val="0"/>
            <w:vAlign w:val="center"/>
          </w:tcPr>
          <w:p w14:paraId="305DC225">
            <w:pPr>
              <w:spacing w:line="360" w:lineRule="auto"/>
              <w:jc w:val="center"/>
              <w:rPr>
                <w:rFonts w:ascii="宋体" w:hAnsi="宋体"/>
                <w:kern w:val="0"/>
                <w:sz w:val="24"/>
              </w:rPr>
            </w:pPr>
          </w:p>
        </w:tc>
        <w:tc>
          <w:tcPr>
            <w:tcW w:w="2183" w:type="dxa"/>
            <w:noWrap w:val="0"/>
            <w:vAlign w:val="center"/>
          </w:tcPr>
          <w:p w14:paraId="4511A7C8">
            <w:pPr>
              <w:spacing w:line="360" w:lineRule="auto"/>
              <w:jc w:val="center"/>
              <w:rPr>
                <w:rFonts w:ascii="宋体" w:hAnsi="宋体"/>
                <w:kern w:val="0"/>
                <w:sz w:val="24"/>
              </w:rPr>
            </w:pPr>
          </w:p>
        </w:tc>
        <w:tc>
          <w:tcPr>
            <w:tcW w:w="2241" w:type="dxa"/>
            <w:noWrap w:val="0"/>
            <w:vAlign w:val="center"/>
          </w:tcPr>
          <w:p w14:paraId="55E9A924">
            <w:pPr>
              <w:spacing w:line="360" w:lineRule="auto"/>
              <w:jc w:val="center"/>
              <w:rPr>
                <w:rFonts w:ascii="宋体" w:hAnsi="宋体"/>
                <w:kern w:val="0"/>
                <w:sz w:val="24"/>
              </w:rPr>
            </w:pPr>
          </w:p>
        </w:tc>
      </w:tr>
      <w:tr w14:paraId="6698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AB996CD">
            <w:pPr>
              <w:spacing w:line="360" w:lineRule="auto"/>
              <w:jc w:val="center"/>
              <w:rPr>
                <w:rFonts w:ascii="宋体" w:hAnsi="宋体"/>
                <w:kern w:val="0"/>
                <w:sz w:val="24"/>
              </w:rPr>
            </w:pPr>
          </w:p>
        </w:tc>
        <w:tc>
          <w:tcPr>
            <w:tcW w:w="3294" w:type="dxa"/>
            <w:noWrap w:val="0"/>
            <w:vAlign w:val="center"/>
          </w:tcPr>
          <w:p w14:paraId="5F8C6B5B">
            <w:pPr>
              <w:spacing w:line="360" w:lineRule="auto"/>
              <w:jc w:val="center"/>
              <w:rPr>
                <w:rFonts w:ascii="宋体" w:hAnsi="宋体"/>
                <w:kern w:val="0"/>
                <w:sz w:val="24"/>
              </w:rPr>
            </w:pPr>
          </w:p>
        </w:tc>
        <w:tc>
          <w:tcPr>
            <w:tcW w:w="2183" w:type="dxa"/>
            <w:noWrap w:val="0"/>
            <w:vAlign w:val="center"/>
          </w:tcPr>
          <w:p w14:paraId="47E6ACB5">
            <w:pPr>
              <w:spacing w:line="360" w:lineRule="auto"/>
              <w:jc w:val="center"/>
              <w:rPr>
                <w:rFonts w:ascii="宋体" w:hAnsi="宋体"/>
                <w:kern w:val="0"/>
                <w:sz w:val="24"/>
              </w:rPr>
            </w:pPr>
          </w:p>
        </w:tc>
        <w:tc>
          <w:tcPr>
            <w:tcW w:w="2241" w:type="dxa"/>
            <w:noWrap w:val="0"/>
            <w:vAlign w:val="center"/>
          </w:tcPr>
          <w:p w14:paraId="302FDBD2">
            <w:pPr>
              <w:spacing w:line="360" w:lineRule="auto"/>
              <w:jc w:val="center"/>
              <w:rPr>
                <w:rFonts w:ascii="宋体" w:hAnsi="宋体"/>
                <w:kern w:val="0"/>
                <w:sz w:val="24"/>
              </w:rPr>
            </w:pPr>
          </w:p>
        </w:tc>
      </w:tr>
      <w:tr w14:paraId="23882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B915560">
            <w:pPr>
              <w:spacing w:line="360" w:lineRule="auto"/>
              <w:jc w:val="center"/>
              <w:rPr>
                <w:rFonts w:ascii="宋体" w:hAnsi="宋体"/>
                <w:kern w:val="0"/>
                <w:sz w:val="24"/>
              </w:rPr>
            </w:pPr>
          </w:p>
        </w:tc>
        <w:tc>
          <w:tcPr>
            <w:tcW w:w="3294" w:type="dxa"/>
            <w:noWrap w:val="0"/>
            <w:vAlign w:val="center"/>
          </w:tcPr>
          <w:p w14:paraId="5647CD2C">
            <w:pPr>
              <w:spacing w:line="360" w:lineRule="auto"/>
              <w:jc w:val="center"/>
              <w:rPr>
                <w:rFonts w:ascii="宋体" w:hAnsi="宋体"/>
                <w:kern w:val="0"/>
                <w:sz w:val="24"/>
              </w:rPr>
            </w:pPr>
          </w:p>
        </w:tc>
        <w:tc>
          <w:tcPr>
            <w:tcW w:w="2183" w:type="dxa"/>
            <w:noWrap w:val="0"/>
            <w:vAlign w:val="center"/>
          </w:tcPr>
          <w:p w14:paraId="37907A7D">
            <w:pPr>
              <w:spacing w:line="360" w:lineRule="auto"/>
              <w:jc w:val="center"/>
              <w:rPr>
                <w:rFonts w:ascii="宋体" w:hAnsi="宋体"/>
                <w:kern w:val="0"/>
                <w:sz w:val="24"/>
              </w:rPr>
            </w:pPr>
          </w:p>
        </w:tc>
        <w:tc>
          <w:tcPr>
            <w:tcW w:w="2241" w:type="dxa"/>
            <w:noWrap w:val="0"/>
            <w:vAlign w:val="center"/>
          </w:tcPr>
          <w:p w14:paraId="206018FB">
            <w:pPr>
              <w:spacing w:line="360" w:lineRule="auto"/>
              <w:jc w:val="center"/>
              <w:rPr>
                <w:rFonts w:ascii="宋体" w:hAnsi="宋体"/>
                <w:kern w:val="0"/>
                <w:sz w:val="24"/>
              </w:rPr>
            </w:pPr>
          </w:p>
        </w:tc>
      </w:tr>
      <w:tr w14:paraId="70A5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51E6E93">
            <w:pPr>
              <w:spacing w:line="360" w:lineRule="auto"/>
              <w:jc w:val="center"/>
              <w:rPr>
                <w:rFonts w:ascii="宋体" w:hAnsi="宋体"/>
                <w:kern w:val="0"/>
                <w:sz w:val="24"/>
              </w:rPr>
            </w:pPr>
          </w:p>
        </w:tc>
        <w:tc>
          <w:tcPr>
            <w:tcW w:w="3294" w:type="dxa"/>
            <w:noWrap w:val="0"/>
            <w:vAlign w:val="center"/>
          </w:tcPr>
          <w:p w14:paraId="1B316F48">
            <w:pPr>
              <w:spacing w:line="360" w:lineRule="auto"/>
              <w:jc w:val="center"/>
              <w:rPr>
                <w:rFonts w:ascii="宋体" w:hAnsi="宋体"/>
                <w:kern w:val="0"/>
                <w:sz w:val="24"/>
              </w:rPr>
            </w:pPr>
          </w:p>
        </w:tc>
        <w:tc>
          <w:tcPr>
            <w:tcW w:w="2183" w:type="dxa"/>
            <w:noWrap w:val="0"/>
            <w:vAlign w:val="center"/>
          </w:tcPr>
          <w:p w14:paraId="53BE840B">
            <w:pPr>
              <w:spacing w:line="360" w:lineRule="auto"/>
              <w:jc w:val="center"/>
              <w:rPr>
                <w:rFonts w:ascii="宋体" w:hAnsi="宋体"/>
                <w:kern w:val="0"/>
                <w:sz w:val="24"/>
              </w:rPr>
            </w:pPr>
          </w:p>
        </w:tc>
        <w:tc>
          <w:tcPr>
            <w:tcW w:w="2241" w:type="dxa"/>
            <w:noWrap w:val="0"/>
            <w:vAlign w:val="center"/>
          </w:tcPr>
          <w:p w14:paraId="7270B990">
            <w:pPr>
              <w:spacing w:line="360" w:lineRule="auto"/>
              <w:jc w:val="center"/>
              <w:rPr>
                <w:rFonts w:ascii="宋体" w:hAnsi="宋体"/>
                <w:kern w:val="0"/>
                <w:sz w:val="24"/>
              </w:rPr>
            </w:pPr>
          </w:p>
        </w:tc>
      </w:tr>
      <w:tr w14:paraId="7331F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2837222">
            <w:pPr>
              <w:spacing w:line="360" w:lineRule="auto"/>
              <w:jc w:val="center"/>
              <w:rPr>
                <w:rFonts w:ascii="宋体" w:hAnsi="宋体"/>
                <w:kern w:val="0"/>
                <w:sz w:val="24"/>
              </w:rPr>
            </w:pPr>
          </w:p>
        </w:tc>
        <w:tc>
          <w:tcPr>
            <w:tcW w:w="3294" w:type="dxa"/>
            <w:noWrap w:val="0"/>
            <w:vAlign w:val="center"/>
          </w:tcPr>
          <w:p w14:paraId="1520F44E">
            <w:pPr>
              <w:spacing w:line="360" w:lineRule="auto"/>
              <w:jc w:val="center"/>
              <w:rPr>
                <w:rFonts w:ascii="宋体" w:hAnsi="宋体"/>
                <w:kern w:val="0"/>
                <w:sz w:val="24"/>
              </w:rPr>
            </w:pPr>
          </w:p>
        </w:tc>
        <w:tc>
          <w:tcPr>
            <w:tcW w:w="2183" w:type="dxa"/>
            <w:noWrap w:val="0"/>
            <w:vAlign w:val="center"/>
          </w:tcPr>
          <w:p w14:paraId="16FAA75D">
            <w:pPr>
              <w:spacing w:line="360" w:lineRule="auto"/>
              <w:jc w:val="center"/>
              <w:rPr>
                <w:rFonts w:ascii="宋体" w:hAnsi="宋体"/>
                <w:kern w:val="0"/>
                <w:sz w:val="24"/>
              </w:rPr>
            </w:pPr>
          </w:p>
        </w:tc>
        <w:tc>
          <w:tcPr>
            <w:tcW w:w="2241" w:type="dxa"/>
            <w:noWrap w:val="0"/>
            <w:vAlign w:val="center"/>
          </w:tcPr>
          <w:p w14:paraId="412EF22E">
            <w:pPr>
              <w:spacing w:line="360" w:lineRule="auto"/>
              <w:jc w:val="center"/>
              <w:rPr>
                <w:rFonts w:ascii="宋体" w:hAnsi="宋体"/>
                <w:kern w:val="0"/>
                <w:sz w:val="24"/>
              </w:rPr>
            </w:pPr>
          </w:p>
        </w:tc>
      </w:tr>
      <w:tr w14:paraId="2E778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0440D77C">
            <w:pPr>
              <w:spacing w:line="360" w:lineRule="auto"/>
              <w:jc w:val="center"/>
              <w:rPr>
                <w:rFonts w:ascii="宋体" w:hAnsi="宋体"/>
                <w:kern w:val="0"/>
                <w:sz w:val="24"/>
              </w:rPr>
            </w:pPr>
          </w:p>
        </w:tc>
        <w:tc>
          <w:tcPr>
            <w:tcW w:w="3294" w:type="dxa"/>
            <w:noWrap w:val="0"/>
            <w:vAlign w:val="center"/>
          </w:tcPr>
          <w:p w14:paraId="670A9801">
            <w:pPr>
              <w:spacing w:line="360" w:lineRule="auto"/>
              <w:jc w:val="center"/>
              <w:rPr>
                <w:rFonts w:ascii="宋体" w:hAnsi="宋体"/>
                <w:kern w:val="0"/>
                <w:sz w:val="24"/>
              </w:rPr>
            </w:pPr>
          </w:p>
        </w:tc>
        <w:tc>
          <w:tcPr>
            <w:tcW w:w="2183" w:type="dxa"/>
            <w:noWrap w:val="0"/>
            <w:vAlign w:val="center"/>
          </w:tcPr>
          <w:p w14:paraId="5ABA686D">
            <w:pPr>
              <w:spacing w:line="360" w:lineRule="auto"/>
              <w:jc w:val="center"/>
              <w:rPr>
                <w:rFonts w:ascii="宋体" w:hAnsi="宋体"/>
                <w:kern w:val="0"/>
                <w:sz w:val="24"/>
              </w:rPr>
            </w:pPr>
          </w:p>
        </w:tc>
        <w:tc>
          <w:tcPr>
            <w:tcW w:w="2241" w:type="dxa"/>
            <w:noWrap w:val="0"/>
            <w:vAlign w:val="center"/>
          </w:tcPr>
          <w:p w14:paraId="41117BB2">
            <w:pPr>
              <w:spacing w:line="360" w:lineRule="auto"/>
              <w:jc w:val="center"/>
              <w:rPr>
                <w:rFonts w:ascii="宋体" w:hAnsi="宋体"/>
                <w:kern w:val="0"/>
                <w:sz w:val="24"/>
              </w:rPr>
            </w:pPr>
          </w:p>
        </w:tc>
      </w:tr>
      <w:tr w14:paraId="499F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0B92715">
            <w:pPr>
              <w:spacing w:line="360" w:lineRule="auto"/>
              <w:jc w:val="center"/>
              <w:rPr>
                <w:rFonts w:ascii="宋体" w:hAnsi="宋体"/>
                <w:kern w:val="0"/>
                <w:sz w:val="24"/>
              </w:rPr>
            </w:pPr>
          </w:p>
        </w:tc>
        <w:tc>
          <w:tcPr>
            <w:tcW w:w="3294" w:type="dxa"/>
            <w:noWrap w:val="0"/>
            <w:vAlign w:val="center"/>
          </w:tcPr>
          <w:p w14:paraId="17ADD0A4">
            <w:pPr>
              <w:spacing w:line="360" w:lineRule="auto"/>
              <w:jc w:val="center"/>
              <w:rPr>
                <w:rFonts w:ascii="宋体" w:hAnsi="宋体"/>
                <w:kern w:val="0"/>
                <w:sz w:val="24"/>
              </w:rPr>
            </w:pPr>
          </w:p>
        </w:tc>
        <w:tc>
          <w:tcPr>
            <w:tcW w:w="2183" w:type="dxa"/>
            <w:noWrap w:val="0"/>
            <w:vAlign w:val="center"/>
          </w:tcPr>
          <w:p w14:paraId="5A873B44">
            <w:pPr>
              <w:spacing w:line="360" w:lineRule="auto"/>
              <w:jc w:val="center"/>
              <w:rPr>
                <w:rFonts w:ascii="宋体" w:hAnsi="宋体"/>
                <w:kern w:val="0"/>
                <w:sz w:val="24"/>
              </w:rPr>
            </w:pPr>
          </w:p>
        </w:tc>
        <w:tc>
          <w:tcPr>
            <w:tcW w:w="2241" w:type="dxa"/>
            <w:noWrap w:val="0"/>
            <w:vAlign w:val="center"/>
          </w:tcPr>
          <w:p w14:paraId="0C9A81B9">
            <w:pPr>
              <w:spacing w:line="360" w:lineRule="auto"/>
              <w:jc w:val="center"/>
              <w:rPr>
                <w:rFonts w:ascii="宋体" w:hAnsi="宋体"/>
                <w:kern w:val="0"/>
                <w:sz w:val="24"/>
              </w:rPr>
            </w:pPr>
          </w:p>
        </w:tc>
      </w:tr>
      <w:tr w14:paraId="3B913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A719C4B">
            <w:pPr>
              <w:spacing w:line="360" w:lineRule="auto"/>
              <w:jc w:val="center"/>
              <w:rPr>
                <w:rFonts w:ascii="宋体" w:hAnsi="宋体"/>
                <w:kern w:val="0"/>
                <w:sz w:val="24"/>
              </w:rPr>
            </w:pPr>
          </w:p>
        </w:tc>
        <w:tc>
          <w:tcPr>
            <w:tcW w:w="3294" w:type="dxa"/>
            <w:noWrap w:val="0"/>
            <w:vAlign w:val="center"/>
          </w:tcPr>
          <w:p w14:paraId="5F68FC6F">
            <w:pPr>
              <w:spacing w:line="360" w:lineRule="auto"/>
              <w:jc w:val="center"/>
              <w:rPr>
                <w:rFonts w:ascii="宋体" w:hAnsi="宋体"/>
                <w:kern w:val="0"/>
                <w:sz w:val="24"/>
              </w:rPr>
            </w:pPr>
          </w:p>
        </w:tc>
        <w:tc>
          <w:tcPr>
            <w:tcW w:w="2183" w:type="dxa"/>
            <w:noWrap w:val="0"/>
            <w:vAlign w:val="center"/>
          </w:tcPr>
          <w:p w14:paraId="33E37EC6">
            <w:pPr>
              <w:spacing w:line="360" w:lineRule="auto"/>
              <w:jc w:val="center"/>
              <w:rPr>
                <w:rFonts w:ascii="宋体" w:hAnsi="宋体"/>
                <w:kern w:val="0"/>
                <w:sz w:val="24"/>
              </w:rPr>
            </w:pPr>
          </w:p>
        </w:tc>
        <w:tc>
          <w:tcPr>
            <w:tcW w:w="2241" w:type="dxa"/>
            <w:noWrap w:val="0"/>
            <w:vAlign w:val="center"/>
          </w:tcPr>
          <w:p w14:paraId="5ED5077E">
            <w:pPr>
              <w:spacing w:line="360" w:lineRule="auto"/>
              <w:jc w:val="center"/>
              <w:rPr>
                <w:rFonts w:ascii="宋体" w:hAnsi="宋体"/>
                <w:kern w:val="0"/>
                <w:sz w:val="24"/>
              </w:rPr>
            </w:pPr>
          </w:p>
        </w:tc>
      </w:tr>
      <w:tr w14:paraId="085F5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B37B9D6">
            <w:pPr>
              <w:spacing w:line="360" w:lineRule="auto"/>
              <w:jc w:val="center"/>
              <w:rPr>
                <w:rFonts w:ascii="宋体" w:hAnsi="宋体"/>
                <w:kern w:val="0"/>
                <w:sz w:val="24"/>
              </w:rPr>
            </w:pPr>
          </w:p>
        </w:tc>
        <w:tc>
          <w:tcPr>
            <w:tcW w:w="3294" w:type="dxa"/>
            <w:noWrap w:val="0"/>
            <w:vAlign w:val="center"/>
          </w:tcPr>
          <w:p w14:paraId="1441B010">
            <w:pPr>
              <w:spacing w:line="360" w:lineRule="auto"/>
              <w:jc w:val="center"/>
              <w:rPr>
                <w:rFonts w:ascii="宋体" w:hAnsi="宋体"/>
                <w:kern w:val="0"/>
                <w:sz w:val="24"/>
              </w:rPr>
            </w:pPr>
          </w:p>
        </w:tc>
        <w:tc>
          <w:tcPr>
            <w:tcW w:w="2183" w:type="dxa"/>
            <w:noWrap w:val="0"/>
            <w:vAlign w:val="center"/>
          </w:tcPr>
          <w:p w14:paraId="2BC2D60B">
            <w:pPr>
              <w:spacing w:line="360" w:lineRule="auto"/>
              <w:jc w:val="center"/>
              <w:rPr>
                <w:rFonts w:ascii="宋体" w:hAnsi="宋体"/>
                <w:kern w:val="0"/>
                <w:sz w:val="24"/>
              </w:rPr>
            </w:pPr>
          </w:p>
        </w:tc>
        <w:tc>
          <w:tcPr>
            <w:tcW w:w="2241" w:type="dxa"/>
            <w:noWrap w:val="0"/>
            <w:vAlign w:val="center"/>
          </w:tcPr>
          <w:p w14:paraId="6DD62DBD">
            <w:pPr>
              <w:spacing w:line="360" w:lineRule="auto"/>
              <w:jc w:val="center"/>
              <w:rPr>
                <w:rFonts w:ascii="宋体" w:hAnsi="宋体"/>
                <w:kern w:val="0"/>
                <w:sz w:val="24"/>
              </w:rPr>
            </w:pPr>
          </w:p>
        </w:tc>
      </w:tr>
      <w:tr w14:paraId="58AC7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01D7863">
            <w:pPr>
              <w:spacing w:line="360" w:lineRule="auto"/>
              <w:jc w:val="center"/>
              <w:rPr>
                <w:rFonts w:ascii="宋体" w:hAnsi="宋体"/>
                <w:kern w:val="0"/>
                <w:sz w:val="24"/>
              </w:rPr>
            </w:pPr>
          </w:p>
        </w:tc>
        <w:tc>
          <w:tcPr>
            <w:tcW w:w="3294" w:type="dxa"/>
            <w:noWrap w:val="0"/>
            <w:vAlign w:val="center"/>
          </w:tcPr>
          <w:p w14:paraId="350EDEC7">
            <w:pPr>
              <w:spacing w:line="360" w:lineRule="auto"/>
              <w:jc w:val="center"/>
              <w:rPr>
                <w:rFonts w:ascii="宋体" w:hAnsi="宋体"/>
                <w:kern w:val="0"/>
                <w:sz w:val="24"/>
              </w:rPr>
            </w:pPr>
          </w:p>
        </w:tc>
        <w:tc>
          <w:tcPr>
            <w:tcW w:w="2183" w:type="dxa"/>
            <w:noWrap w:val="0"/>
            <w:vAlign w:val="center"/>
          </w:tcPr>
          <w:p w14:paraId="1D9DADFD">
            <w:pPr>
              <w:spacing w:line="360" w:lineRule="auto"/>
              <w:jc w:val="center"/>
              <w:rPr>
                <w:rFonts w:ascii="宋体" w:hAnsi="宋体"/>
                <w:kern w:val="0"/>
                <w:sz w:val="24"/>
              </w:rPr>
            </w:pPr>
          </w:p>
        </w:tc>
        <w:tc>
          <w:tcPr>
            <w:tcW w:w="2241" w:type="dxa"/>
            <w:noWrap w:val="0"/>
            <w:vAlign w:val="center"/>
          </w:tcPr>
          <w:p w14:paraId="0E28CEC0">
            <w:pPr>
              <w:spacing w:line="360" w:lineRule="auto"/>
              <w:jc w:val="center"/>
              <w:rPr>
                <w:rFonts w:ascii="宋体" w:hAnsi="宋体"/>
                <w:kern w:val="0"/>
                <w:sz w:val="24"/>
              </w:rPr>
            </w:pPr>
          </w:p>
        </w:tc>
      </w:tr>
    </w:tbl>
    <w:p w14:paraId="07BA484D">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2D8470EF">
      <w:pPr>
        <w:rPr>
          <w:rFonts w:hint="eastAsia"/>
          <w:lang w:eastAsia="zh-CN"/>
        </w:rPr>
      </w:pPr>
    </w:p>
    <w:p w14:paraId="21DC1B58">
      <w:pPr>
        <w:spacing w:line="480" w:lineRule="auto"/>
        <w:jc w:val="left"/>
        <w:rPr>
          <w:rFonts w:hint="eastAsia" w:asciiTheme="minorHAnsi" w:hAnsiTheme="minorHAnsi" w:eastAsiaTheme="minorEastAsia" w:cstheme="minorBidi"/>
        </w:rPr>
      </w:pPr>
    </w:p>
    <w:p w14:paraId="5A79FC46">
      <w:pPr>
        <w:spacing w:line="360" w:lineRule="auto"/>
        <w:rPr>
          <w:rFonts w:hint="eastAsia" w:asciiTheme="minorEastAsia" w:hAnsiTheme="minorEastAsia"/>
          <w:color w:val="auto"/>
          <w:sz w:val="24"/>
          <w:szCs w:val="24"/>
          <w:highlight w:val="none"/>
        </w:rPr>
      </w:pPr>
    </w:p>
    <w:p w14:paraId="5C317FAA">
      <w:pPr>
        <w:spacing w:line="360" w:lineRule="auto"/>
        <w:rPr>
          <w:rFonts w:hint="eastAsia" w:asciiTheme="minorEastAsia" w:hAnsiTheme="minorEastAsia"/>
          <w:color w:val="auto"/>
          <w:sz w:val="24"/>
          <w:szCs w:val="24"/>
          <w:highlight w:val="none"/>
        </w:rPr>
      </w:pPr>
    </w:p>
    <w:p w14:paraId="7DD3028B">
      <w:pPr>
        <w:pStyle w:val="30"/>
        <w:rPr>
          <w:rFonts w:hint="eastAsia"/>
        </w:rPr>
      </w:pPr>
    </w:p>
    <w:p w14:paraId="529373D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0704CE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6927D5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57F1A78">
      <w:pPr>
        <w:pStyle w:val="30"/>
        <w:rPr>
          <w:rFonts w:hint="eastAsia"/>
        </w:rPr>
      </w:pPr>
    </w:p>
    <w:p w14:paraId="13603F08">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746D2BB4">
      <w:pPr>
        <w:widowControl/>
        <w:jc w:val="left"/>
        <w:rPr>
          <w:rFonts w:asciiTheme="minorEastAsia" w:hAnsiTheme="minorEastAsia"/>
          <w:color w:val="auto"/>
          <w:highlight w:val="none"/>
        </w:rPr>
      </w:pPr>
    </w:p>
    <w:p w14:paraId="29D3300A">
      <w:pPr>
        <w:widowControl/>
        <w:jc w:val="left"/>
        <w:rPr>
          <w:rFonts w:asciiTheme="minorEastAsia" w:hAnsiTheme="minorEastAsia"/>
          <w:color w:val="auto"/>
          <w:highlight w:val="none"/>
        </w:rPr>
      </w:pPr>
    </w:p>
    <w:p w14:paraId="593ABB2E">
      <w:pPr>
        <w:widowControl/>
        <w:jc w:val="left"/>
        <w:rPr>
          <w:rFonts w:asciiTheme="minorEastAsia" w:hAnsiTheme="minorEastAsia"/>
          <w:color w:val="auto"/>
          <w:highlight w:val="none"/>
        </w:rPr>
      </w:pPr>
    </w:p>
    <w:p w14:paraId="0D2C80D2">
      <w:pPr>
        <w:widowControl/>
        <w:jc w:val="left"/>
        <w:rPr>
          <w:rFonts w:asciiTheme="minorEastAsia" w:hAnsiTheme="minorEastAsia"/>
          <w:color w:val="auto"/>
          <w:highlight w:val="none"/>
        </w:rPr>
      </w:pPr>
    </w:p>
    <w:p w14:paraId="2D7C4EC9">
      <w:pPr>
        <w:widowControl/>
        <w:jc w:val="left"/>
        <w:rPr>
          <w:rFonts w:asciiTheme="minorEastAsia" w:hAnsiTheme="minorEastAsia"/>
          <w:color w:val="auto"/>
          <w:highlight w:val="none"/>
        </w:rPr>
      </w:pPr>
    </w:p>
    <w:p w14:paraId="117C5BB4">
      <w:pPr>
        <w:widowControl/>
        <w:jc w:val="left"/>
        <w:rPr>
          <w:rFonts w:asciiTheme="minorEastAsia" w:hAnsiTheme="minorEastAsia"/>
          <w:color w:val="auto"/>
          <w:highlight w:val="none"/>
        </w:rPr>
      </w:pPr>
    </w:p>
    <w:p w14:paraId="5EB3954C">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4BBAD630">
      <w:pPr>
        <w:jc w:val="center"/>
        <w:rPr>
          <w:rFonts w:hint="eastAsia" w:eastAsia="楷体_GB2312"/>
          <w:lang w:val="en-US" w:eastAsia="zh-CN"/>
        </w:rPr>
      </w:pPr>
      <w:r>
        <w:rPr>
          <w:rFonts w:asciiTheme="minorEastAsia" w:hAnsiTheme="minorEastAsia"/>
          <w:b/>
          <w:color w:val="auto"/>
          <w:highlight w:val="none"/>
        </w:rPr>
        <w:br w:type="page"/>
      </w:r>
    </w:p>
    <w:p w14:paraId="11AAADCF">
      <w:pPr>
        <w:pStyle w:val="39"/>
        <w:rPr>
          <w:rFonts w:hint="eastAsia"/>
          <w:lang w:val="en-US" w:eastAsia="zh-CN"/>
        </w:rPr>
      </w:pPr>
    </w:p>
    <w:p w14:paraId="58F5D5CB">
      <w:pPr>
        <w:pStyle w:val="6"/>
        <w:spacing w:before="0" w:after="0"/>
        <w:jc w:val="center"/>
        <w:rPr>
          <w:rFonts w:hint="eastAsia"/>
          <w:color w:val="auto"/>
          <w:sz w:val="28"/>
          <w:highlight w:val="red"/>
          <w:lang w:val="en-US" w:eastAsia="zh-CN"/>
        </w:rPr>
      </w:pPr>
      <w:bookmarkStart w:id="39" w:name="_Toc11982"/>
      <w:bookmarkStart w:id="40" w:name="_Toc23117"/>
    </w:p>
    <w:p w14:paraId="0A6506F7">
      <w:pPr>
        <w:pStyle w:val="6"/>
        <w:spacing w:before="0" w:after="0"/>
        <w:jc w:val="center"/>
        <w:rPr>
          <w:rFonts w:hint="eastAsia"/>
          <w:color w:val="auto"/>
          <w:sz w:val="28"/>
          <w:highlight w:val="none"/>
          <w:lang w:eastAsia="zh-CN"/>
        </w:rPr>
      </w:pPr>
      <w:r>
        <w:rPr>
          <w:rFonts w:hint="eastAsia"/>
          <w:color w:val="auto"/>
          <w:sz w:val="28"/>
          <w:highlight w:val="none"/>
          <w:lang w:val="en-US" w:eastAsia="zh-CN"/>
        </w:rPr>
        <w:t>六、</w:t>
      </w:r>
      <w:bookmarkEnd w:id="39"/>
      <w:bookmarkEnd w:id="40"/>
      <w:r>
        <w:rPr>
          <w:rFonts w:hint="eastAsia"/>
          <w:color w:val="auto"/>
          <w:sz w:val="28"/>
          <w:highlight w:val="none"/>
          <w:lang w:val="en-US" w:eastAsia="zh-CN"/>
        </w:rPr>
        <w:t>服务方案</w:t>
      </w:r>
    </w:p>
    <w:p w14:paraId="3582D719">
      <w:pPr>
        <w:pStyle w:val="5"/>
        <w:rPr>
          <w:rFonts w:hint="default"/>
          <w:lang w:val="en-US" w:eastAsia="zh-CN"/>
        </w:rPr>
      </w:pPr>
    </w:p>
    <w:p w14:paraId="5016CB39">
      <w:pPr>
        <w:spacing w:line="360" w:lineRule="auto"/>
        <w:rPr>
          <w:rFonts w:hint="default"/>
          <w:color w:val="auto"/>
          <w:sz w:val="24"/>
          <w:szCs w:val="24"/>
          <w:highlight w:val="none"/>
          <w:lang w:val="en-US"/>
        </w:rPr>
      </w:pPr>
    </w:p>
    <w:p w14:paraId="0DB94FA1">
      <w:pPr>
        <w:rPr>
          <w:color w:val="auto"/>
          <w:highlight w:val="none"/>
        </w:rPr>
      </w:pPr>
    </w:p>
    <w:p w14:paraId="2CB87121">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12DC3E5F">
      <w:pPr>
        <w:bidi w:val="0"/>
        <w:rPr>
          <w:rFonts w:hint="eastAsia"/>
        </w:rPr>
      </w:pPr>
    </w:p>
    <w:p w14:paraId="688D2FD2">
      <w:pPr>
        <w:pStyle w:val="6"/>
        <w:spacing w:before="0" w:after="0"/>
        <w:jc w:val="center"/>
        <w:rPr>
          <w:rFonts w:hint="eastAsia"/>
          <w:color w:val="auto"/>
          <w:sz w:val="28"/>
          <w:highlight w:val="magenta"/>
          <w:lang w:val="en-US" w:eastAsia="zh-CN"/>
        </w:rPr>
      </w:pPr>
      <w:bookmarkStart w:id="41" w:name="_Toc23816"/>
      <w:bookmarkStart w:id="42" w:name="_Toc20496"/>
    </w:p>
    <w:p w14:paraId="28B309D4">
      <w:pPr>
        <w:pStyle w:val="6"/>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w:t>
      </w:r>
      <w:r>
        <w:rPr>
          <w:rFonts w:hint="eastAsia"/>
          <w:color w:val="auto"/>
          <w:sz w:val="28"/>
          <w:highlight w:val="none"/>
          <w:lang w:val="en-US" w:eastAsia="zh-CN"/>
        </w:rPr>
        <w:t>方案</w:t>
      </w:r>
      <w:bookmarkEnd w:id="41"/>
      <w:bookmarkEnd w:id="42"/>
    </w:p>
    <w:p w14:paraId="5434D28B">
      <w:pPr>
        <w:spacing w:line="360" w:lineRule="auto"/>
        <w:rPr>
          <w:rFonts w:hint="eastAsia"/>
          <w:color w:val="auto"/>
          <w:sz w:val="24"/>
          <w:szCs w:val="24"/>
          <w:highlight w:val="cyan"/>
        </w:rPr>
      </w:pPr>
    </w:p>
    <w:p w14:paraId="4655CF45">
      <w:pPr>
        <w:spacing w:line="360" w:lineRule="auto"/>
        <w:rPr>
          <w:rFonts w:hint="eastAsia"/>
          <w:color w:val="auto"/>
          <w:sz w:val="24"/>
          <w:szCs w:val="24"/>
          <w:highlight w:val="none"/>
          <w:lang w:eastAsia="zh-CN"/>
        </w:rPr>
      </w:pPr>
    </w:p>
    <w:p w14:paraId="4454FF75">
      <w:pPr>
        <w:spacing w:line="360" w:lineRule="auto"/>
        <w:rPr>
          <w:rFonts w:hint="eastAsia"/>
          <w:color w:val="auto"/>
          <w:sz w:val="24"/>
          <w:szCs w:val="24"/>
          <w:highlight w:val="none"/>
        </w:rPr>
      </w:pPr>
      <w:r>
        <w:rPr>
          <w:rFonts w:hint="eastAsia"/>
          <w:color w:val="auto"/>
          <w:sz w:val="24"/>
          <w:szCs w:val="24"/>
          <w:highlight w:val="none"/>
        </w:rPr>
        <w:br w:type="page"/>
      </w:r>
    </w:p>
    <w:p w14:paraId="65BE5381">
      <w:pPr>
        <w:pStyle w:val="6"/>
        <w:bidi w:val="0"/>
        <w:jc w:val="center"/>
        <w:rPr>
          <w:rFonts w:hint="eastAsia"/>
          <w:color w:val="auto"/>
          <w:sz w:val="28"/>
          <w:highlight w:val="magenta"/>
          <w:lang w:val="en-US" w:eastAsia="zh-CN"/>
        </w:rPr>
      </w:pPr>
      <w:bookmarkStart w:id="43" w:name="_Toc4948"/>
      <w:bookmarkStart w:id="44" w:name="_Toc2922"/>
      <w:bookmarkStart w:id="45" w:name="_Toc337554798"/>
      <w:bookmarkStart w:id="46" w:name="_Toc349642319"/>
      <w:bookmarkStart w:id="47" w:name="_Toc28583"/>
      <w:bookmarkStart w:id="48" w:name="_Toc15867"/>
      <w:bookmarkStart w:id="49" w:name="_Toc30765"/>
      <w:bookmarkStart w:id="50" w:name="_Toc320878714"/>
      <w:bookmarkStart w:id="51" w:name="_Toc304219331"/>
      <w:bookmarkStart w:id="52" w:name="_Toc10750"/>
      <w:bookmarkStart w:id="53" w:name="_Toc29526"/>
      <w:bookmarkStart w:id="54" w:name="_Toc12801"/>
      <w:bookmarkStart w:id="55" w:name="_Toc337475928"/>
      <w:bookmarkStart w:id="56" w:name="_Toc4599"/>
    </w:p>
    <w:p w14:paraId="09B9E650">
      <w:pPr>
        <w:pStyle w:val="6"/>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43"/>
      <w:bookmarkEnd w:id="44"/>
    </w:p>
    <w:p w14:paraId="1EBB120E">
      <w:pPr>
        <w:pStyle w:val="5"/>
        <w:rPr>
          <w:rFonts w:hint="eastAsia"/>
          <w:lang w:val="en-US" w:eastAsia="zh-CN"/>
        </w:rPr>
      </w:pPr>
    </w:p>
    <w:p w14:paraId="53E6536F">
      <w:pPr>
        <w:rPr>
          <w:rFonts w:hint="eastAsia"/>
          <w:color w:val="auto"/>
          <w:sz w:val="24"/>
          <w:szCs w:val="24"/>
          <w:highlight w:val="cyan"/>
          <w:lang w:val="en-US" w:eastAsia="zh-CN"/>
        </w:rPr>
      </w:pPr>
    </w:p>
    <w:p w14:paraId="01400BEC">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7947977C">
      <w:pPr>
        <w:pStyle w:val="5"/>
        <w:ind w:left="0" w:leftChars="0" w:firstLine="0" w:firstLineChars="0"/>
        <w:jc w:val="both"/>
        <w:rPr>
          <w:rFonts w:hint="eastAsia"/>
          <w:lang w:val="en-US" w:eastAsia="zh-CN"/>
        </w:rPr>
      </w:pPr>
    </w:p>
    <w:p w14:paraId="3F7E3549">
      <w:pPr>
        <w:pStyle w:val="6"/>
        <w:bidi w:val="0"/>
        <w:jc w:val="center"/>
        <w:rPr>
          <w:rFonts w:hint="eastAsia"/>
          <w:sz w:val="28"/>
          <w:szCs w:val="28"/>
        </w:rPr>
      </w:pPr>
      <w:bookmarkStart w:id="57" w:name="_Toc7716"/>
      <w:bookmarkStart w:id="58" w:name="_Toc8810"/>
      <w:r>
        <w:rPr>
          <w:rFonts w:hint="eastAsia"/>
          <w:sz w:val="28"/>
          <w:szCs w:val="28"/>
          <w:lang w:val="en-US" w:eastAsia="zh-CN"/>
        </w:rPr>
        <w:t>九、优惠承诺</w:t>
      </w:r>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22CD2AB7">
      <w:pPr>
        <w:bidi w:val="0"/>
        <w:rPr>
          <w:rFonts w:hint="eastAsia"/>
        </w:rPr>
      </w:pPr>
    </w:p>
    <w:p w14:paraId="2A7436B3">
      <w:pPr>
        <w:rPr>
          <w:rFonts w:hint="eastAsia"/>
          <w:color w:val="auto"/>
          <w:sz w:val="28"/>
          <w:highlight w:val="none"/>
          <w:lang w:val="en-US" w:eastAsia="zh-CN"/>
        </w:rPr>
      </w:pPr>
      <w:r>
        <w:rPr>
          <w:rFonts w:hint="eastAsia"/>
          <w:color w:val="auto"/>
          <w:sz w:val="28"/>
          <w:highlight w:val="none"/>
          <w:lang w:val="en-US" w:eastAsia="zh-CN"/>
        </w:rPr>
        <w:br w:type="page"/>
      </w:r>
    </w:p>
    <w:p w14:paraId="249BD98F">
      <w:pPr>
        <w:rPr>
          <w:rFonts w:hint="eastAsia"/>
          <w:lang w:val="en-US" w:eastAsia="zh-CN"/>
        </w:rPr>
      </w:pPr>
    </w:p>
    <w:p w14:paraId="499351F2">
      <w:pPr>
        <w:bidi w:val="0"/>
        <w:rPr>
          <w:rFonts w:hint="eastAsia"/>
        </w:rPr>
      </w:pPr>
    </w:p>
    <w:p w14:paraId="6D5E661F">
      <w:pPr>
        <w:pStyle w:val="6"/>
        <w:bidi w:val="0"/>
        <w:jc w:val="center"/>
        <w:rPr>
          <w:rFonts w:hint="eastAsia"/>
          <w:sz w:val="28"/>
          <w:szCs w:val="28"/>
          <w:lang w:val="en-US" w:eastAsia="zh-CN"/>
        </w:rPr>
      </w:pPr>
      <w:bookmarkStart w:id="59" w:name="_Toc17593"/>
      <w:bookmarkStart w:id="60" w:name="_Toc11154"/>
      <w:r>
        <w:rPr>
          <w:rFonts w:hint="eastAsia"/>
          <w:sz w:val="28"/>
          <w:szCs w:val="28"/>
          <w:lang w:val="en-US" w:eastAsia="zh-CN"/>
        </w:rPr>
        <w:t>十、</w:t>
      </w:r>
      <w:bookmarkEnd w:id="59"/>
      <w:bookmarkEnd w:id="60"/>
      <w:r>
        <w:rPr>
          <w:rFonts w:hint="eastAsia"/>
          <w:sz w:val="28"/>
          <w:szCs w:val="28"/>
          <w:lang w:val="en-US" w:eastAsia="zh-CN"/>
        </w:rPr>
        <w:t>供应商认为需要提供其他资料</w:t>
      </w:r>
    </w:p>
    <w:p w14:paraId="53716470">
      <w:pPr>
        <w:pStyle w:val="6"/>
        <w:spacing w:before="0" w:after="0"/>
        <w:jc w:val="center"/>
        <w:rPr>
          <w:color w:val="auto"/>
          <w:sz w:val="28"/>
          <w:highlight w:val="none"/>
        </w:rPr>
      </w:pPr>
    </w:p>
    <w:p w14:paraId="43F95462">
      <w:pPr>
        <w:widowControl/>
        <w:jc w:val="left"/>
        <w:rPr>
          <w:rFonts w:hint="eastAsia"/>
          <w:color w:val="auto"/>
          <w:highlight w:val="none"/>
          <w:lang w:val="en-US" w:eastAsia="zh-CN"/>
        </w:rPr>
      </w:pPr>
    </w:p>
    <w:p w14:paraId="435BA462">
      <w:pPr>
        <w:rPr>
          <w:rFonts w:hint="eastAsia"/>
          <w:color w:val="auto"/>
          <w:highlight w:val="none"/>
          <w:lang w:val="en-US"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mp;quot">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FEB57">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0DDB4">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71CE3">
    <w:pPr>
      <w:pStyle w:val="22"/>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8CFC3">
    <w:pPr>
      <w:pStyle w:val="22"/>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DEEE91CC"/>
    <w:multiLevelType w:val="singleLevel"/>
    <w:tmpl w:val="DEEE91CC"/>
    <w:lvl w:ilvl="0" w:tentative="0">
      <w:start w:val="1"/>
      <w:numFmt w:val="decimal"/>
      <w:suff w:val="nothing"/>
      <w:lvlText w:val="%1．"/>
      <w:lvlJc w:val="left"/>
      <w:pPr>
        <w:ind w:left="0" w:firstLine="400"/>
      </w:pPr>
      <w:rPr>
        <w:rFonts w:hint="default"/>
      </w:rPr>
    </w:lvl>
  </w:abstractNum>
  <w:abstractNum w:abstractNumId="2">
    <w:nsid w:val="4E6F3E41"/>
    <w:multiLevelType w:val="singleLevel"/>
    <w:tmpl w:val="4E6F3E41"/>
    <w:lvl w:ilvl="0" w:tentative="0">
      <w:start w:val="2"/>
      <w:numFmt w:val="chineseCounting"/>
      <w:suff w:val="space"/>
      <w:lvlText w:val="第%1章"/>
      <w:lvlJc w:val="left"/>
      <w:rPr>
        <w:rFonts w:hint="eastAsia"/>
      </w:rPr>
    </w:lvl>
  </w:abstractNum>
  <w:abstractNum w:abstractNumId="3">
    <w:nsid w:val="544ED3CB"/>
    <w:multiLevelType w:val="singleLevel"/>
    <w:tmpl w:val="544ED3CB"/>
    <w:lvl w:ilvl="0" w:tentative="0">
      <w:start w:val="1"/>
      <w:numFmt w:val="chineseCounting"/>
      <w:suff w:val="nothing"/>
      <w:lvlText w:val="%1、"/>
      <w:lvlJc w:val="left"/>
      <w:pPr>
        <w:ind w:left="0" w:firstLine="420"/>
      </w:pPr>
      <w:rPr>
        <w:rFonts w:hint="eastAsia"/>
      </w:rPr>
    </w:lvl>
  </w:abstractNum>
  <w:abstractNum w:abstractNumId="4">
    <w:nsid w:val="6112ECA6"/>
    <w:multiLevelType w:val="singleLevel"/>
    <w:tmpl w:val="6112ECA6"/>
    <w:lvl w:ilvl="0" w:tentative="0">
      <w:start w:val="5"/>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9C1F55"/>
    <w:rsid w:val="034C27A7"/>
    <w:rsid w:val="038B72A9"/>
    <w:rsid w:val="03AD3D20"/>
    <w:rsid w:val="03EA337C"/>
    <w:rsid w:val="04437611"/>
    <w:rsid w:val="04B0714F"/>
    <w:rsid w:val="04BE595E"/>
    <w:rsid w:val="04C4105D"/>
    <w:rsid w:val="04E61CBE"/>
    <w:rsid w:val="054779D0"/>
    <w:rsid w:val="05680A5D"/>
    <w:rsid w:val="05D35F89"/>
    <w:rsid w:val="0704184F"/>
    <w:rsid w:val="071E4327"/>
    <w:rsid w:val="07305EA5"/>
    <w:rsid w:val="07390039"/>
    <w:rsid w:val="077B4DAE"/>
    <w:rsid w:val="07CF4771"/>
    <w:rsid w:val="08265D45"/>
    <w:rsid w:val="08351931"/>
    <w:rsid w:val="08B407EF"/>
    <w:rsid w:val="08E26F7C"/>
    <w:rsid w:val="093800B7"/>
    <w:rsid w:val="09EC40AE"/>
    <w:rsid w:val="09FC4F70"/>
    <w:rsid w:val="0A0D0E47"/>
    <w:rsid w:val="0A110DF5"/>
    <w:rsid w:val="0A946656"/>
    <w:rsid w:val="0B4C170E"/>
    <w:rsid w:val="0C042388"/>
    <w:rsid w:val="0C2855A3"/>
    <w:rsid w:val="0CC36935"/>
    <w:rsid w:val="0DA14618"/>
    <w:rsid w:val="0DBC62AE"/>
    <w:rsid w:val="0E1767B5"/>
    <w:rsid w:val="0E386221"/>
    <w:rsid w:val="0E603A9C"/>
    <w:rsid w:val="0EA860DE"/>
    <w:rsid w:val="0EBF0F5A"/>
    <w:rsid w:val="0F30730F"/>
    <w:rsid w:val="0F4F7355"/>
    <w:rsid w:val="0F6C6FDB"/>
    <w:rsid w:val="0F8805F1"/>
    <w:rsid w:val="10260301"/>
    <w:rsid w:val="105B2F23"/>
    <w:rsid w:val="10B310F7"/>
    <w:rsid w:val="10F249ED"/>
    <w:rsid w:val="110D3767"/>
    <w:rsid w:val="11A46BCD"/>
    <w:rsid w:val="11BC20CD"/>
    <w:rsid w:val="12497277"/>
    <w:rsid w:val="124F2BC9"/>
    <w:rsid w:val="128B0606"/>
    <w:rsid w:val="12987059"/>
    <w:rsid w:val="139B5B06"/>
    <w:rsid w:val="13BC6FFC"/>
    <w:rsid w:val="13D17F63"/>
    <w:rsid w:val="13EA5200"/>
    <w:rsid w:val="13FB7F63"/>
    <w:rsid w:val="144D1C4A"/>
    <w:rsid w:val="147F3BAB"/>
    <w:rsid w:val="148056BB"/>
    <w:rsid w:val="1485577B"/>
    <w:rsid w:val="14E47A52"/>
    <w:rsid w:val="156B5EB8"/>
    <w:rsid w:val="15742FCA"/>
    <w:rsid w:val="15A05DC8"/>
    <w:rsid w:val="15E704F3"/>
    <w:rsid w:val="163E3FDF"/>
    <w:rsid w:val="169362CF"/>
    <w:rsid w:val="16C2757B"/>
    <w:rsid w:val="16E62870"/>
    <w:rsid w:val="176639E7"/>
    <w:rsid w:val="178A111E"/>
    <w:rsid w:val="179807F3"/>
    <w:rsid w:val="17E14942"/>
    <w:rsid w:val="17ED7DF3"/>
    <w:rsid w:val="180C44B2"/>
    <w:rsid w:val="181F682C"/>
    <w:rsid w:val="186D3C10"/>
    <w:rsid w:val="18C80565"/>
    <w:rsid w:val="18D65F0A"/>
    <w:rsid w:val="18EE17C0"/>
    <w:rsid w:val="19740F65"/>
    <w:rsid w:val="19796E86"/>
    <w:rsid w:val="19AF28C9"/>
    <w:rsid w:val="19F7370F"/>
    <w:rsid w:val="1ACD7ED6"/>
    <w:rsid w:val="1AF974AC"/>
    <w:rsid w:val="1B707FE6"/>
    <w:rsid w:val="1BE04EAA"/>
    <w:rsid w:val="1BF9193F"/>
    <w:rsid w:val="1C84300B"/>
    <w:rsid w:val="1D240024"/>
    <w:rsid w:val="1D3C221F"/>
    <w:rsid w:val="1DB651CD"/>
    <w:rsid w:val="1DCF0496"/>
    <w:rsid w:val="1E977866"/>
    <w:rsid w:val="1F165C2C"/>
    <w:rsid w:val="1F4E704B"/>
    <w:rsid w:val="1F92646F"/>
    <w:rsid w:val="1FF05620"/>
    <w:rsid w:val="203B3177"/>
    <w:rsid w:val="204772EB"/>
    <w:rsid w:val="205F1871"/>
    <w:rsid w:val="207C6895"/>
    <w:rsid w:val="20B94B7A"/>
    <w:rsid w:val="213C39D7"/>
    <w:rsid w:val="21811E94"/>
    <w:rsid w:val="2196292B"/>
    <w:rsid w:val="21C470C8"/>
    <w:rsid w:val="220646A2"/>
    <w:rsid w:val="22144805"/>
    <w:rsid w:val="22323F2B"/>
    <w:rsid w:val="2274615D"/>
    <w:rsid w:val="237F2B13"/>
    <w:rsid w:val="23D379C3"/>
    <w:rsid w:val="24426B0A"/>
    <w:rsid w:val="245A486E"/>
    <w:rsid w:val="24F85AD9"/>
    <w:rsid w:val="25175F4B"/>
    <w:rsid w:val="25322951"/>
    <w:rsid w:val="254E2C98"/>
    <w:rsid w:val="260C61C8"/>
    <w:rsid w:val="264B7BA3"/>
    <w:rsid w:val="26773DC1"/>
    <w:rsid w:val="26D5184D"/>
    <w:rsid w:val="26E2276F"/>
    <w:rsid w:val="27AF5DAD"/>
    <w:rsid w:val="27BC3E13"/>
    <w:rsid w:val="27C326E9"/>
    <w:rsid w:val="27E36980"/>
    <w:rsid w:val="285C714C"/>
    <w:rsid w:val="288E5405"/>
    <w:rsid w:val="2968678D"/>
    <w:rsid w:val="29A51AC7"/>
    <w:rsid w:val="29B32FD1"/>
    <w:rsid w:val="29C27101"/>
    <w:rsid w:val="29C309A3"/>
    <w:rsid w:val="2A2B3B6F"/>
    <w:rsid w:val="2A4F30EC"/>
    <w:rsid w:val="2A5B552C"/>
    <w:rsid w:val="2A97027B"/>
    <w:rsid w:val="2ACB44D0"/>
    <w:rsid w:val="2B6A2231"/>
    <w:rsid w:val="2BB206EA"/>
    <w:rsid w:val="2CCE04DA"/>
    <w:rsid w:val="2D8D413C"/>
    <w:rsid w:val="2DA44E4C"/>
    <w:rsid w:val="2DD1787D"/>
    <w:rsid w:val="2E917793"/>
    <w:rsid w:val="2EBE010F"/>
    <w:rsid w:val="2ED620E1"/>
    <w:rsid w:val="2F197CDD"/>
    <w:rsid w:val="2FC35981"/>
    <w:rsid w:val="2FF06D60"/>
    <w:rsid w:val="302C1EE7"/>
    <w:rsid w:val="30364DFA"/>
    <w:rsid w:val="311659E2"/>
    <w:rsid w:val="314C707A"/>
    <w:rsid w:val="31C2642D"/>
    <w:rsid w:val="3264556E"/>
    <w:rsid w:val="32897C96"/>
    <w:rsid w:val="32C60858"/>
    <w:rsid w:val="339420B0"/>
    <w:rsid w:val="33CC66C0"/>
    <w:rsid w:val="33F929FF"/>
    <w:rsid w:val="347D3ECE"/>
    <w:rsid w:val="3484636B"/>
    <w:rsid w:val="353E6C46"/>
    <w:rsid w:val="36E2410D"/>
    <w:rsid w:val="376F23DA"/>
    <w:rsid w:val="37955250"/>
    <w:rsid w:val="37983268"/>
    <w:rsid w:val="380151D1"/>
    <w:rsid w:val="38373869"/>
    <w:rsid w:val="38497F91"/>
    <w:rsid w:val="387F7882"/>
    <w:rsid w:val="388879EB"/>
    <w:rsid w:val="38977A54"/>
    <w:rsid w:val="38D85137"/>
    <w:rsid w:val="392E069A"/>
    <w:rsid w:val="395F6BB3"/>
    <w:rsid w:val="39C624C4"/>
    <w:rsid w:val="3A3156EF"/>
    <w:rsid w:val="3A5A4D1C"/>
    <w:rsid w:val="3A707D5F"/>
    <w:rsid w:val="3A780B15"/>
    <w:rsid w:val="3A8835AE"/>
    <w:rsid w:val="3B115B80"/>
    <w:rsid w:val="3B527E6A"/>
    <w:rsid w:val="3B9B22A1"/>
    <w:rsid w:val="3BE63254"/>
    <w:rsid w:val="3CA21F60"/>
    <w:rsid w:val="3CCA42E6"/>
    <w:rsid w:val="3CF50BF6"/>
    <w:rsid w:val="3D6703A7"/>
    <w:rsid w:val="3D7604D6"/>
    <w:rsid w:val="3DF03D5C"/>
    <w:rsid w:val="3E0F3E83"/>
    <w:rsid w:val="3E2943C3"/>
    <w:rsid w:val="3E673999"/>
    <w:rsid w:val="3FA806EF"/>
    <w:rsid w:val="400823FB"/>
    <w:rsid w:val="413D6E88"/>
    <w:rsid w:val="41607061"/>
    <w:rsid w:val="41655D0E"/>
    <w:rsid w:val="418051B7"/>
    <w:rsid w:val="41F352F3"/>
    <w:rsid w:val="422E7F3E"/>
    <w:rsid w:val="423B1942"/>
    <w:rsid w:val="427D1CE1"/>
    <w:rsid w:val="42AD1004"/>
    <w:rsid w:val="432C1A00"/>
    <w:rsid w:val="43B32016"/>
    <w:rsid w:val="43F34346"/>
    <w:rsid w:val="44AF31BA"/>
    <w:rsid w:val="45062140"/>
    <w:rsid w:val="45E93670"/>
    <w:rsid w:val="46822C95"/>
    <w:rsid w:val="46967A84"/>
    <w:rsid w:val="47D00F21"/>
    <w:rsid w:val="48091059"/>
    <w:rsid w:val="48166E5A"/>
    <w:rsid w:val="48964506"/>
    <w:rsid w:val="48F301C0"/>
    <w:rsid w:val="493F4F1D"/>
    <w:rsid w:val="49767A34"/>
    <w:rsid w:val="49B52070"/>
    <w:rsid w:val="4A635EFC"/>
    <w:rsid w:val="4AAE67B2"/>
    <w:rsid w:val="4B0D7D89"/>
    <w:rsid w:val="4B4508B0"/>
    <w:rsid w:val="4BCD7176"/>
    <w:rsid w:val="4C064104"/>
    <w:rsid w:val="4C0835E5"/>
    <w:rsid w:val="4C0A3328"/>
    <w:rsid w:val="4C0E0DC5"/>
    <w:rsid w:val="4C6317BE"/>
    <w:rsid w:val="4C77701B"/>
    <w:rsid w:val="4D7975F8"/>
    <w:rsid w:val="4DE46369"/>
    <w:rsid w:val="4E345EF1"/>
    <w:rsid w:val="4E7F7455"/>
    <w:rsid w:val="4EEE4370"/>
    <w:rsid w:val="4F275E70"/>
    <w:rsid w:val="4F62425E"/>
    <w:rsid w:val="4FF275B6"/>
    <w:rsid w:val="50271F39"/>
    <w:rsid w:val="507E5A75"/>
    <w:rsid w:val="50A25299"/>
    <w:rsid w:val="51226ABA"/>
    <w:rsid w:val="516E0A80"/>
    <w:rsid w:val="51720E2C"/>
    <w:rsid w:val="519248BF"/>
    <w:rsid w:val="519A080C"/>
    <w:rsid w:val="5206695C"/>
    <w:rsid w:val="52315C67"/>
    <w:rsid w:val="52BD4513"/>
    <w:rsid w:val="52D030D7"/>
    <w:rsid w:val="53030467"/>
    <w:rsid w:val="535400C6"/>
    <w:rsid w:val="53846146"/>
    <w:rsid w:val="538A526B"/>
    <w:rsid w:val="53921946"/>
    <w:rsid w:val="5397404A"/>
    <w:rsid w:val="53A74110"/>
    <w:rsid w:val="541C2CFD"/>
    <w:rsid w:val="54A56AF2"/>
    <w:rsid w:val="54CF52F4"/>
    <w:rsid w:val="55AF511E"/>
    <w:rsid w:val="56192E6F"/>
    <w:rsid w:val="563D2F6F"/>
    <w:rsid w:val="56B0590C"/>
    <w:rsid w:val="56C12073"/>
    <w:rsid w:val="56F34258"/>
    <w:rsid w:val="57144B90"/>
    <w:rsid w:val="57470035"/>
    <w:rsid w:val="57717733"/>
    <w:rsid w:val="578C1A1B"/>
    <w:rsid w:val="57FD73D2"/>
    <w:rsid w:val="58327B4D"/>
    <w:rsid w:val="58801965"/>
    <w:rsid w:val="58D75852"/>
    <w:rsid w:val="59622255"/>
    <w:rsid w:val="598434D7"/>
    <w:rsid w:val="598C499F"/>
    <w:rsid w:val="59C54B5E"/>
    <w:rsid w:val="5A6443D1"/>
    <w:rsid w:val="5A825F36"/>
    <w:rsid w:val="5A870A5E"/>
    <w:rsid w:val="5AA31C50"/>
    <w:rsid w:val="5AC621F4"/>
    <w:rsid w:val="5B2625D3"/>
    <w:rsid w:val="5B535A99"/>
    <w:rsid w:val="5B6C2EF3"/>
    <w:rsid w:val="5C154C6E"/>
    <w:rsid w:val="5C2F28D8"/>
    <w:rsid w:val="5D3F41E9"/>
    <w:rsid w:val="5D863410"/>
    <w:rsid w:val="5E051601"/>
    <w:rsid w:val="5E10150C"/>
    <w:rsid w:val="5E4C2610"/>
    <w:rsid w:val="5E6E5633"/>
    <w:rsid w:val="5FB62778"/>
    <w:rsid w:val="5FE52B5F"/>
    <w:rsid w:val="5FF321A8"/>
    <w:rsid w:val="60D3492A"/>
    <w:rsid w:val="614F7DE8"/>
    <w:rsid w:val="61550FF1"/>
    <w:rsid w:val="62006A98"/>
    <w:rsid w:val="62181C42"/>
    <w:rsid w:val="624B5753"/>
    <w:rsid w:val="624C7731"/>
    <w:rsid w:val="62AB7268"/>
    <w:rsid w:val="62B97AEE"/>
    <w:rsid w:val="63CE3967"/>
    <w:rsid w:val="642175AF"/>
    <w:rsid w:val="642D4DED"/>
    <w:rsid w:val="64396E63"/>
    <w:rsid w:val="648C1737"/>
    <w:rsid w:val="655706DD"/>
    <w:rsid w:val="65EB23EB"/>
    <w:rsid w:val="661F327C"/>
    <w:rsid w:val="66707F47"/>
    <w:rsid w:val="66CB0814"/>
    <w:rsid w:val="66D6776C"/>
    <w:rsid w:val="67137614"/>
    <w:rsid w:val="673F4A35"/>
    <w:rsid w:val="674F7003"/>
    <w:rsid w:val="68223A04"/>
    <w:rsid w:val="687666C7"/>
    <w:rsid w:val="68836CDF"/>
    <w:rsid w:val="689A077C"/>
    <w:rsid w:val="6916144E"/>
    <w:rsid w:val="6A7439FA"/>
    <w:rsid w:val="6AB53050"/>
    <w:rsid w:val="6B507DB9"/>
    <w:rsid w:val="6C313409"/>
    <w:rsid w:val="6C672F85"/>
    <w:rsid w:val="6C71333F"/>
    <w:rsid w:val="6C93391D"/>
    <w:rsid w:val="6D3C2F82"/>
    <w:rsid w:val="6D873BF4"/>
    <w:rsid w:val="6D9D7AAA"/>
    <w:rsid w:val="6DAC7BB0"/>
    <w:rsid w:val="6DB815C9"/>
    <w:rsid w:val="6DF345E6"/>
    <w:rsid w:val="6EBA0BF9"/>
    <w:rsid w:val="6ED670D6"/>
    <w:rsid w:val="6F126C2D"/>
    <w:rsid w:val="6F2F0E22"/>
    <w:rsid w:val="6F7C7E61"/>
    <w:rsid w:val="6FC32402"/>
    <w:rsid w:val="70322F14"/>
    <w:rsid w:val="706F1E6E"/>
    <w:rsid w:val="70F04FAA"/>
    <w:rsid w:val="71220F0F"/>
    <w:rsid w:val="715220E5"/>
    <w:rsid w:val="716A72EA"/>
    <w:rsid w:val="718D686E"/>
    <w:rsid w:val="72852AC3"/>
    <w:rsid w:val="72A34ABD"/>
    <w:rsid w:val="72B365B1"/>
    <w:rsid w:val="73216213"/>
    <w:rsid w:val="7371675A"/>
    <w:rsid w:val="73B3520F"/>
    <w:rsid w:val="73D72E34"/>
    <w:rsid w:val="74164677"/>
    <w:rsid w:val="742D2EAA"/>
    <w:rsid w:val="743E1BD5"/>
    <w:rsid w:val="745A5618"/>
    <w:rsid w:val="74711953"/>
    <w:rsid w:val="748066FE"/>
    <w:rsid w:val="74B9532E"/>
    <w:rsid w:val="75034E7D"/>
    <w:rsid w:val="754131F2"/>
    <w:rsid w:val="755210B8"/>
    <w:rsid w:val="75BA487A"/>
    <w:rsid w:val="75FD0FE2"/>
    <w:rsid w:val="76575523"/>
    <w:rsid w:val="767A66DE"/>
    <w:rsid w:val="76A52B29"/>
    <w:rsid w:val="76AA3EEA"/>
    <w:rsid w:val="7712007C"/>
    <w:rsid w:val="771D1294"/>
    <w:rsid w:val="777B6EBF"/>
    <w:rsid w:val="780C7D4B"/>
    <w:rsid w:val="78D820DB"/>
    <w:rsid w:val="78DD66AF"/>
    <w:rsid w:val="78DD7ABC"/>
    <w:rsid w:val="79186C5F"/>
    <w:rsid w:val="79500F0B"/>
    <w:rsid w:val="7A4D528E"/>
    <w:rsid w:val="7A86758E"/>
    <w:rsid w:val="7B4C1855"/>
    <w:rsid w:val="7C7B37A9"/>
    <w:rsid w:val="7C9030E0"/>
    <w:rsid w:val="7C9D4740"/>
    <w:rsid w:val="7D55041F"/>
    <w:rsid w:val="7DC520C1"/>
    <w:rsid w:val="7DF82DB5"/>
    <w:rsid w:val="7E602CED"/>
    <w:rsid w:val="7ED953B5"/>
    <w:rsid w:val="7EDC7236"/>
    <w:rsid w:val="7EE44648"/>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44"/>
    <w:autoRedefine/>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45"/>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6">
    <w:name w:val="heading 3"/>
    <w:basedOn w:val="1"/>
    <w:next w:val="7"/>
    <w:link w:val="46"/>
    <w:autoRedefine/>
    <w:unhideWhenUsed/>
    <w:qFormat/>
    <w:uiPriority w:val="9"/>
    <w:pPr>
      <w:keepNext/>
      <w:keepLines/>
      <w:spacing w:before="260" w:after="260" w:line="416" w:lineRule="auto"/>
      <w:outlineLvl w:val="2"/>
    </w:pPr>
    <w:rPr>
      <w:b/>
      <w:bCs/>
      <w:sz w:val="32"/>
      <w:szCs w:val="32"/>
    </w:rPr>
  </w:style>
  <w:style w:type="paragraph" w:styleId="8">
    <w:name w:val="heading 4"/>
    <w:basedOn w:val="1"/>
    <w:next w:val="1"/>
    <w:link w:val="47"/>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9">
    <w:name w:val="heading 8"/>
    <w:basedOn w:val="1"/>
    <w:next w:val="1"/>
    <w:link w:val="50"/>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rPr>
      <w:rFonts w:ascii="Times New Roman" w:hAnsi="Times New Roman" w:eastAsia="宋体" w:cs="Times New Roman"/>
      <w:szCs w:val="22"/>
    </w:rPr>
  </w:style>
  <w:style w:type="paragraph" w:styleId="3">
    <w:name w:val="Body Text Indent"/>
    <w:basedOn w:val="1"/>
    <w:link w:val="54"/>
    <w:autoRedefine/>
    <w:semiHidden/>
    <w:unhideWhenUsed/>
    <w:qFormat/>
    <w:uiPriority w:val="99"/>
    <w:pPr>
      <w:spacing w:after="120"/>
      <w:ind w:left="420" w:leftChars="200"/>
    </w:pPr>
  </w:style>
  <w:style w:type="paragraph" w:customStyle="1" w:styleId="7">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10">
    <w:name w:val="Normal Indent"/>
    <w:basedOn w:val="1"/>
    <w:link w:val="49"/>
    <w:autoRedefine/>
    <w:unhideWhenUsed/>
    <w:qFormat/>
    <w:uiPriority w:val="0"/>
    <w:pPr>
      <w:ind w:firstLine="420" w:firstLineChars="200"/>
    </w:pPr>
  </w:style>
  <w:style w:type="paragraph" w:styleId="11">
    <w:name w:val="annotation text"/>
    <w:basedOn w:val="1"/>
    <w:link w:val="51"/>
    <w:autoRedefine/>
    <w:qFormat/>
    <w:uiPriority w:val="0"/>
    <w:pPr>
      <w:jc w:val="left"/>
    </w:pPr>
    <w:rPr>
      <w:szCs w:val="24"/>
    </w:rPr>
  </w:style>
  <w:style w:type="paragraph" w:styleId="12">
    <w:name w:val="Body Text 3"/>
    <w:basedOn w:val="1"/>
    <w:link w:val="52"/>
    <w:autoRedefine/>
    <w:semiHidden/>
    <w:unhideWhenUsed/>
    <w:qFormat/>
    <w:uiPriority w:val="99"/>
    <w:pPr>
      <w:spacing w:after="120"/>
    </w:pPr>
    <w:rPr>
      <w:sz w:val="16"/>
      <w:szCs w:val="16"/>
    </w:rPr>
  </w:style>
  <w:style w:type="paragraph" w:styleId="13">
    <w:name w:val="Body Text"/>
    <w:basedOn w:val="1"/>
    <w:next w:val="14"/>
    <w:link w:val="53"/>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14">
    <w:name w:val="style4"/>
    <w:basedOn w:val="1"/>
    <w:next w:val="15"/>
    <w:autoRedefine/>
    <w:qFormat/>
    <w:uiPriority w:val="0"/>
    <w:pPr>
      <w:widowControl/>
      <w:spacing w:before="280" w:after="280"/>
    </w:pPr>
    <w:rPr>
      <w:rFonts w:ascii="宋体"/>
      <w:sz w:val="18"/>
    </w:rPr>
  </w:style>
  <w:style w:type="paragraph" w:customStyle="1" w:styleId="15">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6">
    <w:name w:val="toc 3"/>
    <w:basedOn w:val="1"/>
    <w:next w:val="1"/>
    <w:autoRedefine/>
    <w:unhideWhenUsed/>
    <w:qFormat/>
    <w:uiPriority w:val="39"/>
    <w:pPr>
      <w:widowControl/>
      <w:spacing w:after="100" w:line="276" w:lineRule="auto"/>
      <w:ind w:left="440"/>
      <w:jc w:val="left"/>
    </w:pPr>
    <w:rPr>
      <w:kern w:val="0"/>
      <w:sz w:val="22"/>
    </w:rPr>
  </w:style>
  <w:style w:type="paragraph" w:styleId="17">
    <w:name w:val="Plain Text"/>
    <w:basedOn w:val="1"/>
    <w:link w:val="55"/>
    <w:autoRedefine/>
    <w:qFormat/>
    <w:uiPriority w:val="0"/>
    <w:rPr>
      <w:rFonts w:ascii="宋体" w:hAnsi="Courier New"/>
    </w:rPr>
  </w:style>
  <w:style w:type="paragraph" w:styleId="18">
    <w:name w:val="Date"/>
    <w:basedOn w:val="1"/>
    <w:next w:val="1"/>
    <w:link w:val="56"/>
    <w:autoRedefine/>
    <w:semiHidden/>
    <w:unhideWhenUsed/>
    <w:qFormat/>
    <w:uiPriority w:val="99"/>
    <w:pPr>
      <w:ind w:left="100" w:leftChars="2500"/>
    </w:pPr>
  </w:style>
  <w:style w:type="paragraph" w:styleId="19">
    <w:name w:val="Balloon Text"/>
    <w:basedOn w:val="1"/>
    <w:link w:val="137"/>
    <w:autoRedefine/>
    <w:semiHidden/>
    <w:unhideWhenUsed/>
    <w:qFormat/>
    <w:uiPriority w:val="99"/>
    <w:rPr>
      <w:sz w:val="18"/>
      <w:szCs w:val="18"/>
    </w:rPr>
  </w:style>
  <w:style w:type="paragraph" w:styleId="20">
    <w:name w:val="footer"/>
    <w:basedOn w:val="1"/>
    <w:link w:val="57"/>
    <w:autoRedefine/>
    <w:unhideWhenUsed/>
    <w:qFormat/>
    <w:uiPriority w:val="99"/>
    <w:pPr>
      <w:tabs>
        <w:tab w:val="center" w:pos="4153"/>
        <w:tab w:val="right" w:pos="8306"/>
      </w:tabs>
      <w:snapToGrid w:val="0"/>
      <w:jc w:val="left"/>
    </w:pPr>
    <w:rPr>
      <w:sz w:val="18"/>
      <w:szCs w:val="18"/>
    </w:rPr>
  </w:style>
  <w:style w:type="paragraph" w:styleId="21">
    <w:name w:val="envelope return"/>
    <w:basedOn w:val="1"/>
    <w:autoRedefine/>
    <w:qFormat/>
    <w:uiPriority w:val="0"/>
    <w:pPr>
      <w:snapToGrid w:val="0"/>
    </w:pPr>
    <w:rPr>
      <w:rFonts w:ascii="Arial" w:hAnsi="Arial"/>
    </w:rPr>
  </w:style>
  <w:style w:type="paragraph" w:styleId="22">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unhideWhenUsed/>
    <w:qFormat/>
    <w:uiPriority w:val="39"/>
    <w:pPr>
      <w:widowControl/>
      <w:spacing w:after="100" w:line="276" w:lineRule="auto"/>
      <w:jc w:val="left"/>
    </w:pPr>
    <w:rPr>
      <w:kern w:val="0"/>
      <w:sz w:val="22"/>
    </w:rPr>
  </w:style>
  <w:style w:type="paragraph" w:styleId="24">
    <w:name w:val="Subtitle"/>
    <w:basedOn w:val="1"/>
    <w:next w:val="1"/>
    <w:link w:val="59"/>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5">
    <w:name w:val="toc 2"/>
    <w:basedOn w:val="1"/>
    <w:next w:val="1"/>
    <w:autoRedefine/>
    <w:unhideWhenUsed/>
    <w:qFormat/>
    <w:uiPriority w:val="39"/>
    <w:pPr>
      <w:widowControl/>
      <w:spacing w:after="100" w:line="276" w:lineRule="auto"/>
      <w:ind w:left="220"/>
      <w:jc w:val="left"/>
    </w:pPr>
    <w:rPr>
      <w:kern w:val="0"/>
      <w:sz w:val="22"/>
    </w:rPr>
  </w:style>
  <w:style w:type="paragraph" w:styleId="26">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7">
    <w:name w:val="Body Text 2"/>
    <w:basedOn w:val="1"/>
    <w:autoRedefine/>
    <w:qFormat/>
    <w:uiPriority w:val="0"/>
    <w:pPr>
      <w:spacing w:after="120" w:afterLines="0" w:line="480" w:lineRule="auto"/>
    </w:pPr>
    <w:rPr>
      <w:rFonts w:ascii="Times New Roman" w:eastAsia="宋体"/>
    </w:rPr>
  </w:style>
  <w:style w:type="paragraph" w:styleId="28">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9">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30">
    <w:name w:val="Body Text First Indent"/>
    <w:basedOn w:val="13"/>
    <w:next w:val="1"/>
    <w:link w:val="60"/>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table" w:styleId="32">
    <w:name w:val="Table Grid"/>
    <w:basedOn w:val="3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autoRedefine/>
    <w:qFormat/>
    <w:uiPriority w:val="22"/>
    <w:rPr>
      <w:b/>
      <w:bCs/>
    </w:rPr>
  </w:style>
  <w:style w:type="character" w:styleId="35">
    <w:name w:val="FollowedHyperlink"/>
    <w:basedOn w:val="33"/>
    <w:autoRedefine/>
    <w:semiHidden/>
    <w:unhideWhenUsed/>
    <w:qFormat/>
    <w:uiPriority w:val="99"/>
    <w:rPr>
      <w:color w:val="444444"/>
      <w:sz w:val="21"/>
      <w:szCs w:val="21"/>
      <w:u w:val="none"/>
    </w:rPr>
  </w:style>
  <w:style w:type="character" w:styleId="36">
    <w:name w:val="Hyperlink"/>
    <w:basedOn w:val="33"/>
    <w:autoRedefine/>
    <w:unhideWhenUsed/>
    <w:qFormat/>
    <w:uiPriority w:val="99"/>
    <w:rPr>
      <w:color w:val="0000FF" w:themeColor="hyperlink"/>
      <w:u w:val="single"/>
      <w14:textFill>
        <w14:solidFill>
          <w14:schemeClr w14:val="hlink"/>
        </w14:solidFill>
      </w14:textFill>
    </w:rPr>
  </w:style>
  <w:style w:type="character" w:styleId="37">
    <w:name w:val="HTML Code"/>
    <w:basedOn w:val="33"/>
    <w:autoRedefine/>
    <w:semiHidden/>
    <w:unhideWhenUsed/>
    <w:qFormat/>
    <w:uiPriority w:val="99"/>
    <w:rPr>
      <w:rFonts w:ascii="Courier New" w:hAnsi="Courier New"/>
      <w:sz w:val="20"/>
    </w:rPr>
  </w:style>
  <w:style w:type="character" w:styleId="38">
    <w:name w:val="annotation reference"/>
    <w:basedOn w:val="33"/>
    <w:autoRedefine/>
    <w:semiHidden/>
    <w:unhideWhenUsed/>
    <w:qFormat/>
    <w:uiPriority w:val="99"/>
    <w:rPr>
      <w:sz w:val="21"/>
      <w:szCs w:val="21"/>
    </w:rPr>
  </w:style>
  <w:style w:type="paragraph" w:customStyle="1" w:styleId="39">
    <w:name w:val="Default"/>
    <w:next w:val="40"/>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0">
    <w:name w:val="Char Char10 Char Char Char Char"/>
    <w:basedOn w:val="1"/>
    <w:next w:val="41"/>
    <w:autoRedefine/>
    <w:qFormat/>
    <w:uiPriority w:val="0"/>
    <w:rPr>
      <w:rFonts w:ascii="Calibri" w:hAnsi="Calibri"/>
      <w:kern w:val="0"/>
    </w:rPr>
  </w:style>
  <w:style w:type="paragraph" w:customStyle="1" w:styleId="41">
    <w:name w:val="xl87"/>
    <w:basedOn w:val="1"/>
    <w:next w:val="42"/>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2">
    <w:name w:val="xl72"/>
    <w:basedOn w:val="1"/>
    <w:next w:val="18"/>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3">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character" w:customStyle="1" w:styleId="44">
    <w:name w:val="标题 1 Char"/>
    <w:basedOn w:val="33"/>
    <w:link w:val="4"/>
    <w:autoRedefine/>
    <w:qFormat/>
    <w:uiPriority w:val="9"/>
    <w:rPr>
      <w:b/>
      <w:bCs/>
      <w:kern w:val="44"/>
      <w:sz w:val="44"/>
      <w:szCs w:val="44"/>
    </w:rPr>
  </w:style>
  <w:style w:type="character" w:customStyle="1" w:styleId="45">
    <w:name w:val="标题 2 Char"/>
    <w:basedOn w:val="33"/>
    <w:link w:val="5"/>
    <w:autoRedefine/>
    <w:qFormat/>
    <w:uiPriority w:val="0"/>
    <w:rPr>
      <w:rFonts w:ascii="Arial" w:hAnsi="Arial" w:eastAsia="黑体" w:cs="Times New Roman"/>
      <w:b/>
      <w:sz w:val="32"/>
      <w:szCs w:val="20"/>
    </w:rPr>
  </w:style>
  <w:style w:type="character" w:customStyle="1" w:styleId="46">
    <w:name w:val="标题 3 Char"/>
    <w:basedOn w:val="33"/>
    <w:link w:val="6"/>
    <w:autoRedefine/>
    <w:qFormat/>
    <w:uiPriority w:val="9"/>
    <w:rPr>
      <w:b/>
      <w:bCs/>
      <w:sz w:val="32"/>
      <w:szCs w:val="32"/>
    </w:rPr>
  </w:style>
  <w:style w:type="character" w:customStyle="1" w:styleId="47">
    <w:name w:val="标题 4 Char"/>
    <w:basedOn w:val="33"/>
    <w:link w:val="8"/>
    <w:autoRedefine/>
    <w:qFormat/>
    <w:uiPriority w:val="9"/>
    <w:rPr>
      <w:rFonts w:asciiTheme="majorHAnsi" w:hAnsiTheme="majorHAnsi" w:eastAsiaTheme="majorEastAsia" w:cstheme="majorBidi"/>
      <w:b/>
      <w:bCs/>
      <w:sz w:val="28"/>
      <w:szCs w:val="28"/>
    </w:rPr>
  </w:style>
  <w:style w:type="paragraph" w:customStyle="1" w:styleId="48">
    <w:name w:val="样式1"/>
    <w:basedOn w:val="22"/>
    <w:next w:val="8"/>
    <w:autoRedefine/>
    <w:qFormat/>
    <w:uiPriority w:val="0"/>
    <w:pPr>
      <w:tabs>
        <w:tab w:val="left" w:pos="425"/>
      </w:tabs>
      <w:ind w:left="425" w:hanging="425"/>
    </w:pPr>
  </w:style>
  <w:style w:type="character" w:customStyle="1" w:styleId="49">
    <w:name w:val="正文缩进 Char"/>
    <w:link w:val="10"/>
    <w:autoRedefine/>
    <w:qFormat/>
    <w:uiPriority w:val="0"/>
  </w:style>
  <w:style w:type="character" w:customStyle="1" w:styleId="50">
    <w:name w:val="标题 8 Char"/>
    <w:basedOn w:val="33"/>
    <w:link w:val="9"/>
    <w:autoRedefine/>
    <w:qFormat/>
    <w:uiPriority w:val="0"/>
    <w:rPr>
      <w:rFonts w:asciiTheme="majorHAnsi" w:hAnsiTheme="majorHAnsi" w:eastAsiaTheme="majorEastAsia" w:cstheme="majorBidi"/>
      <w:kern w:val="2"/>
      <w:sz w:val="24"/>
      <w:szCs w:val="24"/>
    </w:rPr>
  </w:style>
  <w:style w:type="character" w:customStyle="1" w:styleId="51">
    <w:name w:val="批注文字 Char1"/>
    <w:link w:val="11"/>
    <w:autoRedefine/>
    <w:qFormat/>
    <w:uiPriority w:val="0"/>
    <w:rPr>
      <w:szCs w:val="24"/>
    </w:rPr>
  </w:style>
  <w:style w:type="character" w:customStyle="1" w:styleId="52">
    <w:name w:val="正文文本 3 Char"/>
    <w:basedOn w:val="33"/>
    <w:link w:val="12"/>
    <w:autoRedefine/>
    <w:semiHidden/>
    <w:qFormat/>
    <w:uiPriority w:val="99"/>
    <w:rPr>
      <w:sz w:val="16"/>
      <w:szCs w:val="16"/>
    </w:rPr>
  </w:style>
  <w:style w:type="character" w:customStyle="1" w:styleId="53">
    <w:name w:val="正文文本 Char"/>
    <w:basedOn w:val="33"/>
    <w:link w:val="13"/>
    <w:autoRedefine/>
    <w:qFormat/>
    <w:uiPriority w:val="99"/>
    <w:rPr>
      <w:rFonts w:ascii="楷体_GB2312" w:hAnsi="Times New Roman" w:eastAsia="楷体_GB2312" w:cs="Times New Roman"/>
      <w:kern w:val="0"/>
      <w:sz w:val="28"/>
      <w:szCs w:val="20"/>
    </w:rPr>
  </w:style>
  <w:style w:type="character" w:customStyle="1" w:styleId="54">
    <w:name w:val="正文文本缩进 Char"/>
    <w:basedOn w:val="33"/>
    <w:link w:val="3"/>
    <w:autoRedefine/>
    <w:semiHidden/>
    <w:qFormat/>
    <w:uiPriority w:val="99"/>
  </w:style>
  <w:style w:type="character" w:customStyle="1" w:styleId="55">
    <w:name w:val="纯文本 Char"/>
    <w:link w:val="17"/>
    <w:autoRedefine/>
    <w:qFormat/>
    <w:uiPriority w:val="0"/>
    <w:rPr>
      <w:rFonts w:ascii="宋体" w:hAnsi="Courier New"/>
    </w:rPr>
  </w:style>
  <w:style w:type="character" w:customStyle="1" w:styleId="56">
    <w:name w:val="日期 Char"/>
    <w:basedOn w:val="33"/>
    <w:link w:val="18"/>
    <w:autoRedefine/>
    <w:semiHidden/>
    <w:qFormat/>
    <w:uiPriority w:val="99"/>
    <w:rPr>
      <w:kern w:val="2"/>
      <w:sz w:val="21"/>
      <w:szCs w:val="22"/>
    </w:rPr>
  </w:style>
  <w:style w:type="character" w:customStyle="1" w:styleId="57">
    <w:name w:val="页脚 Char"/>
    <w:basedOn w:val="33"/>
    <w:link w:val="20"/>
    <w:autoRedefine/>
    <w:qFormat/>
    <w:uiPriority w:val="99"/>
    <w:rPr>
      <w:sz w:val="18"/>
      <w:szCs w:val="18"/>
    </w:rPr>
  </w:style>
  <w:style w:type="character" w:customStyle="1" w:styleId="58">
    <w:name w:val="页眉 Char"/>
    <w:basedOn w:val="33"/>
    <w:link w:val="22"/>
    <w:autoRedefine/>
    <w:qFormat/>
    <w:uiPriority w:val="99"/>
    <w:rPr>
      <w:sz w:val="18"/>
      <w:szCs w:val="18"/>
    </w:rPr>
  </w:style>
  <w:style w:type="character" w:customStyle="1" w:styleId="59">
    <w:name w:val="副标题 Char"/>
    <w:basedOn w:val="33"/>
    <w:link w:val="24"/>
    <w:autoRedefine/>
    <w:qFormat/>
    <w:uiPriority w:val="11"/>
    <w:rPr>
      <w:rFonts w:eastAsia="宋体" w:asciiTheme="majorHAnsi" w:hAnsiTheme="majorHAnsi" w:cstheme="majorBidi"/>
      <w:b/>
      <w:bCs/>
      <w:kern w:val="28"/>
      <w:sz w:val="32"/>
      <w:szCs w:val="32"/>
    </w:rPr>
  </w:style>
  <w:style w:type="character" w:customStyle="1" w:styleId="60">
    <w:name w:val="正文首行缩进 Char"/>
    <w:basedOn w:val="53"/>
    <w:link w:val="30"/>
    <w:autoRedefine/>
    <w:semiHidden/>
    <w:qFormat/>
    <w:uiPriority w:val="99"/>
    <w:rPr>
      <w:rFonts w:ascii="楷体_GB2312" w:hAnsi="Times New Roman" w:eastAsia="楷体_GB2312" w:cs="Times New Roman"/>
      <w:kern w:val="0"/>
      <w:sz w:val="28"/>
      <w:szCs w:val="20"/>
    </w:rPr>
  </w:style>
  <w:style w:type="table" w:customStyle="1" w:styleId="61">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2">
    <w:name w:val="Table Paragraph"/>
    <w:basedOn w:val="1"/>
    <w:autoRedefine/>
    <w:qFormat/>
    <w:uiPriority w:val="1"/>
    <w:pPr>
      <w:jc w:val="left"/>
    </w:pPr>
    <w:rPr>
      <w:kern w:val="0"/>
      <w:sz w:val="22"/>
      <w:lang w:eastAsia="en-US"/>
    </w:rPr>
  </w:style>
  <w:style w:type="character" w:customStyle="1" w:styleId="63">
    <w:name w:val="批注文字 Char"/>
    <w:basedOn w:val="33"/>
    <w:autoRedefine/>
    <w:semiHidden/>
    <w:qFormat/>
    <w:uiPriority w:val="99"/>
  </w:style>
  <w:style w:type="character" w:customStyle="1" w:styleId="64">
    <w:name w:val="纯文本 Char1"/>
    <w:basedOn w:val="33"/>
    <w:autoRedefine/>
    <w:semiHidden/>
    <w:qFormat/>
    <w:uiPriority w:val="99"/>
    <w:rPr>
      <w:rFonts w:ascii="宋体" w:hAnsi="Courier New" w:eastAsia="宋体" w:cs="Courier New"/>
      <w:szCs w:val="21"/>
    </w:rPr>
  </w:style>
  <w:style w:type="paragraph" w:customStyle="1" w:styleId="65">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6">
    <w:name w:val="font01"/>
    <w:autoRedefine/>
    <w:qFormat/>
    <w:uiPriority w:val="0"/>
    <w:rPr>
      <w:rFonts w:hint="eastAsia" w:ascii="宋体" w:hAnsi="宋体" w:eastAsia="宋体" w:cs="宋体"/>
      <w:color w:val="000000"/>
      <w:sz w:val="22"/>
      <w:szCs w:val="22"/>
      <w:u w:val="none"/>
    </w:rPr>
  </w:style>
  <w:style w:type="paragraph" w:customStyle="1" w:styleId="67">
    <w:name w:val="TOC 标题1"/>
    <w:basedOn w:val="4"/>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8">
    <w:name w:val="List Paragraph"/>
    <w:basedOn w:val="1"/>
    <w:link w:val="141"/>
    <w:autoRedefine/>
    <w:qFormat/>
    <w:uiPriority w:val="34"/>
    <w:pPr>
      <w:ind w:firstLine="420" w:firstLineChars="200"/>
    </w:pPr>
  </w:style>
  <w:style w:type="paragraph" w:customStyle="1" w:styleId="69">
    <w:name w:val="样式 标题 2 + Times New Roman 四号 非加粗 段前: 5 磅 段后: 0 磅 行距: 固定值 20..."/>
    <w:basedOn w:val="5"/>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0">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1">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2">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4">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5">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6">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0">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1">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2">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3">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4">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8">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99">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0">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2">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3">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4">
    <w:name w:val="xl9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5">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7">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8">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9">
    <w:name w:val="xl98"/>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0">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1">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2">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3">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4">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5">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7">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9">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0">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1">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4">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6">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29">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0">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1">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2">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3">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5">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6">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7">
    <w:name w:val="批注框文本 Char"/>
    <w:basedOn w:val="33"/>
    <w:link w:val="19"/>
    <w:autoRedefine/>
    <w:semiHidden/>
    <w:qFormat/>
    <w:uiPriority w:val="99"/>
    <w:rPr>
      <w:rFonts w:asciiTheme="minorHAnsi" w:hAnsiTheme="minorHAnsi" w:eastAsiaTheme="minorEastAsia" w:cstheme="minorBidi"/>
      <w:kern w:val="2"/>
      <w:sz w:val="18"/>
      <w:szCs w:val="18"/>
    </w:rPr>
  </w:style>
  <w:style w:type="paragraph" w:customStyle="1" w:styleId="138">
    <w:name w:val="列出段落1"/>
    <w:basedOn w:val="1"/>
    <w:link w:val="139"/>
    <w:autoRedefine/>
    <w:qFormat/>
    <w:uiPriority w:val="0"/>
    <w:pPr>
      <w:ind w:firstLine="420" w:firstLineChars="200"/>
    </w:pPr>
    <w:rPr>
      <w:rFonts w:ascii="Calibri" w:hAnsi="Calibri" w:eastAsia="宋体" w:cs="Times New Roman"/>
    </w:rPr>
  </w:style>
  <w:style w:type="character" w:customStyle="1" w:styleId="139">
    <w:name w:val="List Paragraph Char Char"/>
    <w:link w:val="138"/>
    <w:autoRedefine/>
    <w:qFormat/>
    <w:uiPriority w:val="0"/>
    <w:rPr>
      <w:rFonts w:ascii="Calibri" w:hAnsi="Calibri"/>
      <w:kern w:val="2"/>
      <w:sz w:val="21"/>
      <w:szCs w:val="22"/>
    </w:rPr>
  </w:style>
  <w:style w:type="character" w:customStyle="1" w:styleId="140">
    <w:name w:val="纯文本 字符1"/>
    <w:autoRedefine/>
    <w:qFormat/>
    <w:uiPriority w:val="0"/>
    <w:rPr>
      <w:rFonts w:ascii="宋体" w:hAnsi="Courier New"/>
      <w:kern w:val="2"/>
      <w:sz w:val="21"/>
    </w:rPr>
  </w:style>
  <w:style w:type="character" w:customStyle="1" w:styleId="141">
    <w:name w:val="列出段落 Char"/>
    <w:link w:val="68"/>
    <w:autoRedefine/>
    <w:qFormat/>
    <w:locked/>
    <w:uiPriority w:val="34"/>
    <w:rPr>
      <w:rFonts w:asciiTheme="minorHAnsi" w:hAnsiTheme="minorHAnsi" w:eastAsiaTheme="minorEastAsia" w:cstheme="minorBidi"/>
      <w:kern w:val="2"/>
      <w:sz w:val="21"/>
      <w:szCs w:val="22"/>
    </w:rPr>
  </w:style>
  <w:style w:type="character" w:customStyle="1" w:styleId="142">
    <w:name w:val="font71"/>
    <w:basedOn w:val="33"/>
    <w:autoRedefine/>
    <w:qFormat/>
    <w:uiPriority w:val="0"/>
    <w:rPr>
      <w:rFonts w:hint="default" w:ascii="微软雅黑" w:hAnsi="微软雅黑" w:eastAsia="微软雅黑" w:cs="微软雅黑"/>
      <w:color w:val="000000"/>
      <w:sz w:val="18"/>
      <w:szCs w:val="18"/>
      <w:u w:val="none"/>
    </w:rPr>
  </w:style>
  <w:style w:type="character" w:customStyle="1" w:styleId="143">
    <w:name w:val="hover16"/>
    <w:basedOn w:val="33"/>
    <w:autoRedefine/>
    <w:qFormat/>
    <w:uiPriority w:val="0"/>
  </w:style>
  <w:style w:type="character" w:customStyle="1" w:styleId="144">
    <w:name w:val="hover17"/>
    <w:basedOn w:val="33"/>
    <w:autoRedefine/>
    <w:qFormat/>
    <w:uiPriority w:val="0"/>
  </w:style>
  <w:style w:type="character" w:customStyle="1" w:styleId="145">
    <w:name w:val="NormalCharacter"/>
    <w:autoRedefine/>
    <w:qFormat/>
    <w:uiPriority w:val="0"/>
  </w:style>
  <w:style w:type="paragraph" w:customStyle="1" w:styleId="146">
    <w:name w:val="p0"/>
    <w:basedOn w:val="1"/>
    <w:autoRedefine/>
    <w:qFormat/>
    <w:uiPriority w:val="0"/>
    <w:pPr>
      <w:widowControl/>
    </w:pPr>
    <w:rPr>
      <w:kern w:val="0"/>
      <w:szCs w:val="21"/>
    </w:rPr>
  </w:style>
  <w:style w:type="character" w:customStyle="1" w:styleId="147">
    <w:name w:val="normal1"/>
    <w:autoRedefine/>
    <w:qFormat/>
    <w:uiPriority w:val="0"/>
    <w:rPr>
      <w:rFonts w:hint="default" w:ascii="ˎ̥" w:hAnsi="ˎ̥"/>
      <w:sz w:val="20"/>
      <w:u w:val="none"/>
    </w:rPr>
  </w:style>
  <w:style w:type="character" w:customStyle="1" w:styleId="148">
    <w:name w:val="xmid1"/>
    <w:basedOn w:val="33"/>
    <w:autoRedefine/>
    <w:qFormat/>
    <w:uiPriority w:val="0"/>
    <w:rPr>
      <w:color w:val="B1B1B1"/>
      <w:sz w:val="18"/>
      <w:szCs w:val="18"/>
    </w:rPr>
  </w:style>
  <w:style w:type="paragraph" w:styleId="149">
    <w:name w:val="No Spacing"/>
    <w:autoRedefine/>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0">
    <w:name w:val="首行缩进"/>
    <w:basedOn w:val="1"/>
    <w:autoRedefine/>
    <w:qFormat/>
    <w:uiPriority w:val="0"/>
    <w:pPr>
      <w:spacing w:line="360" w:lineRule="auto"/>
      <w:ind w:firstLine="420" w:firstLineChars="200"/>
    </w:pPr>
    <w:rPr>
      <w:rFonts w:ascii="宋体" w:hAnsi="宋体"/>
    </w:rPr>
  </w:style>
  <w:style w:type="paragraph" w:customStyle="1" w:styleId="151">
    <w:name w:val="列表段落1"/>
    <w:basedOn w:val="1"/>
    <w:autoRedefine/>
    <w:unhideWhenUsed/>
    <w:qFormat/>
    <w:uiPriority w:val="34"/>
    <w:pPr>
      <w:ind w:firstLine="420" w:firstLineChars="200"/>
    </w:pPr>
  </w:style>
  <w:style w:type="paragraph" w:customStyle="1" w:styleId="152">
    <w:name w:val="正文_13_0"/>
    <w:basedOn w:val="1"/>
    <w:autoRedefine/>
    <w:qFormat/>
    <w:uiPriority w:val="0"/>
    <w:rPr>
      <w:szCs w:val="21"/>
    </w:rPr>
  </w:style>
  <w:style w:type="paragraph" w:customStyle="1" w:styleId="153">
    <w:name w:val="正文1"/>
    <w:basedOn w:val="1"/>
    <w:next w:val="154"/>
    <w:autoRedefine/>
    <w:qFormat/>
    <w:uiPriority w:val="0"/>
    <w:pPr>
      <w:spacing w:line="380" w:lineRule="exact"/>
      <w:jc w:val="center"/>
    </w:pPr>
    <w:rPr>
      <w:rFonts w:ascii="黑体" w:eastAsia="黑体"/>
    </w:rPr>
  </w:style>
  <w:style w:type="paragraph" w:customStyle="1" w:styleId="154">
    <w:name w:val="表格"/>
    <w:basedOn w:val="1"/>
    <w:next w:val="155"/>
    <w:autoRedefine/>
    <w:qFormat/>
    <w:uiPriority w:val="0"/>
    <w:pPr>
      <w:jc w:val="center"/>
    </w:pPr>
    <w:rPr>
      <w:rFonts w:ascii="华文细黑"/>
    </w:rPr>
  </w:style>
  <w:style w:type="paragraph" w:customStyle="1" w:styleId="155">
    <w:name w:val="空半行"/>
    <w:basedOn w:val="1"/>
    <w:next w:val="156"/>
    <w:autoRedefine/>
    <w:qFormat/>
    <w:uiPriority w:val="0"/>
    <w:pPr>
      <w:spacing w:line="120" w:lineRule="exact"/>
    </w:pPr>
    <w:rPr>
      <w:rFonts w:eastAsia="仿宋_GB2312"/>
      <w:color w:val="FFFFFF"/>
      <w:sz w:val="30"/>
    </w:rPr>
  </w:style>
  <w:style w:type="paragraph" w:customStyle="1" w:styleId="156">
    <w:name w:val="样式"/>
    <w:next w:val="93"/>
    <w:autoRedefine/>
    <w:qFormat/>
    <w:uiPriority w:val="0"/>
    <w:pPr>
      <w:widowControl w:val="0"/>
      <w:jc w:val="both"/>
    </w:pPr>
    <w:rPr>
      <w:rFonts w:ascii="Calibri" w:hAnsi="Calibri" w:eastAsia="宋体" w:cs="Times New Roman"/>
      <w:sz w:val="21"/>
      <w:lang w:val="en-US" w:eastAsia="zh-CN" w:bidi="ar-SA"/>
    </w:rPr>
  </w:style>
  <w:style w:type="paragraph" w:customStyle="1" w:styleId="157">
    <w:name w:val="无间隔1"/>
    <w:basedOn w:val="1"/>
    <w:autoRedefine/>
    <w:qFormat/>
    <w:uiPriority w:val="99"/>
    <w:pPr>
      <w:spacing w:line="400" w:lineRule="exact"/>
    </w:pPr>
  </w:style>
  <w:style w:type="character" w:customStyle="1" w:styleId="158">
    <w:name w:val="after"/>
    <w:basedOn w:val="33"/>
    <w:autoRedefine/>
    <w:qFormat/>
    <w:uiPriority w:val="0"/>
    <w:rPr>
      <w:shd w:val="clear" w:fill="2D4F80"/>
    </w:rPr>
  </w:style>
  <w:style w:type="character" w:customStyle="1" w:styleId="159">
    <w:name w:val="first-child"/>
    <w:basedOn w:val="33"/>
    <w:autoRedefine/>
    <w:qFormat/>
    <w:uiPriority w:val="0"/>
    <w:rPr>
      <w:rFonts w:ascii="Arial" w:hAnsi="Arial" w:cs="Arial"/>
      <w:sz w:val="57"/>
      <w:szCs w:val="57"/>
    </w:rPr>
  </w:style>
  <w:style w:type="character" w:customStyle="1" w:styleId="160">
    <w:name w:val="first-child1"/>
    <w:basedOn w:val="33"/>
    <w:autoRedefine/>
    <w:qFormat/>
    <w:uiPriority w:val="0"/>
    <w:rPr>
      <w:color w:val="999999"/>
    </w:rPr>
  </w:style>
  <w:style w:type="character" w:customStyle="1" w:styleId="161">
    <w:name w:val="first-child2"/>
    <w:basedOn w:val="33"/>
    <w:autoRedefine/>
    <w:qFormat/>
    <w:uiPriority w:val="0"/>
    <w:rPr>
      <w:sz w:val="24"/>
      <w:szCs w:val="24"/>
    </w:rPr>
  </w:style>
  <w:style w:type="character" w:customStyle="1" w:styleId="162">
    <w:name w:val="first-child3"/>
    <w:basedOn w:val="33"/>
    <w:autoRedefine/>
    <w:qFormat/>
    <w:uiPriority w:val="0"/>
    <w:rPr>
      <w:sz w:val="24"/>
      <w:szCs w:val="24"/>
      <w:bdr w:val="single" w:color="DEE3E9" w:sz="6" w:space="0"/>
    </w:rPr>
  </w:style>
  <w:style w:type="paragraph" w:customStyle="1" w:styleId="163">
    <w:name w:val="列出段落11"/>
    <w:basedOn w:val="1"/>
    <w:autoRedefine/>
    <w:qFormat/>
    <w:uiPriority w:val="0"/>
    <w:pPr>
      <w:ind w:firstLine="42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38</Pages>
  <Words>4839</Words>
  <Characters>5047</Characters>
  <Lines>315</Lines>
  <Paragraphs>88</Paragraphs>
  <TotalTime>1</TotalTime>
  <ScaleCrop>false</ScaleCrop>
  <LinksUpToDate>false</LinksUpToDate>
  <CharactersWithSpaces>5651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Queen@</cp:lastModifiedBy>
  <cp:lastPrinted>2022-03-04T01:40:00Z</cp:lastPrinted>
  <dcterms:modified xsi:type="dcterms:W3CDTF">2025-02-26T07:47:14Z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5F304C7FB9AD464283E6EFC9964462AF_13</vt:lpwstr>
  </property>
  <property fmtid="{D5CDD505-2E9C-101B-9397-08002B2CF9AE}" pid="4" name="KSOTemplateDocerSaveRecord">
    <vt:lpwstr>eyJoZGlkIjoiNDdiYzIwYzJkY2VlZTA0OGY0ZGI2YmQyZmFjZDk5NjQiLCJ1c2VySWQiOiIzNDU5NTk2NDkifQ==</vt:lpwstr>
  </property>
</Properties>
</file>