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55929">
      <w:pPr>
        <w:widowControl/>
        <w:rPr>
          <w:rFonts w:hint="default" w:eastAsiaTheme="minorEastAsia"/>
          <w:b/>
          <w:color w:val="auto"/>
          <w:sz w:val="44"/>
          <w:szCs w:val="44"/>
          <w:highlight w:val="none"/>
          <w:lang w:val="en-US" w:eastAsia="zh-CN"/>
        </w:rPr>
      </w:pPr>
    </w:p>
    <w:p w14:paraId="4B19A104">
      <w:pPr>
        <w:widowControl/>
        <w:spacing w:line="360" w:lineRule="auto"/>
        <w:jc w:val="center"/>
        <w:outlineLvl w:val="0"/>
        <w:rPr>
          <w:b/>
          <w:spacing w:val="-6"/>
          <w:sz w:val="52"/>
          <w:szCs w:val="52"/>
        </w:rPr>
      </w:pPr>
      <w:bookmarkStart w:id="0" w:name="_Toc25130"/>
    </w:p>
    <w:p w14:paraId="1EC5ADB3">
      <w:pPr>
        <w:widowControl/>
        <w:spacing w:line="360" w:lineRule="auto"/>
        <w:jc w:val="center"/>
        <w:outlineLvl w:val="0"/>
        <w:rPr>
          <w:b/>
          <w:spacing w:val="-6"/>
          <w:sz w:val="52"/>
          <w:szCs w:val="52"/>
        </w:rPr>
      </w:pPr>
    </w:p>
    <w:p w14:paraId="3776031F">
      <w:pPr>
        <w:jc w:val="center"/>
        <w:rPr>
          <w:rFonts w:ascii="宋体" w:hAnsi="宋体" w:cs="宋体"/>
          <w:b/>
          <w:sz w:val="40"/>
          <w:szCs w:val="40"/>
          <w:highlight w:val="cyan"/>
        </w:rPr>
      </w:pPr>
      <w:r>
        <w:rPr>
          <w:rFonts w:hint="eastAsia" w:ascii="宋体" w:hAnsi="宋体" w:cs="宋体"/>
          <w:b/>
          <w:bCs/>
          <w:kern w:val="44"/>
          <w:sz w:val="40"/>
          <w:szCs w:val="40"/>
          <w:lang w:val="en-US" w:eastAsia="zh-CN" w:bidi="ar-SA"/>
        </w:rPr>
        <w:t xml:space="preserve"> 河南省胸科医院超声支气管镜保修采购项目（二次）</w:t>
      </w:r>
    </w:p>
    <w:p w14:paraId="1147C87C">
      <w:pPr>
        <w:ind w:firstLine="803" w:firstLineChars="200"/>
        <w:jc w:val="center"/>
        <w:rPr>
          <w:rFonts w:ascii="宋体" w:hAnsi="宋体" w:cs="宋体"/>
          <w:b/>
          <w:sz w:val="40"/>
          <w:szCs w:val="40"/>
        </w:rPr>
      </w:pPr>
    </w:p>
    <w:p w14:paraId="72D1D8C5">
      <w:pPr>
        <w:jc w:val="center"/>
        <w:rPr>
          <w:rFonts w:ascii="宋体" w:hAnsi="宋体" w:cs="宋体"/>
          <w:b/>
          <w:sz w:val="40"/>
          <w:szCs w:val="40"/>
        </w:rPr>
      </w:pPr>
    </w:p>
    <w:p w14:paraId="4A6B623C">
      <w:pPr>
        <w:pStyle w:val="29"/>
      </w:pPr>
    </w:p>
    <w:p w14:paraId="581D8A51">
      <w:pPr>
        <w:widowControl/>
        <w:spacing w:line="360" w:lineRule="auto"/>
        <w:jc w:val="center"/>
        <w:outlineLvl w:val="0"/>
        <w:rPr>
          <w:b/>
          <w:sz w:val="52"/>
          <w:szCs w:val="52"/>
        </w:rPr>
      </w:pPr>
    </w:p>
    <w:p w14:paraId="4E9A64EB">
      <w:pPr>
        <w:widowControl/>
        <w:spacing w:line="360" w:lineRule="auto"/>
        <w:jc w:val="center"/>
        <w:outlineLvl w:val="0"/>
        <w:rPr>
          <w:b/>
          <w:sz w:val="52"/>
          <w:szCs w:val="52"/>
        </w:rPr>
      </w:pPr>
    </w:p>
    <w:p w14:paraId="0E7642D5">
      <w:pPr>
        <w:jc w:val="center"/>
        <w:rPr>
          <w:rFonts w:ascii="宋体" w:hAnsi="宋体" w:cs="宋体"/>
          <w:b/>
          <w:sz w:val="84"/>
        </w:rPr>
      </w:pPr>
      <w:r>
        <w:rPr>
          <w:rFonts w:hint="eastAsia" w:ascii="宋体" w:hAnsi="宋体" w:cs="宋体"/>
          <w:b/>
          <w:sz w:val="84"/>
        </w:rPr>
        <w:t>公开议价文件</w:t>
      </w:r>
    </w:p>
    <w:p w14:paraId="3D1983A1">
      <w:pPr>
        <w:widowControl/>
        <w:spacing w:line="360" w:lineRule="auto"/>
        <w:jc w:val="center"/>
        <w:outlineLvl w:val="0"/>
        <w:rPr>
          <w:b/>
          <w:sz w:val="52"/>
          <w:szCs w:val="52"/>
          <w:highlight w:val="none"/>
        </w:rPr>
      </w:pPr>
    </w:p>
    <w:p w14:paraId="73888301">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094</w:t>
      </w:r>
    </w:p>
    <w:p w14:paraId="57D4006B">
      <w:pPr>
        <w:widowControl/>
        <w:spacing w:line="360" w:lineRule="auto"/>
        <w:jc w:val="both"/>
        <w:outlineLvl w:val="0"/>
        <w:rPr>
          <w:b/>
          <w:sz w:val="52"/>
          <w:szCs w:val="52"/>
          <w:highlight w:val="none"/>
        </w:rPr>
      </w:pPr>
    </w:p>
    <w:p w14:paraId="72DD9BD1">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3DD85F0">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10</w:t>
      </w:r>
      <w:r>
        <w:rPr>
          <w:rFonts w:hint="eastAsia" w:ascii="宋体" w:hAnsi="宋体" w:cs="宋体"/>
          <w:b/>
          <w:sz w:val="30"/>
          <w:szCs w:val="30"/>
          <w:highlight w:val="none"/>
        </w:rPr>
        <w:t>月</w:t>
      </w:r>
    </w:p>
    <w:p w14:paraId="6975F678">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2E8E2549">
      <w:pPr>
        <w:jc w:val="center"/>
        <w:rPr>
          <w:rFonts w:ascii="宋体" w:hAnsi="宋体"/>
          <w:b/>
          <w:sz w:val="32"/>
          <w:szCs w:val="32"/>
        </w:rPr>
      </w:pPr>
      <w:r>
        <w:rPr>
          <w:rFonts w:hint="eastAsia" w:ascii="宋体" w:hAnsi="宋体"/>
          <w:b/>
          <w:sz w:val="32"/>
          <w:szCs w:val="32"/>
        </w:rPr>
        <w:t>第一章  公开议价公告</w:t>
      </w:r>
    </w:p>
    <w:p w14:paraId="26671575">
      <w:pPr>
        <w:jc w:val="center"/>
        <w:rPr>
          <w:rFonts w:ascii="宋体" w:hAnsi="宋体"/>
          <w:b/>
          <w:sz w:val="10"/>
          <w:szCs w:val="10"/>
        </w:rPr>
      </w:pPr>
    </w:p>
    <w:p w14:paraId="5A62004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Theme="minorEastAsia" w:cstheme="minorBidi"/>
          <w:b/>
          <w:bCs/>
          <w:kern w:val="44"/>
          <w:sz w:val="28"/>
          <w:szCs w:val="28"/>
          <w:lang w:val="en-US" w:eastAsia="zh-CN" w:bidi="ar-SA"/>
        </w:rPr>
      </w:pPr>
      <w:r>
        <w:rPr>
          <w:rFonts w:hint="eastAsia" w:eastAsiaTheme="minorEastAsia" w:cstheme="minorBidi"/>
          <w:b/>
          <w:bCs/>
          <w:kern w:val="44"/>
          <w:sz w:val="28"/>
          <w:szCs w:val="28"/>
          <w:lang w:val="en-US" w:eastAsia="zh-CN" w:bidi="ar-SA"/>
        </w:rPr>
        <w:t>河南省胸科医院超声支气管镜保修采购项目（二次）</w:t>
      </w:r>
      <w:r>
        <w:rPr>
          <w:rFonts w:hint="eastAsia" w:ascii="宋体" w:hAnsi="宋体" w:eastAsiaTheme="minorEastAsia" w:cstheme="minorBidi"/>
          <w:b/>
          <w:bCs/>
          <w:kern w:val="44"/>
          <w:sz w:val="28"/>
          <w:szCs w:val="28"/>
          <w:lang w:val="en-US" w:eastAsia="zh-CN" w:bidi="ar-SA"/>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河南省胸科医院超声支气管镜保修采购项目（二次）</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woUserID w:val="1"/>
        </w:rPr>
        <w:t>超声支气管镜</w:t>
      </w:r>
      <w:r>
        <w:rPr>
          <w:rFonts w:hint="eastAsia" w:asciiTheme="minorEastAsia" w:hAnsiTheme="minorEastAsia" w:eastAsiaTheme="minorEastAsia" w:cstheme="minorEastAsia"/>
          <w:color w:val="333333"/>
          <w:sz w:val="24"/>
          <w:szCs w:val="24"/>
          <w:lang w:val="en-US" w:eastAsia="zh-CN"/>
          <w:woUserID w:val="1"/>
        </w:rPr>
        <w:t>1条，2年保修</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lang w:val="en-US" w:eastAsia="zh-CN"/>
          <w:woUserID w:val="1"/>
        </w:rPr>
        <w:t>12万</w:t>
      </w:r>
      <w:r>
        <w:rPr>
          <w:rFonts w:hint="default" w:asciiTheme="minorEastAsia" w:hAnsiTheme="minorEastAsia" w:eastAsiaTheme="minorEastAsia" w:cstheme="minorEastAsia"/>
          <w:color w:val="333333"/>
          <w:sz w:val="24"/>
          <w:szCs w:val="24"/>
        </w:rPr>
        <w:t>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
          <w:woUserID w:val="1"/>
        </w:rPr>
      </w:pPr>
      <w:r>
        <w:rPr>
          <w:rFonts w:hint="default" w:asciiTheme="minorEastAsia" w:hAnsiTheme="minorEastAsia" w:eastAsiaTheme="minorEastAsia" w:cstheme="minorEastAsia"/>
          <w:color w:val="333333"/>
          <w:sz w:val="24"/>
          <w:szCs w:val="24"/>
        </w:rPr>
        <w:t>6、法律、行政法规规定的其他条件</w:t>
      </w:r>
      <w:r>
        <w:rPr>
          <w:rFonts w:hint="eastAsia" w:asciiTheme="minorEastAsia" w:hAnsiTheme="minorEastAsia" w:eastAsiaTheme="minorEastAsia" w:cstheme="minorEastAsia"/>
          <w:color w:val="333333"/>
          <w:sz w:val="24"/>
          <w:szCs w:val="24"/>
          <w:lang w:eastAsia="zh"/>
          <w:woUserID w:val="1"/>
        </w:rPr>
        <w:t>;</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cyan"/>
          <w:lang w:eastAsia="zh-CN"/>
        </w:rPr>
        <w:t>202</w:t>
      </w:r>
      <w:r>
        <w:rPr>
          <w:rFonts w:hint="eastAsia" w:asciiTheme="minorEastAsia" w:hAnsiTheme="minorEastAsia" w:eastAsiaTheme="minorEastAsia" w:cstheme="minorEastAsia"/>
          <w:color w:val="333333"/>
          <w:sz w:val="24"/>
          <w:szCs w:val="24"/>
          <w:highlight w:val="cyan"/>
          <w:lang w:val="en-US" w:eastAsia="zh-CN"/>
        </w:rPr>
        <w:t>5</w:t>
      </w:r>
      <w:r>
        <w:rPr>
          <w:rFonts w:hint="default" w:asciiTheme="minorEastAsia" w:hAnsiTheme="minorEastAsia" w:eastAsiaTheme="minorEastAsia" w:cstheme="minorEastAsia"/>
          <w:color w:val="333333"/>
          <w:sz w:val="24"/>
          <w:szCs w:val="24"/>
          <w:highlight w:val="cyan"/>
        </w:rPr>
        <w:t>年</w:t>
      </w:r>
      <w:r>
        <w:rPr>
          <w:rFonts w:hint="eastAsia" w:asciiTheme="minorEastAsia" w:hAnsiTheme="minorEastAsia" w:eastAsiaTheme="minorEastAsia" w:cstheme="minorEastAsia"/>
          <w:color w:val="333333"/>
          <w:sz w:val="24"/>
          <w:szCs w:val="24"/>
          <w:highlight w:val="cyan"/>
          <w:lang w:val="en-US" w:eastAsia="zh-CN"/>
        </w:rPr>
        <w:t>10</w:t>
      </w:r>
      <w:r>
        <w:rPr>
          <w:rFonts w:hint="default" w:asciiTheme="minorEastAsia" w:hAnsiTheme="minorEastAsia" w:eastAsiaTheme="minorEastAsia" w:cstheme="minorEastAsia"/>
          <w:color w:val="333333"/>
          <w:sz w:val="24"/>
          <w:szCs w:val="24"/>
          <w:highlight w:val="cyan"/>
        </w:rPr>
        <w:t>月</w:t>
      </w:r>
      <w:r>
        <w:rPr>
          <w:rFonts w:hint="eastAsia" w:asciiTheme="minorEastAsia" w:hAnsiTheme="minorEastAsia" w:eastAsiaTheme="minorEastAsia" w:cstheme="minorEastAsia"/>
          <w:color w:val="333333"/>
          <w:sz w:val="24"/>
          <w:szCs w:val="24"/>
          <w:highlight w:val="cyan"/>
          <w:lang w:val="en-US" w:eastAsia="zh-CN"/>
        </w:rPr>
        <w:t>16</w:t>
      </w:r>
      <w:r>
        <w:rPr>
          <w:rFonts w:hint="default" w:asciiTheme="minorEastAsia" w:hAnsiTheme="minorEastAsia" w:eastAsiaTheme="minorEastAsia" w:cstheme="minorEastAsia"/>
          <w:color w:val="333333"/>
          <w:sz w:val="24"/>
          <w:szCs w:val="24"/>
          <w:highlight w:val="cyan"/>
        </w:rPr>
        <w:t>日至</w:t>
      </w:r>
      <w:r>
        <w:rPr>
          <w:rFonts w:hint="eastAsia" w:asciiTheme="minorEastAsia" w:hAnsiTheme="minorEastAsia" w:eastAsiaTheme="minorEastAsia" w:cstheme="minorEastAsia"/>
          <w:color w:val="333333"/>
          <w:sz w:val="24"/>
          <w:szCs w:val="24"/>
          <w:highlight w:val="cyan"/>
          <w:lang w:eastAsia="zh-CN"/>
        </w:rPr>
        <w:t>202</w:t>
      </w:r>
      <w:r>
        <w:rPr>
          <w:rFonts w:hint="eastAsia" w:asciiTheme="minorEastAsia" w:hAnsiTheme="minorEastAsia" w:eastAsiaTheme="minorEastAsia" w:cstheme="minorEastAsia"/>
          <w:color w:val="333333"/>
          <w:sz w:val="24"/>
          <w:szCs w:val="24"/>
          <w:highlight w:val="cyan"/>
          <w:lang w:val="en-US" w:eastAsia="zh-CN"/>
        </w:rPr>
        <w:t>5</w:t>
      </w:r>
      <w:r>
        <w:rPr>
          <w:rFonts w:hint="default" w:asciiTheme="minorEastAsia" w:hAnsiTheme="minorEastAsia" w:eastAsiaTheme="minorEastAsia" w:cstheme="minorEastAsia"/>
          <w:color w:val="333333"/>
          <w:sz w:val="24"/>
          <w:szCs w:val="24"/>
          <w:highlight w:val="cyan"/>
        </w:rPr>
        <w:t>年</w:t>
      </w:r>
      <w:r>
        <w:rPr>
          <w:rFonts w:hint="eastAsia" w:asciiTheme="minorEastAsia" w:hAnsiTheme="minorEastAsia" w:eastAsiaTheme="minorEastAsia" w:cstheme="minorEastAsia"/>
          <w:color w:val="333333"/>
          <w:sz w:val="24"/>
          <w:szCs w:val="24"/>
          <w:highlight w:val="cyan"/>
          <w:lang w:val="en-US" w:eastAsia="zh-CN"/>
        </w:rPr>
        <w:t>10</w:t>
      </w:r>
      <w:r>
        <w:rPr>
          <w:rFonts w:hint="default" w:asciiTheme="minorEastAsia" w:hAnsiTheme="minorEastAsia" w:eastAsiaTheme="minorEastAsia" w:cstheme="minorEastAsia"/>
          <w:color w:val="333333"/>
          <w:sz w:val="24"/>
          <w:szCs w:val="24"/>
          <w:highlight w:val="cyan"/>
        </w:rPr>
        <w:t>月</w:t>
      </w:r>
      <w:r>
        <w:rPr>
          <w:rFonts w:hint="eastAsia" w:asciiTheme="minorEastAsia" w:hAnsiTheme="minorEastAsia" w:eastAsiaTheme="minorEastAsia" w:cstheme="minorEastAsia"/>
          <w:color w:val="333333"/>
          <w:sz w:val="24"/>
          <w:szCs w:val="24"/>
          <w:highlight w:val="cyan"/>
          <w:lang w:val="en-US" w:eastAsia="zh-CN"/>
        </w:rPr>
        <w:t>20</w:t>
      </w:r>
      <w:r>
        <w:rPr>
          <w:rFonts w:hint="default" w:asciiTheme="minorEastAsia" w:hAnsiTheme="minorEastAsia" w:eastAsiaTheme="minorEastAsia" w:cstheme="minorEastAsia"/>
          <w:color w:val="333333"/>
          <w:sz w:val="24"/>
          <w:szCs w:val="24"/>
          <w:highlight w:val="cyan"/>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r>
        <w:rPr>
          <w:rFonts w:hint="eastAsia" w:asciiTheme="minorEastAsia" w:hAnsiTheme="minorEastAsia" w:eastAsiaTheme="minorEastAsia" w:cstheme="minorEastAsia"/>
          <w:color w:val="333333"/>
          <w:sz w:val="24"/>
          <w:szCs w:val="24"/>
          <w:lang w:eastAsia="zh-CN"/>
        </w:rPr>
        <w:t>。</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5E030C3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4607FC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80AF3F9"/>
    <w:p w14:paraId="21ABFCE1">
      <w:pPr>
        <w:rPr>
          <w:spacing w:val="7"/>
        </w:rPr>
      </w:pPr>
      <w:r>
        <w:rPr>
          <w:spacing w:val="7"/>
        </w:rPr>
        <w:br w:type="page"/>
      </w:r>
    </w:p>
    <w:p w14:paraId="4115AE0D">
      <w:pPr>
        <w:pStyle w:val="28"/>
        <w:spacing w:before="0" w:beforeAutospacing="0" w:after="0" w:afterAutospacing="0" w:line="360" w:lineRule="auto"/>
        <w:rPr>
          <w:spacing w:val="7"/>
        </w:rPr>
      </w:pPr>
    </w:p>
    <w:p w14:paraId="02F65CDD">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D33F7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D8C29C0">
            <w:pPr>
              <w:jc w:val="center"/>
              <w:rPr>
                <w:rFonts w:ascii="宋体" w:hAnsi="宋体"/>
                <w:b/>
                <w:caps/>
                <w:sz w:val="24"/>
              </w:rPr>
            </w:pPr>
            <w:r>
              <w:rPr>
                <w:rFonts w:hint="eastAsia" w:ascii="宋体" w:hAnsi="宋体"/>
                <w:b/>
                <w:caps/>
                <w:sz w:val="24"/>
              </w:rPr>
              <w:t>序号</w:t>
            </w:r>
          </w:p>
        </w:tc>
        <w:tc>
          <w:tcPr>
            <w:tcW w:w="7762" w:type="dxa"/>
            <w:vAlign w:val="center"/>
          </w:tcPr>
          <w:p w14:paraId="28661232">
            <w:pPr>
              <w:jc w:val="center"/>
              <w:rPr>
                <w:rFonts w:ascii="宋体" w:hAnsi="宋体"/>
                <w:b/>
                <w:caps/>
                <w:sz w:val="24"/>
              </w:rPr>
            </w:pPr>
            <w:r>
              <w:rPr>
                <w:rFonts w:hint="eastAsia" w:ascii="宋体" w:hAnsi="宋体"/>
                <w:b/>
                <w:caps/>
                <w:sz w:val="24"/>
              </w:rPr>
              <w:t>内容</w:t>
            </w:r>
          </w:p>
        </w:tc>
      </w:tr>
      <w:tr w14:paraId="182399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42CA415A">
            <w:pPr>
              <w:jc w:val="center"/>
              <w:rPr>
                <w:rFonts w:ascii="宋体" w:hAnsi="宋体"/>
                <w:sz w:val="24"/>
              </w:rPr>
            </w:pPr>
            <w:r>
              <w:rPr>
                <w:rFonts w:hint="eastAsia" w:ascii="宋体" w:hAnsi="宋体"/>
                <w:sz w:val="24"/>
              </w:rPr>
              <w:t>1</w:t>
            </w:r>
          </w:p>
        </w:tc>
        <w:tc>
          <w:tcPr>
            <w:tcW w:w="7762" w:type="dxa"/>
            <w:vAlign w:val="center"/>
          </w:tcPr>
          <w:p w14:paraId="306B5FDD">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38828370">
            <w:pPr>
              <w:spacing w:line="360" w:lineRule="auto"/>
              <w:ind w:firstLine="240" w:firstLineChars="100"/>
              <w:jc w:val="left"/>
              <w:rPr>
                <w:rFonts w:hint="eastAsia" w:ascii="宋体" w:hAnsi="宋体"/>
                <w:sz w:val="24"/>
              </w:rPr>
            </w:pPr>
            <w:r>
              <w:rPr>
                <w:rFonts w:hint="eastAsia" w:ascii="宋体" w:hAnsi="宋体"/>
                <w:sz w:val="24"/>
              </w:rPr>
              <w:t>联系人：李老师</w:t>
            </w:r>
          </w:p>
          <w:p w14:paraId="73867D1F">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42BF969B">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005D2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2112EDC">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86ACB69">
            <w:pPr>
              <w:spacing w:line="360" w:lineRule="auto"/>
              <w:ind w:firstLine="240" w:firstLineChars="100"/>
              <w:jc w:val="left"/>
              <w:rPr>
                <w:rFonts w:hint="eastAsia" w:ascii="宋体" w:hAnsi="宋体"/>
                <w:sz w:val="24"/>
              </w:rPr>
            </w:pPr>
            <w:r>
              <w:rPr>
                <w:rFonts w:hint="eastAsia" w:ascii="宋体" w:hAnsi="宋体"/>
                <w:sz w:val="24"/>
              </w:rPr>
              <w:t>响应文件份数：</w:t>
            </w:r>
          </w:p>
          <w:p w14:paraId="50A372FC">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04E45B91">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1DBD47F8">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7F2E9D55">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256B54D8">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6B8BD7A6">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30B78245">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04EF604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38B68FEB">
            <w:pPr>
              <w:pStyle w:val="29"/>
              <w:rPr>
                <w:rFonts w:hint="eastAsia"/>
                <w:lang w:val="en-US" w:eastAsia="zh-CN"/>
              </w:rPr>
            </w:pPr>
          </w:p>
          <w:p w14:paraId="21CC7E3C">
            <w:pPr>
              <w:spacing w:line="360" w:lineRule="auto"/>
              <w:ind w:firstLine="240" w:firstLineChars="100"/>
              <w:jc w:val="left"/>
              <w:rPr>
                <w:rFonts w:hint="eastAsia" w:ascii="宋体" w:hAnsi="宋体"/>
                <w:sz w:val="24"/>
                <w:lang w:val="en-US" w:eastAsia="zh-CN"/>
              </w:rPr>
            </w:pPr>
          </w:p>
          <w:p w14:paraId="125FE6A9">
            <w:pPr>
              <w:spacing w:line="360" w:lineRule="auto"/>
              <w:ind w:firstLine="240" w:firstLineChars="100"/>
              <w:jc w:val="left"/>
              <w:rPr>
                <w:rFonts w:hint="eastAsia" w:ascii="宋体" w:hAnsi="宋体"/>
                <w:sz w:val="24"/>
                <w:lang w:val="en-US" w:eastAsia="zh-CN"/>
              </w:rPr>
            </w:pPr>
          </w:p>
          <w:p w14:paraId="4C157923">
            <w:pPr>
              <w:pStyle w:val="29"/>
              <w:rPr>
                <w:rFonts w:hint="eastAsia"/>
                <w:lang w:eastAsia="zh-CN"/>
              </w:rPr>
            </w:pPr>
          </w:p>
        </w:tc>
      </w:tr>
      <w:tr w14:paraId="4B8B0F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642BD1C9">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30B29C5">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议价时间另行通知（关注邮箱及医院官网）</w:t>
            </w:r>
          </w:p>
          <w:p w14:paraId="469D2174">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4001B217">
      <w:pPr>
        <w:spacing w:line="360" w:lineRule="auto"/>
        <w:jc w:val="center"/>
        <w:rPr>
          <w:rFonts w:ascii="宋体" w:hAnsi="宋体"/>
          <w:b/>
          <w:sz w:val="32"/>
          <w:szCs w:val="32"/>
        </w:rPr>
      </w:pPr>
    </w:p>
    <w:p w14:paraId="05CD9AE4">
      <w:pPr>
        <w:widowControl/>
        <w:jc w:val="center"/>
        <w:rPr>
          <w:rFonts w:ascii="宋体" w:hAnsi="宋体"/>
          <w:b/>
          <w:sz w:val="32"/>
          <w:szCs w:val="32"/>
        </w:rPr>
      </w:pPr>
      <w:r>
        <w:rPr>
          <w:rFonts w:ascii="宋体" w:hAnsi="宋体"/>
          <w:b/>
          <w:sz w:val="32"/>
          <w:szCs w:val="32"/>
        </w:rPr>
        <w:br w:type="page"/>
      </w:r>
    </w:p>
    <w:p w14:paraId="0AF01DE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3934FDE4">
      <w:pPr>
        <w:widowControl/>
        <w:spacing w:line="360" w:lineRule="auto"/>
        <w:jc w:val="left"/>
        <w:rPr>
          <w:rFonts w:hint="eastAsia" w:ascii="宋体" w:hAnsi="宋体"/>
          <w:bCs/>
          <w:szCs w:val="24"/>
        </w:rPr>
      </w:pPr>
      <w:r>
        <w:rPr>
          <w:rFonts w:hint="eastAsia" w:ascii="宋体" w:hAnsi="宋体" w:cs="宋体"/>
          <w:b/>
          <w:bCs/>
          <w:kern w:val="0"/>
          <w:sz w:val="24"/>
          <w:lang w:bidi="zh-CN"/>
        </w:rPr>
        <w:t>一、技术要求</w:t>
      </w:r>
    </w:p>
    <w:p w14:paraId="5ABD9B7D">
      <w:pPr>
        <w:spacing w:line="520" w:lineRule="exact"/>
        <w:ind w:firstLine="480" w:firstLineChars="200"/>
        <w:rPr>
          <w:rFonts w:hint="eastAsia" w:ascii="宋体" w:hAnsi="宋体"/>
          <w:bCs/>
          <w:sz w:val="24"/>
          <w:szCs w:val="24"/>
        </w:rPr>
      </w:pPr>
      <w:r>
        <w:rPr>
          <w:rFonts w:hint="eastAsia" w:ascii="宋体" w:hAnsi="宋体"/>
          <w:bCs/>
          <w:sz w:val="24"/>
          <w:szCs w:val="24"/>
        </w:rPr>
        <w:t>1.保修设备信息：</w:t>
      </w:r>
      <w:r>
        <w:rPr>
          <w:rFonts w:hint="eastAsia" w:ascii="宋体" w:hAnsi="宋体"/>
          <w:bCs/>
          <w:sz w:val="24"/>
          <w:szCs w:val="24"/>
          <w:lang w:eastAsia="zh-CN"/>
        </w:rPr>
        <w:t>超声</w:t>
      </w:r>
      <w:r>
        <w:rPr>
          <w:rFonts w:hint="eastAsia" w:ascii="宋体" w:hAnsi="宋体"/>
          <w:bCs/>
          <w:sz w:val="24"/>
          <w:szCs w:val="24"/>
        </w:rPr>
        <w:t>电子内镜1条，保修年限：</w:t>
      </w:r>
      <w:r>
        <w:rPr>
          <w:rFonts w:hint="eastAsia" w:ascii="宋体" w:hAnsi="宋体"/>
          <w:bCs/>
          <w:sz w:val="24"/>
          <w:szCs w:val="24"/>
          <w:lang w:val="en-US" w:eastAsia="zh-CN"/>
        </w:rPr>
        <w:t>2</w:t>
      </w:r>
      <w:r>
        <w:rPr>
          <w:rFonts w:hint="eastAsia" w:ascii="宋体" w:hAnsi="宋体"/>
          <w:bCs/>
          <w:sz w:val="24"/>
          <w:szCs w:val="24"/>
        </w:rPr>
        <w:t>年，内镜信息见下表：</w:t>
      </w:r>
    </w:p>
    <w:tbl>
      <w:tblPr>
        <w:tblStyle w:val="31"/>
        <w:tblW w:w="7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175"/>
        <w:gridCol w:w="1763"/>
        <w:gridCol w:w="2137"/>
      </w:tblGrid>
      <w:tr w14:paraId="57CC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86" w:type="dxa"/>
            <w:vAlign w:val="center"/>
          </w:tcPr>
          <w:p w14:paraId="3E3F17F1">
            <w:pPr>
              <w:widowControl/>
              <w:snapToGrid w:val="0"/>
              <w:spacing w:before="60" w:after="60"/>
              <w:jc w:val="center"/>
              <w:rPr>
                <w:rFonts w:hint="eastAsia" w:ascii="宋体" w:hAnsi="宋体"/>
                <w:b/>
                <w:bCs/>
                <w:szCs w:val="21"/>
              </w:rPr>
            </w:pPr>
            <w:r>
              <w:rPr>
                <w:rFonts w:hint="eastAsia" w:ascii="宋体" w:hAnsi="宋体"/>
                <w:b/>
                <w:bCs/>
                <w:szCs w:val="21"/>
              </w:rPr>
              <w:t>序号</w:t>
            </w:r>
          </w:p>
        </w:tc>
        <w:tc>
          <w:tcPr>
            <w:tcW w:w="2175" w:type="dxa"/>
            <w:vAlign w:val="center"/>
          </w:tcPr>
          <w:p w14:paraId="3CB3DD5D">
            <w:pPr>
              <w:widowControl/>
              <w:snapToGrid w:val="0"/>
              <w:spacing w:before="60" w:after="60"/>
              <w:jc w:val="center"/>
              <w:rPr>
                <w:rFonts w:hint="eastAsia" w:ascii="宋体" w:hAnsi="宋体"/>
                <w:b/>
                <w:bCs/>
                <w:szCs w:val="21"/>
              </w:rPr>
            </w:pPr>
            <w:r>
              <w:rPr>
                <w:rFonts w:hint="eastAsia" w:ascii="宋体" w:hAnsi="宋体"/>
                <w:b/>
                <w:bCs/>
                <w:szCs w:val="21"/>
              </w:rPr>
              <w:t>名称</w:t>
            </w:r>
          </w:p>
        </w:tc>
        <w:tc>
          <w:tcPr>
            <w:tcW w:w="1763" w:type="dxa"/>
            <w:vAlign w:val="center"/>
          </w:tcPr>
          <w:p w14:paraId="2DD33416">
            <w:pPr>
              <w:widowControl/>
              <w:snapToGrid w:val="0"/>
              <w:spacing w:before="60" w:after="60"/>
              <w:jc w:val="center"/>
              <w:rPr>
                <w:rFonts w:hint="eastAsia" w:ascii="宋体" w:hAnsi="宋体"/>
                <w:b/>
                <w:bCs/>
                <w:szCs w:val="21"/>
              </w:rPr>
            </w:pPr>
            <w:r>
              <w:rPr>
                <w:rFonts w:hint="eastAsia" w:ascii="宋体" w:hAnsi="宋体"/>
                <w:b/>
                <w:bCs/>
                <w:szCs w:val="21"/>
              </w:rPr>
              <w:t>型号</w:t>
            </w:r>
          </w:p>
        </w:tc>
        <w:tc>
          <w:tcPr>
            <w:tcW w:w="2137" w:type="dxa"/>
            <w:vAlign w:val="center"/>
          </w:tcPr>
          <w:p w14:paraId="1452A1BF">
            <w:pPr>
              <w:widowControl/>
              <w:snapToGrid w:val="0"/>
              <w:spacing w:before="60" w:after="60"/>
              <w:jc w:val="center"/>
              <w:rPr>
                <w:rFonts w:hint="eastAsia" w:ascii="宋体" w:hAnsi="宋体"/>
                <w:b/>
                <w:bCs/>
                <w:szCs w:val="21"/>
              </w:rPr>
            </w:pPr>
            <w:r>
              <w:rPr>
                <w:rFonts w:hint="eastAsia" w:ascii="宋体" w:hAnsi="宋体"/>
                <w:b/>
                <w:bCs/>
                <w:szCs w:val="21"/>
              </w:rPr>
              <w:t>机身号</w:t>
            </w:r>
          </w:p>
        </w:tc>
      </w:tr>
      <w:tr w14:paraId="7A58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86" w:type="dxa"/>
            <w:vAlign w:val="center"/>
          </w:tcPr>
          <w:p w14:paraId="1B838DBE">
            <w:pPr>
              <w:widowControl/>
              <w:snapToGrid w:val="0"/>
              <w:spacing w:before="60" w:after="60"/>
              <w:jc w:val="center"/>
              <w:rPr>
                <w:rFonts w:hint="eastAsia" w:ascii="宋体" w:hAnsi="宋体"/>
                <w:szCs w:val="21"/>
              </w:rPr>
            </w:pPr>
            <w:r>
              <w:rPr>
                <w:rFonts w:hint="eastAsia" w:ascii="宋体" w:hAnsi="宋体"/>
                <w:szCs w:val="21"/>
              </w:rPr>
              <w:t>1</w:t>
            </w:r>
          </w:p>
        </w:tc>
        <w:tc>
          <w:tcPr>
            <w:tcW w:w="2175" w:type="dxa"/>
            <w:vAlign w:val="center"/>
          </w:tcPr>
          <w:p w14:paraId="25278B0C">
            <w:pPr>
              <w:widowControl/>
              <w:snapToGrid w:val="0"/>
              <w:spacing w:before="60" w:after="60"/>
              <w:jc w:val="center"/>
              <w:rPr>
                <w:rFonts w:hint="eastAsia" w:ascii="宋体" w:hAnsi="宋体"/>
                <w:szCs w:val="21"/>
              </w:rPr>
            </w:pPr>
            <w:r>
              <w:rPr>
                <w:rFonts w:hint="eastAsia" w:ascii="宋体" w:hAnsi="宋体"/>
                <w:szCs w:val="21"/>
              </w:rPr>
              <w:t>超声电子支气管镜</w:t>
            </w:r>
          </w:p>
        </w:tc>
        <w:tc>
          <w:tcPr>
            <w:tcW w:w="1763" w:type="dxa"/>
            <w:vAlign w:val="center"/>
          </w:tcPr>
          <w:p w14:paraId="03548B92">
            <w:pPr>
              <w:widowControl/>
              <w:snapToGrid w:val="0"/>
              <w:spacing w:before="60" w:after="60"/>
              <w:jc w:val="center"/>
              <w:rPr>
                <w:rFonts w:hint="eastAsia" w:ascii="宋体" w:hAnsi="宋体"/>
                <w:szCs w:val="21"/>
              </w:rPr>
            </w:pPr>
            <w:r>
              <w:rPr>
                <w:rFonts w:hint="eastAsia" w:ascii="宋体" w:hAnsi="宋体"/>
                <w:szCs w:val="21"/>
              </w:rPr>
              <w:t>BF-UC260FW</w:t>
            </w:r>
          </w:p>
        </w:tc>
        <w:tc>
          <w:tcPr>
            <w:tcW w:w="2137" w:type="dxa"/>
            <w:vAlign w:val="center"/>
          </w:tcPr>
          <w:p w14:paraId="2253477A">
            <w:pPr>
              <w:widowControl/>
              <w:snapToGrid w:val="0"/>
              <w:spacing w:before="60" w:after="60"/>
              <w:jc w:val="center"/>
              <w:rPr>
                <w:rFonts w:hint="eastAsia" w:ascii="宋体" w:hAnsi="宋体"/>
                <w:szCs w:val="21"/>
              </w:rPr>
            </w:pPr>
            <w:r>
              <w:rPr>
                <w:rFonts w:hint="eastAsia" w:ascii="宋体" w:hAnsi="宋体"/>
                <w:szCs w:val="21"/>
              </w:rPr>
              <w:t>7121341</w:t>
            </w:r>
          </w:p>
        </w:tc>
      </w:tr>
    </w:tbl>
    <w:p w14:paraId="07AB77C8">
      <w:pPr>
        <w:spacing w:line="520" w:lineRule="exact"/>
        <w:ind w:firstLine="480" w:firstLineChars="200"/>
        <w:rPr>
          <w:rFonts w:hint="eastAsia" w:ascii="宋体" w:hAnsi="宋体"/>
          <w:bCs/>
          <w:sz w:val="24"/>
          <w:szCs w:val="24"/>
        </w:rPr>
      </w:pPr>
      <w:r>
        <w:rPr>
          <w:rFonts w:hint="eastAsia" w:ascii="宋体" w:hAnsi="宋体"/>
          <w:bCs/>
          <w:sz w:val="24"/>
          <w:szCs w:val="24"/>
        </w:rPr>
        <w:t>2.保修服务范围：整机全保。（包括但不限于维修服务所涉及的备件费、人工费、交通差旅费等，保修期内不再产生其他费用）</w:t>
      </w:r>
    </w:p>
    <w:p w14:paraId="59CA1011">
      <w:pPr>
        <w:spacing w:line="520" w:lineRule="exact"/>
        <w:ind w:firstLine="480" w:firstLineChars="200"/>
        <w:rPr>
          <w:rFonts w:hint="eastAsia" w:ascii="宋体" w:hAnsi="宋体"/>
          <w:bCs/>
          <w:sz w:val="24"/>
          <w:szCs w:val="24"/>
        </w:rPr>
      </w:pPr>
      <w:r>
        <w:rPr>
          <w:rFonts w:hint="eastAsia" w:ascii="宋体" w:hAnsi="宋体"/>
          <w:bCs/>
          <w:sz w:val="24"/>
          <w:szCs w:val="24"/>
        </w:rPr>
        <w:t>3.保养与检查：</w:t>
      </w:r>
    </w:p>
    <w:p w14:paraId="0AECB9B2">
      <w:pPr>
        <w:spacing w:line="520" w:lineRule="exact"/>
        <w:ind w:firstLine="480" w:firstLineChars="200"/>
        <w:rPr>
          <w:rFonts w:hint="eastAsia" w:ascii="宋体" w:hAnsi="宋体"/>
          <w:bCs/>
          <w:sz w:val="24"/>
          <w:szCs w:val="24"/>
        </w:rPr>
      </w:pPr>
      <w:r>
        <w:rPr>
          <w:rFonts w:hint="eastAsia" w:ascii="宋体" w:hAnsi="宋体"/>
          <w:bCs/>
          <w:sz w:val="24"/>
          <w:szCs w:val="24"/>
        </w:rPr>
        <w:t>3.1.每年≥2次设备除尘保养。包含但不限于性能测试、除尘保养、运行状态检查、影像质量检查、机械或电气检查以及设备清洁等，排除一切安全隐患及潜在的故障因素。维修保养后的设备性能指标应与该机器生产厂家提供的性能指标相符。每次对设备进行维修保养时需通知医院工程师，且最后一个月需在有医院工程师陪同的情况下对设备进行全面保养。</w:t>
      </w:r>
    </w:p>
    <w:p w14:paraId="775939BE">
      <w:pPr>
        <w:spacing w:line="520" w:lineRule="exact"/>
        <w:ind w:firstLine="480" w:firstLineChars="200"/>
        <w:rPr>
          <w:rFonts w:hint="eastAsia" w:ascii="宋体" w:hAnsi="宋体"/>
          <w:bCs/>
          <w:sz w:val="24"/>
          <w:szCs w:val="24"/>
        </w:rPr>
      </w:pPr>
      <w:r>
        <w:rPr>
          <w:rFonts w:hint="eastAsia" w:ascii="宋体" w:hAnsi="宋体"/>
          <w:bCs/>
          <w:sz w:val="24"/>
          <w:szCs w:val="24"/>
        </w:rPr>
        <w:t>3.2.每次维护保养后，提供详细服务报告。</w:t>
      </w:r>
    </w:p>
    <w:p w14:paraId="777165CE">
      <w:pPr>
        <w:spacing w:line="520" w:lineRule="exact"/>
        <w:ind w:firstLine="480" w:firstLineChars="200"/>
        <w:rPr>
          <w:rFonts w:hint="eastAsia" w:ascii="宋体" w:hAnsi="宋体"/>
          <w:bCs/>
          <w:sz w:val="24"/>
          <w:szCs w:val="24"/>
        </w:rPr>
      </w:pPr>
      <w:r>
        <w:rPr>
          <w:rFonts w:hint="eastAsia" w:ascii="宋体" w:hAnsi="宋体"/>
          <w:bCs/>
          <w:sz w:val="24"/>
          <w:szCs w:val="24"/>
        </w:rPr>
        <w:t>4.维修：</w:t>
      </w:r>
    </w:p>
    <w:p w14:paraId="65C76992">
      <w:pPr>
        <w:spacing w:line="520" w:lineRule="exact"/>
        <w:ind w:firstLine="480" w:firstLineChars="200"/>
        <w:rPr>
          <w:rFonts w:hint="eastAsia" w:ascii="宋体" w:hAnsi="宋体"/>
          <w:bCs/>
          <w:sz w:val="24"/>
          <w:szCs w:val="24"/>
        </w:rPr>
      </w:pPr>
      <w:r>
        <w:rPr>
          <w:rFonts w:hint="eastAsia" w:ascii="宋体" w:hAnsi="宋体"/>
          <w:bCs/>
          <w:sz w:val="24"/>
          <w:szCs w:val="24"/>
        </w:rPr>
        <w:t>4.1.保修期内提供无限次免费工时及派工、无限次现场维修、原厂零备件更换。</w:t>
      </w:r>
    </w:p>
    <w:p w14:paraId="4C3C197F">
      <w:pPr>
        <w:spacing w:line="520" w:lineRule="exact"/>
        <w:ind w:firstLine="480" w:firstLineChars="200"/>
        <w:rPr>
          <w:rFonts w:hint="eastAsia" w:ascii="宋体" w:hAnsi="宋体"/>
          <w:bCs/>
          <w:sz w:val="24"/>
          <w:szCs w:val="24"/>
        </w:rPr>
      </w:pPr>
      <w:r>
        <w:rPr>
          <w:rFonts w:hint="eastAsia" w:ascii="宋体" w:hAnsi="宋体"/>
          <w:bCs/>
          <w:sz w:val="24"/>
          <w:szCs w:val="24"/>
        </w:rPr>
        <w:t>4.2.具有7×24小时免费服务热线，技术专家提供远程在线技术咨询和维修诊断。接到故障报修电话后1小时内响应，24小时内需到达现场进行维修。</w:t>
      </w:r>
    </w:p>
    <w:p w14:paraId="5CED4BD0">
      <w:pPr>
        <w:spacing w:line="520" w:lineRule="exact"/>
        <w:ind w:firstLine="480" w:firstLineChars="200"/>
        <w:rPr>
          <w:rFonts w:hint="eastAsia" w:ascii="宋体" w:hAnsi="宋体"/>
          <w:bCs/>
          <w:sz w:val="24"/>
          <w:szCs w:val="24"/>
        </w:rPr>
      </w:pPr>
      <w:r>
        <w:rPr>
          <w:rFonts w:hint="eastAsia" w:ascii="宋体" w:hAnsi="宋体"/>
          <w:bCs/>
          <w:sz w:val="24"/>
          <w:szCs w:val="24"/>
        </w:rPr>
        <w:t>4.3.每次维修后测试，保证维修及更换备件后，达到设备的正常运行标准要求。</w:t>
      </w:r>
    </w:p>
    <w:p w14:paraId="1859CE37">
      <w:pPr>
        <w:spacing w:line="520" w:lineRule="exact"/>
        <w:ind w:firstLine="480" w:firstLineChars="200"/>
        <w:rPr>
          <w:rFonts w:hint="eastAsia" w:ascii="宋体" w:hAnsi="宋体"/>
          <w:bCs/>
          <w:sz w:val="24"/>
          <w:szCs w:val="24"/>
        </w:rPr>
      </w:pPr>
      <w:r>
        <w:rPr>
          <w:rFonts w:hint="eastAsia" w:ascii="宋体" w:hAnsi="宋体"/>
          <w:bCs/>
          <w:sz w:val="24"/>
          <w:szCs w:val="24"/>
        </w:rPr>
        <w:t>4.4.维修时直接更换原厂配件，不对备件做修补性维修。</w:t>
      </w:r>
    </w:p>
    <w:p w14:paraId="52045C7D">
      <w:pPr>
        <w:spacing w:line="520" w:lineRule="exact"/>
        <w:ind w:firstLine="480" w:firstLineChars="200"/>
        <w:rPr>
          <w:rFonts w:hint="eastAsia" w:ascii="宋体" w:hAnsi="宋体"/>
          <w:bCs/>
          <w:sz w:val="24"/>
          <w:szCs w:val="24"/>
        </w:rPr>
      </w:pPr>
      <w:r>
        <w:rPr>
          <w:rFonts w:hint="eastAsia" w:ascii="宋体" w:hAnsi="宋体"/>
          <w:bCs/>
          <w:sz w:val="24"/>
          <w:szCs w:val="24"/>
        </w:rPr>
        <w:t>4.5.每次维修后提供维修报告，至少包含故障现象、解决方案、配件更换记录等内容。</w:t>
      </w:r>
    </w:p>
    <w:p w14:paraId="6A202947">
      <w:pPr>
        <w:spacing w:line="520" w:lineRule="exact"/>
        <w:ind w:firstLine="480" w:firstLineChars="200"/>
        <w:rPr>
          <w:rFonts w:hint="eastAsia" w:ascii="宋体" w:hAnsi="宋体"/>
          <w:bCs/>
          <w:sz w:val="24"/>
          <w:szCs w:val="24"/>
        </w:rPr>
      </w:pPr>
      <w:r>
        <w:rPr>
          <w:rFonts w:hint="eastAsia" w:ascii="宋体" w:hAnsi="宋体"/>
          <w:bCs/>
          <w:sz w:val="24"/>
          <w:szCs w:val="24"/>
        </w:rPr>
        <w:t>5.备件：</w:t>
      </w:r>
    </w:p>
    <w:p w14:paraId="428D3AF9">
      <w:pPr>
        <w:spacing w:line="520" w:lineRule="exact"/>
        <w:ind w:firstLine="480" w:firstLineChars="200"/>
        <w:rPr>
          <w:rFonts w:hint="eastAsia" w:ascii="宋体" w:hAnsi="宋体"/>
          <w:bCs/>
          <w:sz w:val="24"/>
          <w:szCs w:val="24"/>
        </w:rPr>
      </w:pPr>
      <w:r>
        <w:rPr>
          <w:rFonts w:hint="eastAsia" w:ascii="宋体" w:hAnsi="宋体"/>
          <w:bCs/>
          <w:sz w:val="24"/>
          <w:szCs w:val="24"/>
        </w:rPr>
        <w:t>5.1.设备维修使用的备件需为原厂零备件。备件供应100%保障，满足提供特殊型号备品。所更换的备件为标的设备零配件同一生产厂家和同一型号规格的全新零配件，并提供零配件的相关材料。</w:t>
      </w:r>
    </w:p>
    <w:p w14:paraId="72050209">
      <w:pPr>
        <w:spacing w:line="520" w:lineRule="exact"/>
        <w:ind w:firstLine="480" w:firstLineChars="200"/>
        <w:rPr>
          <w:rFonts w:hint="eastAsia" w:ascii="宋体" w:hAnsi="宋体"/>
          <w:bCs/>
          <w:sz w:val="24"/>
          <w:szCs w:val="24"/>
        </w:rPr>
      </w:pPr>
      <w:r>
        <w:rPr>
          <w:rFonts w:hint="eastAsia" w:ascii="宋体" w:hAnsi="宋体"/>
          <w:bCs/>
          <w:sz w:val="24"/>
          <w:szCs w:val="24"/>
        </w:rPr>
        <w:t>5.2.提供详细的备件清单。（含备件名称、规格、型号、数量、单价）</w:t>
      </w:r>
    </w:p>
    <w:p w14:paraId="4F340ADD">
      <w:pPr>
        <w:spacing w:line="520" w:lineRule="exact"/>
        <w:ind w:firstLine="480" w:firstLineChars="200"/>
        <w:rPr>
          <w:rFonts w:hint="eastAsia" w:ascii="宋体" w:hAnsi="宋体"/>
          <w:bCs/>
          <w:sz w:val="24"/>
          <w:szCs w:val="24"/>
        </w:rPr>
      </w:pPr>
      <w:r>
        <w:rPr>
          <w:rFonts w:hint="eastAsia" w:ascii="宋体" w:hAnsi="宋体"/>
          <w:bCs/>
          <w:sz w:val="24"/>
          <w:szCs w:val="24"/>
        </w:rPr>
        <w:t>6.设备维修期间可提供同型号备用品，保障科室工作正常开展。</w:t>
      </w:r>
    </w:p>
    <w:p w14:paraId="6FECA52A">
      <w:pPr>
        <w:spacing w:line="520" w:lineRule="exact"/>
        <w:ind w:firstLine="480" w:firstLineChars="200"/>
        <w:rPr>
          <w:rFonts w:hint="eastAsia" w:ascii="宋体" w:hAnsi="宋体"/>
          <w:bCs/>
          <w:sz w:val="24"/>
          <w:szCs w:val="24"/>
        </w:rPr>
      </w:pPr>
      <w:r>
        <w:rPr>
          <w:rFonts w:hint="eastAsia" w:ascii="宋体" w:hAnsi="宋体"/>
          <w:bCs/>
          <w:sz w:val="24"/>
          <w:szCs w:val="24"/>
        </w:rPr>
        <w:t>7.年度报告：每年提供一份完整的维修保养报告，包括但不限于服务项目，服务时间，服务具体内容。</w:t>
      </w:r>
    </w:p>
    <w:p w14:paraId="06C55F9F">
      <w:pPr>
        <w:spacing w:line="520" w:lineRule="exact"/>
        <w:ind w:firstLine="480" w:firstLineChars="200"/>
        <w:rPr>
          <w:rFonts w:hint="eastAsia" w:ascii="宋体" w:hAnsi="宋体"/>
          <w:bCs/>
          <w:sz w:val="24"/>
          <w:szCs w:val="24"/>
        </w:rPr>
      </w:pPr>
      <w:r>
        <w:rPr>
          <w:rFonts w:hint="eastAsia" w:ascii="宋体" w:hAnsi="宋体"/>
          <w:bCs/>
          <w:sz w:val="24"/>
          <w:szCs w:val="24"/>
        </w:rPr>
        <w:t>8.保修期内设备的开机率≥95％（正常开机≥347天）。停机每超出1个日历日，维修服务合同期限自动延长7个日历日。</w:t>
      </w:r>
    </w:p>
    <w:p w14:paraId="4939E0DB">
      <w:pPr>
        <w:spacing w:line="520" w:lineRule="exact"/>
        <w:ind w:firstLine="480" w:firstLineChars="200"/>
        <w:rPr>
          <w:rFonts w:hint="eastAsia" w:ascii="宋体" w:hAnsi="宋体"/>
          <w:bCs/>
          <w:sz w:val="24"/>
          <w:szCs w:val="24"/>
        </w:rPr>
      </w:pPr>
      <w:r>
        <w:rPr>
          <w:rFonts w:hint="eastAsia" w:ascii="宋体" w:hAnsi="宋体"/>
          <w:bCs/>
          <w:sz w:val="24"/>
          <w:szCs w:val="24"/>
        </w:rPr>
        <w:t>9.具有固定工程师≥2人常驻郑州，提供姓名、身份证号及联系方式，提供雇佣关系证明和社保缴纳证明，培训资质证书。工程师具有≥3年的维修工作经验。</w:t>
      </w:r>
    </w:p>
    <w:p w14:paraId="33A41DFD">
      <w:pPr>
        <w:spacing w:line="520" w:lineRule="exact"/>
        <w:ind w:firstLine="480" w:firstLineChars="200"/>
        <w:rPr>
          <w:rFonts w:hint="eastAsia" w:ascii="宋体" w:hAnsi="宋体"/>
          <w:bCs/>
          <w:sz w:val="24"/>
          <w:szCs w:val="24"/>
        </w:rPr>
      </w:pPr>
      <w:r>
        <w:rPr>
          <w:rFonts w:hint="eastAsia" w:ascii="宋体" w:hAnsi="宋体"/>
          <w:bCs/>
          <w:sz w:val="24"/>
          <w:szCs w:val="24"/>
        </w:rPr>
        <w:t>10.设备保修每满一年时，医院相关部门组织验收，如验收不合格，甲方有权利终止保修服务。</w:t>
      </w:r>
    </w:p>
    <w:p w14:paraId="09E654A5">
      <w:pPr>
        <w:pStyle w:val="29"/>
        <w:numPr>
          <w:ilvl w:val="0"/>
          <w:numId w:val="2"/>
        </w:numPr>
        <w:spacing w:line="360" w:lineRule="auto"/>
        <w:ind w:firstLine="0"/>
        <w:rPr>
          <w:rFonts w:hint="eastAsia" w:ascii="宋体" w:hAnsi="宋体" w:eastAsia="宋体" w:cs="宋体"/>
          <w:b/>
          <w:bCs/>
          <w:sz w:val="24"/>
        </w:rPr>
      </w:pPr>
      <w:r>
        <w:rPr>
          <w:rFonts w:hint="eastAsia" w:ascii="宋体" w:hAnsi="宋体" w:eastAsia="宋体" w:cs="宋体"/>
          <w:b/>
          <w:bCs/>
          <w:sz w:val="24"/>
        </w:rPr>
        <w:t xml:space="preserve">商务要求   </w:t>
      </w:r>
    </w:p>
    <w:p w14:paraId="001DAD0E">
      <w:pPr>
        <w:pStyle w:val="29"/>
        <w:spacing w:line="360" w:lineRule="auto"/>
        <w:ind w:firstLine="0"/>
        <w:rPr>
          <w:rFonts w:hint="eastAsia" w:ascii="宋体" w:hAnsi="宋体" w:eastAsia="宋体" w:cs="宋体"/>
          <w:sz w:val="24"/>
        </w:rPr>
      </w:pPr>
      <w:r>
        <w:rPr>
          <w:rFonts w:hint="eastAsia" w:ascii="宋体" w:hAnsi="宋体" w:eastAsia="宋体" w:cs="宋体"/>
          <w:sz w:val="24"/>
        </w:rPr>
        <w:t>1.服务期：</w:t>
      </w:r>
      <w:r>
        <w:rPr>
          <w:rFonts w:hint="eastAsia" w:ascii="宋体" w:hAnsi="宋体" w:eastAsia="宋体" w:cs="宋体"/>
          <w:sz w:val="24"/>
          <w:lang w:eastAsia="zh-CN"/>
        </w:rPr>
        <w:t>超声</w:t>
      </w:r>
      <w:r>
        <w:rPr>
          <w:rFonts w:hint="eastAsia" w:ascii="宋体" w:hAnsi="宋体" w:eastAsia="宋体" w:cs="宋体"/>
          <w:sz w:val="24"/>
        </w:rPr>
        <w:t>电子支气管镜</w:t>
      </w:r>
      <w:r>
        <w:rPr>
          <w:rFonts w:hint="eastAsia" w:ascii="宋体" w:hAnsi="宋体" w:eastAsia="宋体" w:cs="宋体"/>
          <w:sz w:val="24"/>
          <w:lang w:val="en-US" w:eastAsia="zh-CN"/>
        </w:rPr>
        <w:t>1</w:t>
      </w:r>
      <w:r>
        <w:rPr>
          <w:rFonts w:hint="eastAsia" w:ascii="宋体" w:hAnsi="宋体" w:eastAsia="宋体" w:cs="宋体"/>
          <w:sz w:val="24"/>
        </w:rPr>
        <w:t>条，保修</w:t>
      </w:r>
      <w:r>
        <w:rPr>
          <w:rFonts w:hint="eastAsia" w:ascii="宋体" w:hAnsi="宋体" w:eastAsia="宋体" w:cs="宋体"/>
          <w:sz w:val="24"/>
          <w:lang w:val="en-US" w:eastAsia="zh-CN"/>
        </w:rPr>
        <w:t>2</w:t>
      </w:r>
      <w:r>
        <w:rPr>
          <w:rFonts w:hint="eastAsia" w:ascii="宋体" w:hAnsi="宋体" w:eastAsia="宋体" w:cs="宋体"/>
          <w:sz w:val="24"/>
        </w:rPr>
        <w:t>年。</w:t>
      </w:r>
    </w:p>
    <w:p w14:paraId="02C81990">
      <w:pPr>
        <w:pStyle w:val="29"/>
        <w:spacing w:line="360" w:lineRule="auto"/>
        <w:ind w:firstLine="0"/>
        <w:rPr>
          <w:rFonts w:hint="eastAsia" w:ascii="宋体" w:hAnsi="宋体" w:eastAsia="宋体" w:cs="宋体"/>
          <w:sz w:val="24"/>
        </w:rPr>
      </w:pPr>
      <w:r>
        <w:rPr>
          <w:rFonts w:hint="eastAsia" w:ascii="宋体" w:hAnsi="宋体" w:eastAsia="宋体" w:cs="宋体"/>
          <w:sz w:val="24"/>
        </w:rPr>
        <w:t>2.保修款项按年支付，合同签订后:</w:t>
      </w:r>
    </w:p>
    <w:p w14:paraId="4BBEDF95">
      <w:pPr>
        <w:pStyle w:val="29"/>
        <w:spacing w:line="360" w:lineRule="auto"/>
        <w:ind w:firstLine="0"/>
        <w:rPr>
          <w:rFonts w:hint="eastAsia" w:ascii="宋体" w:hAnsi="宋体" w:eastAsia="宋体" w:cs="宋体"/>
          <w:sz w:val="24"/>
        </w:rPr>
      </w:pPr>
      <w:r>
        <w:rPr>
          <w:rFonts w:hint="eastAsia" w:ascii="宋体" w:hAnsi="宋体" w:eastAsia="宋体" w:cs="宋体"/>
          <w:sz w:val="24"/>
        </w:rPr>
        <w:t>第一合同年份款项于当合同年第一季度内支付全款的</w:t>
      </w:r>
      <w:r>
        <w:rPr>
          <w:rFonts w:hint="eastAsia" w:ascii="宋体" w:hAnsi="宋体" w:eastAsia="宋体" w:cs="宋体"/>
          <w:sz w:val="24"/>
          <w:lang w:val="en-US" w:eastAsia="zh-CN"/>
        </w:rPr>
        <w:t>45</w:t>
      </w:r>
      <w:r>
        <w:rPr>
          <w:rFonts w:hint="eastAsia" w:ascii="宋体" w:hAnsi="宋体" w:eastAsia="宋体" w:cs="宋体"/>
          <w:sz w:val="24"/>
        </w:rPr>
        <w:t>%；</w:t>
      </w:r>
    </w:p>
    <w:p w14:paraId="5F1577B8">
      <w:pPr>
        <w:pStyle w:val="29"/>
        <w:spacing w:line="360" w:lineRule="auto"/>
        <w:ind w:firstLine="0"/>
        <w:rPr>
          <w:rFonts w:hint="eastAsia" w:ascii="宋体" w:hAnsi="宋体" w:eastAsia="宋体" w:cs="宋体"/>
          <w:sz w:val="24"/>
        </w:rPr>
      </w:pPr>
      <w:r>
        <w:rPr>
          <w:rFonts w:hint="eastAsia" w:ascii="宋体" w:hAnsi="宋体" w:eastAsia="宋体" w:cs="宋体"/>
          <w:sz w:val="24"/>
        </w:rPr>
        <w:t>第二合同年份款项于当合同年第一季度内支付全款的</w:t>
      </w:r>
      <w:r>
        <w:rPr>
          <w:rFonts w:hint="eastAsia" w:ascii="宋体" w:hAnsi="宋体" w:eastAsia="宋体" w:cs="宋体"/>
          <w:sz w:val="24"/>
          <w:lang w:val="en-US" w:eastAsia="zh-CN"/>
        </w:rPr>
        <w:t>45</w:t>
      </w:r>
      <w:r>
        <w:rPr>
          <w:rFonts w:hint="eastAsia" w:ascii="宋体" w:hAnsi="宋体" w:eastAsia="宋体" w:cs="宋体"/>
          <w:sz w:val="24"/>
        </w:rPr>
        <w:t>%；</w:t>
      </w:r>
    </w:p>
    <w:p w14:paraId="6CDE6E20">
      <w:pPr>
        <w:pStyle w:val="29"/>
        <w:spacing w:line="360" w:lineRule="auto"/>
        <w:ind w:firstLine="0"/>
        <w:rPr>
          <w:rFonts w:hint="eastAsia" w:ascii="宋体" w:hAnsi="宋体" w:eastAsia="宋体" w:cs="宋体"/>
          <w:kern w:val="0"/>
          <w:sz w:val="24"/>
        </w:rPr>
      </w:pPr>
      <w:r>
        <w:rPr>
          <w:rFonts w:hint="eastAsia" w:ascii="宋体" w:hAnsi="宋体" w:eastAsia="宋体" w:cs="宋体"/>
          <w:sz w:val="24"/>
        </w:rPr>
        <w:t>剩余10%货款于合同到期后一个月内，按规定程序办理支付手续，一次性付清。</w:t>
      </w:r>
    </w:p>
    <w:p w14:paraId="367F4F88">
      <w:pPr>
        <w:keepNext w:val="0"/>
        <w:keepLines w:val="0"/>
        <w:pageBreakBefore w:val="0"/>
        <w:widowControl w:val="0"/>
        <w:kinsoku/>
        <w:wordWrap/>
        <w:overflowPunct/>
        <w:topLinePunct w:val="0"/>
        <w:autoSpaceDE/>
        <w:autoSpaceDN/>
        <w:bidi w:val="0"/>
        <w:adjustRightInd/>
        <w:snapToGrid/>
        <w:spacing w:line="120" w:lineRule="auto"/>
        <w:ind w:firstLine="120" w:firstLineChars="50"/>
        <w:jc w:val="both"/>
        <w:textAlignment w:val="auto"/>
        <w:rPr>
          <w:rFonts w:hint="eastAsia" w:asciiTheme="minorEastAsia" w:hAnsiTheme="minorEastAsia" w:eastAsiaTheme="minorEastAsia" w:cstheme="minorEastAsia"/>
          <w:b w:val="0"/>
          <w:bCs w:val="0"/>
          <w:color w:val="auto"/>
          <w:sz w:val="24"/>
          <w:szCs w:val="24"/>
          <w:lang w:val="en-US" w:eastAsia="zh-CN"/>
        </w:rPr>
      </w:pPr>
    </w:p>
    <w:p w14:paraId="612C2033">
      <w:pPr>
        <w:spacing w:line="360" w:lineRule="auto"/>
        <w:ind w:firstLine="240" w:firstLineChars="100"/>
        <w:rPr>
          <w:rFonts w:ascii="宋体" w:hAnsi="宋体" w:cs="宋体"/>
          <w:color w:val="000000"/>
          <w:sz w:val="24"/>
        </w:rPr>
      </w:pPr>
    </w:p>
    <w:p w14:paraId="3F23C11F">
      <w:pPr>
        <w:spacing w:line="360" w:lineRule="auto"/>
        <w:ind w:firstLine="241" w:firstLineChars="100"/>
        <w:rPr>
          <w:rFonts w:asciiTheme="minorEastAsia" w:hAnsiTheme="minorEastAsia" w:eastAsiaTheme="minorEastAsia" w:cstheme="minorEastAsia"/>
          <w:b/>
          <w:bCs/>
          <w:sz w:val="24"/>
        </w:rPr>
      </w:pPr>
    </w:p>
    <w:p w14:paraId="039E42C3">
      <w:pPr>
        <w:numPr>
          <w:ilvl w:val="0"/>
          <w:numId w:val="0"/>
        </w:numPr>
        <w:spacing w:line="360" w:lineRule="auto"/>
        <w:rPr>
          <w:rFonts w:hint="eastAsia" w:ascii="宋体" w:hAnsi="宋体" w:cs="宋体"/>
          <w:b/>
          <w:bCs/>
          <w:color w:val="auto"/>
          <w:sz w:val="24"/>
          <w:szCs w:val="24"/>
          <w:lang w:eastAsia="zh-CN"/>
        </w:rPr>
      </w:pPr>
    </w:p>
    <w:p w14:paraId="259955E8">
      <w:pPr>
        <w:spacing w:line="360" w:lineRule="auto"/>
        <w:ind w:firstLine="240" w:firstLineChars="100"/>
        <w:rPr>
          <w:rFonts w:hint="eastAsia" w:ascii="宋体" w:hAnsi="宋体" w:eastAsia="宋体"/>
          <w:b w:val="0"/>
          <w:bCs w:val="0"/>
          <w:sz w:val="24"/>
          <w:szCs w:val="24"/>
          <w:lang w:val="en-US" w:eastAsia="zh-CN"/>
        </w:rPr>
      </w:pPr>
    </w:p>
    <w:p w14:paraId="5C731793">
      <w:pPr>
        <w:rPr>
          <w:rFonts w:hint="eastAsia"/>
          <w:b/>
          <w:sz w:val="32"/>
          <w:szCs w:val="32"/>
        </w:rPr>
      </w:pPr>
    </w:p>
    <w:p w14:paraId="09E0CD15">
      <w:pPr>
        <w:rPr>
          <w:rFonts w:hint="eastAsia"/>
          <w:b/>
          <w:sz w:val="32"/>
          <w:szCs w:val="32"/>
        </w:rPr>
      </w:pPr>
      <w:r>
        <w:rPr>
          <w:rFonts w:hint="eastAsia"/>
          <w:b/>
          <w:sz w:val="32"/>
          <w:szCs w:val="32"/>
        </w:rPr>
        <w:br w:type="page"/>
      </w:r>
    </w:p>
    <w:p w14:paraId="6F0B8EED">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2E2D93CC">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AB6AE6C">
      <w:pPr>
        <w:jc w:val="left"/>
        <w:rPr>
          <w:rFonts w:asciiTheme="minorEastAsia" w:hAnsiTheme="minorEastAsia"/>
          <w:b/>
          <w:color w:val="auto"/>
          <w:sz w:val="28"/>
          <w:highlight w:val="none"/>
        </w:rPr>
      </w:pPr>
    </w:p>
    <w:p w14:paraId="101239E2">
      <w:pPr>
        <w:jc w:val="left"/>
        <w:rPr>
          <w:rFonts w:asciiTheme="minorEastAsia" w:hAnsiTheme="minorEastAsia"/>
          <w:b/>
          <w:color w:val="auto"/>
          <w:sz w:val="28"/>
          <w:highlight w:val="none"/>
        </w:rPr>
      </w:pPr>
    </w:p>
    <w:p w14:paraId="70DBB91C">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2C516AA">
      <w:pPr>
        <w:jc w:val="left"/>
        <w:rPr>
          <w:rFonts w:asciiTheme="minorEastAsia" w:hAnsiTheme="minorEastAsia"/>
          <w:b/>
          <w:color w:val="auto"/>
          <w:sz w:val="28"/>
          <w:highlight w:val="none"/>
        </w:rPr>
      </w:pPr>
    </w:p>
    <w:p w14:paraId="33BA1F51">
      <w:pPr>
        <w:jc w:val="left"/>
        <w:rPr>
          <w:rFonts w:asciiTheme="minorEastAsia" w:hAnsiTheme="minorEastAsia"/>
          <w:b/>
          <w:color w:val="auto"/>
          <w:sz w:val="28"/>
          <w:highlight w:val="none"/>
        </w:rPr>
      </w:pPr>
    </w:p>
    <w:p w14:paraId="652EC3FE">
      <w:pPr>
        <w:jc w:val="left"/>
        <w:rPr>
          <w:rFonts w:asciiTheme="minorEastAsia" w:hAnsiTheme="minorEastAsia"/>
          <w:b/>
          <w:color w:val="auto"/>
          <w:sz w:val="28"/>
          <w:highlight w:val="none"/>
        </w:rPr>
      </w:pPr>
    </w:p>
    <w:p w14:paraId="3E9FC974">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464F85A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C093E38">
      <w:pPr>
        <w:jc w:val="left"/>
        <w:rPr>
          <w:rFonts w:asciiTheme="minorEastAsia" w:hAnsiTheme="minorEastAsia"/>
          <w:b/>
          <w:color w:val="auto"/>
          <w:sz w:val="28"/>
          <w:highlight w:val="none"/>
        </w:rPr>
      </w:pPr>
    </w:p>
    <w:p w14:paraId="20FC349D">
      <w:pPr>
        <w:jc w:val="left"/>
        <w:rPr>
          <w:rFonts w:asciiTheme="minorEastAsia" w:hAnsiTheme="minorEastAsia"/>
          <w:b/>
          <w:color w:val="auto"/>
          <w:sz w:val="28"/>
          <w:highlight w:val="none"/>
        </w:rPr>
      </w:pPr>
    </w:p>
    <w:p w14:paraId="43DE44C8">
      <w:pPr>
        <w:jc w:val="left"/>
        <w:rPr>
          <w:rFonts w:asciiTheme="minorEastAsia" w:hAnsiTheme="minorEastAsia"/>
          <w:b/>
          <w:color w:val="auto"/>
          <w:sz w:val="28"/>
          <w:highlight w:val="none"/>
        </w:rPr>
      </w:pPr>
    </w:p>
    <w:p w14:paraId="6325EF5A">
      <w:pPr>
        <w:jc w:val="left"/>
        <w:rPr>
          <w:rFonts w:asciiTheme="minorEastAsia" w:hAnsiTheme="minorEastAsia"/>
          <w:b/>
          <w:color w:val="auto"/>
          <w:sz w:val="28"/>
          <w:highlight w:val="none"/>
        </w:rPr>
      </w:pPr>
    </w:p>
    <w:p w14:paraId="208BBE7E">
      <w:pPr>
        <w:jc w:val="left"/>
        <w:rPr>
          <w:rFonts w:asciiTheme="minorEastAsia" w:hAnsiTheme="minorEastAsia"/>
          <w:b/>
          <w:color w:val="auto"/>
          <w:sz w:val="28"/>
          <w:highlight w:val="none"/>
        </w:rPr>
      </w:pPr>
    </w:p>
    <w:p w14:paraId="428D7772">
      <w:pPr>
        <w:jc w:val="left"/>
        <w:rPr>
          <w:rFonts w:asciiTheme="minorEastAsia" w:hAnsiTheme="minorEastAsia"/>
          <w:b/>
          <w:color w:val="auto"/>
          <w:sz w:val="28"/>
          <w:highlight w:val="none"/>
        </w:rPr>
      </w:pPr>
    </w:p>
    <w:p w14:paraId="79102410">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2A6725A0">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5026DA3B">
      <w:pPr>
        <w:jc w:val="center"/>
        <w:rPr>
          <w:rFonts w:hint="eastAsia" w:asciiTheme="minorEastAsia" w:hAnsiTheme="minorEastAsia"/>
          <w:b/>
          <w:color w:val="auto"/>
          <w:sz w:val="28"/>
          <w:highlight w:val="none"/>
        </w:rPr>
      </w:pPr>
    </w:p>
    <w:p w14:paraId="24DEC6F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95AB47D">
      <w:pPr>
        <w:jc w:val="center"/>
        <w:rPr>
          <w:rFonts w:asciiTheme="minorEastAsia" w:hAnsiTheme="minorEastAsia"/>
          <w:b/>
          <w:color w:val="auto"/>
          <w:sz w:val="28"/>
          <w:highlight w:val="none"/>
        </w:rPr>
      </w:pPr>
    </w:p>
    <w:p w14:paraId="15AE69B8">
      <w:pPr>
        <w:bidi w:val="0"/>
      </w:pPr>
    </w:p>
    <w:p w14:paraId="4B985D5E">
      <w:pPr>
        <w:bidi w:val="0"/>
      </w:pPr>
    </w:p>
    <w:p w14:paraId="117CD744">
      <w:pPr>
        <w:bidi w:val="0"/>
        <w:rPr>
          <w:rFonts w:hint="eastAsia"/>
        </w:rPr>
      </w:pPr>
    </w:p>
    <w:p w14:paraId="01412728">
      <w:pPr>
        <w:bidi w:val="0"/>
        <w:rPr>
          <w:rFonts w:hint="eastAsia"/>
        </w:rPr>
      </w:pPr>
    </w:p>
    <w:p w14:paraId="2F45D679">
      <w:pPr>
        <w:bidi w:val="0"/>
        <w:rPr>
          <w:rFonts w:hint="eastAsia"/>
        </w:rPr>
      </w:pPr>
    </w:p>
    <w:p w14:paraId="493C24A7">
      <w:pPr>
        <w:bidi w:val="0"/>
        <w:rPr>
          <w:rFonts w:hint="eastAsia"/>
        </w:rPr>
      </w:pPr>
    </w:p>
    <w:p w14:paraId="0B1068D9">
      <w:pPr>
        <w:bidi w:val="0"/>
        <w:rPr>
          <w:rFonts w:hint="eastAsia"/>
        </w:rPr>
      </w:pPr>
    </w:p>
    <w:p w14:paraId="5F80BBB1">
      <w:pPr>
        <w:bidi w:val="0"/>
        <w:rPr>
          <w:rFonts w:hint="eastAsia"/>
        </w:rPr>
      </w:pPr>
    </w:p>
    <w:p w14:paraId="4F54F057">
      <w:pPr>
        <w:bidi w:val="0"/>
        <w:rPr>
          <w:rFonts w:hint="eastAsia"/>
        </w:rPr>
      </w:pPr>
    </w:p>
    <w:p w14:paraId="594CE581">
      <w:pPr>
        <w:bidi w:val="0"/>
        <w:rPr>
          <w:rFonts w:hint="eastAsia"/>
        </w:rPr>
      </w:pPr>
    </w:p>
    <w:p w14:paraId="721D3B7F">
      <w:pPr>
        <w:bidi w:val="0"/>
        <w:rPr>
          <w:rFonts w:hint="eastAsia"/>
        </w:rPr>
      </w:pPr>
    </w:p>
    <w:p w14:paraId="7BBACBAD">
      <w:pPr>
        <w:pStyle w:val="29"/>
        <w:rPr>
          <w:rFonts w:hint="eastAsia"/>
        </w:rPr>
      </w:pPr>
    </w:p>
    <w:p w14:paraId="7E66C795">
      <w:pPr>
        <w:rPr>
          <w:rFonts w:hint="eastAsia"/>
        </w:rPr>
      </w:pPr>
    </w:p>
    <w:p w14:paraId="6FE4235B">
      <w:pPr>
        <w:pStyle w:val="29"/>
        <w:rPr>
          <w:rFonts w:hint="eastAsia"/>
        </w:rPr>
      </w:pPr>
    </w:p>
    <w:p w14:paraId="6BCC4034">
      <w:pPr>
        <w:rPr>
          <w:rFonts w:hint="eastAsia"/>
        </w:rPr>
      </w:pPr>
    </w:p>
    <w:p w14:paraId="3C5C2235">
      <w:pPr>
        <w:pStyle w:val="29"/>
        <w:rPr>
          <w:rFonts w:hint="eastAsia"/>
        </w:rPr>
      </w:pPr>
    </w:p>
    <w:p w14:paraId="301894D1">
      <w:pPr>
        <w:rPr>
          <w:rFonts w:hint="eastAsia"/>
        </w:rPr>
      </w:pPr>
    </w:p>
    <w:p w14:paraId="3BADEC69">
      <w:pPr>
        <w:pStyle w:val="29"/>
        <w:rPr>
          <w:rFonts w:hint="eastAsia"/>
        </w:rPr>
      </w:pPr>
    </w:p>
    <w:p w14:paraId="642BCB11">
      <w:pPr>
        <w:rPr>
          <w:rFonts w:hint="eastAsia"/>
        </w:rPr>
      </w:pPr>
    </w:p>
    <w:p w14:paraId="198E8CF5">
      <w:pPr>
        <w:pStyle w:val="29"/>
        <w:rPr>
          <w:rFonts w:hint="eastAsia"/>
        </w:rPr>
      </w:pPr>
    </w:p>
    <w:p w14:paraId="00116CD1">
      <w:pPr>
        <w:pStyle w:val="23"/>
        <w:spacing w:before="0" w:after="0"/>
        <w:rPr>
          <w:color w:val="auto"/>
          <w:sz w:val="28"/>
          <w:highlight w:val="none"/>
        </w:rPr>
      </w:pPr>
      <w:bookmarkStart w:id="1" w:name="_Toc24908"/>
      <w:r>
        <w:rPr>
          <w:rFonts w:hint="eastAsia"/>
          <w:color w:val="auto"/>
          <w:sz w:val="28"/>
          <w:highlight w:val="none"/>
        </w:rPr>
        <w:t>第一部分资格证明文件</w:t>
      </w:r>
      <w:bookmarkEnd w:id="1"/>
    </w:p>
    <w:p w14:paraId="76C6F73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7F185C1">
      <w:pPr>
        <w:pStyle w:val="4"/>
        <w:spacing w:before="0" w:after="0"/>
        <w:jc w:val="center"/>
        <w:rPr>
          <w:rFonts w:hint="eastAsia"/>
          <w:color w:val="auto"/>
          <w:sz w:val="28"/>
          <w:szCs w:val="36"/>
          <w:highlight w:val="none"/>
        </w:rPr>
      </w:pPr>
      <w:bookmarkStart w:id="2" w:name="_Toc2479"/>
      <w:bookmarkStart w:id="3" w:name="_Toc902"/>
    </w:p>
    <w:p w14:paraId="34AAB758">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7CC938B3">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06E817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6E84107A">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E10ABB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B09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4700EAF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2BD452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6897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1953FC0">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2038D5CD">
      <w:pPr>
        <w:spacing w:line="500" w:lineRule="exact"/>
        <w:rPr>
          <w:rFonts w:ascii="宋体" w:hAnsi="宋体"/>
          <w:sz w:val="24"/>
        </w:rPr>
      </w:pPr>
    </w:p>
    <w:p w14:paraId="084C8B3E">
      <w:pPr>
        <w:spacing w:line="500" w:lineRule="exact"/>
        <w:rPr>
          <w:rFonts w:ascii="宋体" w:hAnsi="宋体"/>
          <w:sz w:val="24"/>
        </w:rPr>
      </w:pPr>
    </w:p>
    <w:p w14:paraId="046A7705">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6238A142">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0AACCD79">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58EB9C62">
      <w:pPr>
        <w:pStyle w:val="11"/>
        <w:spacing w:line="500" w:lineRule="exact"/>
        <w:rPr>
          <w:sz w:val="24"/>
        </w:rPr>
      </w:pPr>
    </w:p>
    <w:p w14:paraId="7FC071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4401826">
      <w:pPr>
        <w:pStyle w:val="11"/>
        <w:rPr>
          <w:rFonts w:ascii="宋体"/>
          <w:sz w:val="24"/>
        </w:rPr>
      </w:pPr>
      <w:r>
        <w:rPr>
          <w:rFonts w:ascii="宋体"/>
          <w:sz w:val="24"/>
        </w:rPr>
        <w:br w:type="page"/>
      </w:r>
    </w:p>
    <w:p w14:paraId="7AEA4B35">
      <w:pPr>
        <w:jc w:val="center"/>
        <w:rPr>
          <w:rFonts w:ascii="宋体"/>
          <w:color w:val="auto"/>
          <w:highlight w:val="none"/>
        </w:rPr>
      </w:pPr>
    </w:p>
    <w:p w14:paraId="2D5BC637">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42C4BB8A">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D7D210B">
      <w:pPr>
        <w:jc w:val="center"/>
        <w:rPr>
          <w:rFonts w:asciiTheme="minorEastAsia" w:hAnsiTheme="minorEastAsia"/>
          <w:color w:val="auto"/>
          <w:sz w:val="24"/>
          <w:highlight w:val="none"/>
        </w:rPr>
      </w:pPr>
    </w:p>
    <w:p w14:paraId="6CA2643E">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15282990">
      <w:pPr>
        <w:pStyle w:val="4"/>
        <w:spacing w:before="0" w:after="0"/>
        <w:jc w:val="center"/>
        <w:rPr>
          <w:rFonts w:hint="eastAsia"/>
          <w:color w:val="auto"/>
          <w:sz w:val="28"/>
          <w:szCs w:val="28"/>
          <w:highlight w:val="none"/>
        </w:rPr>
      </w:pPr>
      <w:bookmarkStart w:id="8" w:name="_Toc4559"/>
      <w:bookmarkStart w:id="9" w:name="_Toc11890"/>
      <w:bookmarkStart w:id="10" w:name="_Toc26111"/>
    </w:p>
    <w:p w14:paraId="36823D92">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385AF559">
      <w:pPr>
        <w:spacing w:line="360" w:lineRule="auto"/>
        <w:ind w:firstLine="424" w:firstLineChars="177"/>
        <w:rPr>
          <w:rFonts w:asciiTheme="minorEastAsia" w:hAnsiTheme="minorEastAsia"/>
          <w:color w:val="auto"/>
          <w:sz w:val="24"/>
          <w:highlight w:val="none"/>
        </w:rPr>
      </w:pPr>
    </w:p>
    <w:p w14:paraId="459030B2">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6E716DA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bookmarkStart w:id="53" w:name="_GoBack"/>
      <w:bookmarkEnd w:id="53"/>
    </w:p>
    <w:p w14:paraId="27DCB4AA">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558DA52">
      <w:pPr>
        <w:spacing w:line="360" w:lineRule="auto"/>
        <w:ind w:firstLine="424" w:firstLineChars="177"/>
        <w:rPr>
          <w:rFonts w:hint="eastAsia" w:ascii="宋体" w:hAnsi="宋体"/>
          <w:color w:val="auto"/>
          <w:sz w:val="24"/>
        </w:rPr>
      </w:pPr>
    </w:p>
    <w:p w14:paraId="35E397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4DDE6F0">
      <w:pPr>
        <w:pStyle w:val="4"/>
        <w:spacing w:before="0" w:after="0"/>
        <w:jc w:val="center"/>
        <w:rPr>
          <w:rFonts w:hint="eastAsia"/>
          <w:color w:val="auto"/>
          <w:sz w:val="28"/>
          <w:szCs w:val="28"/>
          <w:highlight w:val="none"/>
        </w:rPr>
      </w:pPr>
      <w:bookmarkStart w:id="11" w:name="_Toc569"/>
      <w:bookmarkStart w:id="12" w:name="_Toc24403"/>
      <w:bookmarkStart w:id="13" w:name="_Toc19319"/>
    </w:p>
    <w:p w14:paraId="13AEF45E">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5DF68E53">
      <w:pPr>
        <w:bidi w:val="0"/>
        <w:rPr>
          <w:rFonts w:hint="eastAsia"/>
          <w:sz w:val="24"/>
          <w:szCs w:val="24"/>
        </w:rPr>
      </w:pPr>
    </w:p>
    <w:p w14:paraId="590E9581">
      <w:pPr>
        <w:bidi w:val="0"/>
        <w:rPr>
          <w:rFonts w:hint="eastAsia"/>
          <w:sz w:val="24"/>
          <w:szCs w:val="24"/>
          <w:lang w:val="en-US" w:eastAsia="zh-CN"/>
        </w:rPr>
      </w:pPr>
    </w:p>
    <w:p w14:paraId="5FC3D03F">
      <w:pPr>
        <w:bidi w:val="0"/>
        <w:rPr>
          <w:rFonts w:hint="eastAsia"/>
          <w:sz w:val="24"/>
          <w:szCs w:val="24"/>
        </w:rPr>
      </w:pPr>
      <w:r>
        <w:rPr>
          <w:rFonts w:hint="eastAsia"/>
          <w:sz w:val="24"/>
          <w:szCs w:val="24"/>
          <w:lang w:val="en-US" w:eastAsia="zh-CN"/>
        </w:rPr>
        <w:t>河南省胸科医院</w:t>
      </w:r>
      <w:r>
        <w:rPr>
          <w:rFonts w:hint="eastAsia"/>
          <w:sz w:val="24"/>
          <w:szCs w:val="24"/>
        </w:rPr>
        <w:t>：</w:t>
      </w:r>
    </w:p>
    <w:p w14:paraId="67447D35">
      <w:pPr>
        <w:bidi w:val="0"/>
        <w:rPr>
          <w:rFonts w:hint="eastAsia"/>
          <w:sz w:val="24"/>
          <w:szCs w:val="24"/>
        </w:rPr>
      </w:pPr>
    </w:p>
    <w:p w14:paraId="179715D7">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6D6058">
      <w:pPr>
        <w:bidi w:val="0"/>
        <w:rPr>
          <w:sz w:val="24"/>
          <w:szCs w:val="24"/>
        </w:rPr>
      </w:pPr>
    </w:p>
    <w:p w14:paraId="2496B874">
      <w:pPr>
        <w:bidi w:val="0"/>
        <w:rPr>
          <w:sz w:val="24"/>
          <w:szCs w:val="24"/>
        </w:rPr>
      </w:pPr>
    </w:p>
    <w:p w14:paraId="2C664A05">
      <w:pPr>
        <w:pStyle w:val="29"/>
      </w:pPr>
    </w:p>
    <w:p w14:paraId="60A9B07B"/>
    <w:p w14:paraId="1A7097F7">
      <w:pPr>
        <w:pStyle w:val="29"/>
      </w:pPr>
    </w:p>
    <w:p w14:paraId="16827A53"/>
    <w:p w14:paraId="0D22DA93">
      <w:pPr>
        <w:spacing w:line="360" w:lineRule="auto"/>
        <w:rPr>
          <w:rFonts w:hint="eastAsia" w:asciiTheme="minorEastAsia" w:hAnsiTheme="minorEastAsia"/>
          <w:color w:val="auto"/>
          <w:sz w:val="24"/>
          <w:highlight w:val="red"/>
          <w:lang w:eastAsia="zh-CN"/>
        </w:rPr>
      </w:pPr>
    </w:p>
    <w:p w14:paraId="5EE6843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B4DCE6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6C73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CFB81F3">
      <w:r>
        <w:rPr>
          <w:rFonts w:asciiTheme="minorEastAsia" w:hAnsiTheme="minorEastAsia"/>
          <w:color w:val="auto"/>
          <w:highlight w:val="none"/>
        </w:rPr>
        <w:br w:type="page"/>
      </w:r>
    </w:p>
    <w:p w14:paraId="301ECF88">
      <w:pPr>
        <w:bidi w:val="0"/>
        <w:rPr>
          <w:rFonts w:hint="eastAsia"/>
        </w:rPr>
      </w:pPr>
      <w:bookmarkStart w:id="14" w:name="_Toc10542"/>
      <w:bookmarkStart w:id="15" w:name="_Toc1972"/>
    </w:p>
    <w:p w14:paraId="5F74A3B8">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32D47F40">
      <w:pPr>
        <w:spacing w:line="360" w:lineRule="auto"/>
        <w:ind w:firstLine="424" w:firstLineChars="177"/>
        <w:rPr>
          <w:rFonts w:asciiTheme="minorEastAsia" w:hAnsiTheme="minorEastAsia"/>
          <w:color w:val="auto"/>
          <w:sz w:val="24"/>
          <w:highlight w:val="none"/>
        </w:rPr>
      </w:pPr>
    </w:p>
    <w:p w14:paraId="1A7B2A5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67275A35">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9839E1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1AAC5DE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7B5E5284">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2D4D58">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50F9EA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0A4784A2">
      <w:pPr>
        <w:widowControl/>
        <w:jc w:val="left"/>
        <w:rPr>
          <w:rFonts w:asciiTheme="minorEastAsia" w:hAnsiTheme="minorEastAsia"/>
          <w:color w:val="auto"/>
          <w:highlight w:val="none"/>
        </w:rPr>
      </w:pPr>
    </w:p>
    <w:p w14:paraId="4A6CAF0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0283A99">
      <w:pPr>
        <w:pStyle w:val="4"/>
        <w:spacing w:before="0" w:after="0"/>
        <w:jc w:val="center"/>
        <w:rPr>
          <w:rFonts w:hint="eastAsia"/>
          <w:color w:val="auto"/>
          <w:sz w:val="28"/>
          <w:highlight w:val="none"/>
        </w:rPr>
      </w:pPr>
      <w:bookmarkStart w:id="17" w:name="_Toc31728"/>
      <w:bookmarkStart w:id="18" w:name="_Toc32668"/>
      <w:bookmarkStart w:id="19" w:name="_Toc8953"/>
    </w:p>
    <w:p w14:paraId="303E18CC">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6F0F56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654D2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08626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F167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
          <w:woUserID w:val="1"/>
        </w:rPr>
        <w:t>。</w:t>
      </w:r>
      <w:r>
        <w:rPr>
          <w:rFonts w:hint="eastAsia"/>
          <w:sz w:val="24"/>
          <w:szCs w:val="24"/>
        </w:rPr>
        <w:t>我方保证上述信息的真实和准确，并愿意承担因我方就此弄虚作假所引起的一切法律后果。</w:t>
      </w:r>
    </w:p>
    <w:p w14:paraId="4F513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01BB17A0">
      <w:pPr>
        <w:pStyle w:val="29"/>
      </w:pPr>
    </w:p>
    <w:p w14:paraId="7B20BB4A"/>
    <w:p w14:paraId="73C7B740">
      <w:pPr>
        <w:pStyle w:val="29"/>
      </w:pPr>
    </w:p>
    <w:p w14:paraId="56952078"/>
    <w:p w14:paraId="3126C626">
      <w:pPr>
        <w:pStyle w:val="29"/>
      </w:pPr>
    </w:p>
    <w:p w14:paraId="17482113"/>
    <w:p w14:paraId="593C7E0D">
      <w:pPr>
        <w:pStyle w:val="29"/>
      </w:pPr>
    </w:p>
    <w:p w14:paraId="2869C4E9"/>
    <w:p w14:paraId="1B67AF95">
      <w:pPr>
        <w:pStyle w:val="11"/>
      </w:pPr>
    </w:p>
    <w:p w14:paraId="1A122429"/>
    <w:p w14:paraId="3E78047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DC9958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32CF8C8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4561F76">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265090C6">
      <w:pPr>
        <w:pStyle w:val="4"/>
        <w:spacing w:before="0" w:after="0"/>
        <w:jc w:val="center"/>
        <w:rPr>
          <w:rFonts w:hint="eastAsia"/>
          <w:color w:val="auto"/>
          <w:sz w:val="28"/>
          <w:szCs w:val="36"/>
          <w:highlight w:val="none"/>
          <w:lang w:eastAsia="zh-CN"/>
        </w:rPr>
      </w:pPr>
    </w:p>
    <w:p w14:paraId="27EE72A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4161898B">
      <w:pPr>
        <w:pStyle w:val="5"/>
        <w:rPr>
          <w:rFonts w:hint="eastAsia"/>
          <w:lang w:eastAsia="zh-CN"/>
        </w:rPr>
      </w:pPr>
    </w:p>
    <w:p w14:paraId="50A4D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43E97D70">
      <w:pPr>
        <w:rPr>
          <w:rFonts w:hint="eastAsia" w:ascii="宋体" w:hAnsi="宋体"/>
          <w:sz w:val="24"/>
          <w:szCs w:val="24"/>
          <w:highlight w:val="none"/>
          <w:lang w:val="en-US" w:eastAsia="zh-CN"/>
        </w:rPr>
      </w:pPr>
    </w:p>
    <w:p w14:paraId="661D6D23">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60166F6">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291D03EC">
      <w:pPr>
        <w:spacing w:line="360" w:lineRule="auto"/>
        <w:ind w:firstLine="480" w:firstLineChars="200"/>
        <w:rPr>
          <w:rFonts w:asciiTheme="minorEastAsia" w:hAnsiTheme="minorEastAsia"/>
          <w:color w:val="auto"/>
          <w:sz w:val="24"/>
          <w:highlight w:val="none"/>
        </w:rPr>
      </w:pPr>
    </w:p>
    <w:p w14:paraId="1E7EF42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2EE173CE">
      <w:pPr>
        <w:rPr>
          <w:rFonts w:hint="eastAsia" w:asciiTheme="minorEastAsia" w:hAnsiTheme="minorEastAsia"/>
          <w:color w:val="auto"/>
          <w:kern w:val="0"/>
          <w:sz w:val="24"/>
          <w:szCs w:val="24"/>
          <w:highlight w:val="none"/>
          <w:lang w:val="en-US" w:eastAsia="zh-CN"/>
        </w:rPr>
      </w:pPr>
    </w:p>
    <w:p w14:paraId="61FF0B11">
      <w:pPr>
        <w:bidi w:val="0"/>
        <w:rPr>
          <w:rFonts w:hint="eastAsia"/>
          <w:lang w:eastAsia="zh-CN"/>
        </w:rPr>
      </w:pPr>
    </w:p>
    <w:p w14:paraId="289DA9BF">
      <w:pPr>
        <w:bidi w:val="0"/>
        <w:rPr>
          <w:rFonts w:hint="eastAsia"/>
          <w:lang w:eastAsia="zh-CN"/>
        </w:rPr>
      </w:pPr>
    </w:p>
    <w:p w14:paraId="1960E246">
      <w:pPr>
        <w:bidi w:val="0"/>
        <w:rPr>
          <w:rFonts w:hint="eastAsia"/>
          <w:lang w:eastAsia="zh-CN"/>
        </w:rPr>
      </w:pPr>
    </w:p>
    <w:bookmarkEnd w:id="23"/>
    <w:p w14:paraId="020A7638">
      <w:pPr>
        <w:bidi w:val="0"/>
        <w:rPr>
          <w:rFonts w:hint="eastAsia"/>
          <w:lang w:eastAsia="zh-CN"/>
        </w:rPr>
      </w:pPr>
      <w:bookmarkStart w:id="24" w:name="_Toc5100"/>
    </w:p>
    <w:p w14:paraId="477125DA">
      <w:pPr>
        <w:bidi w:val="0"/>
        <w:rPr>
          <w:rFonts w:hint="eastAsia"/>
          <w:lang w:eastAsia="zh-CN"/>
        </w:rPr>
      </w:pPr>
    </w:p>
    <w:p w14:paraId="7B275C53">
      <w:pPr>
        <w:bidi w:val="0"/>
        <w:rPr>
          <w:rFonts w:hint="eastAsia"/>
          <w:lang w:eastAsia="zh-CN"/>
        </w:rPr>
      </w:pPr>
    </w:p>
    <w:p w14:paraId="58F1FB9D">
      <w:pPr>
        <w:bidi w:val="0"/>
        <w:rPr>
          <w:rFonts w:hint="eastAsia"/>
          <w:lang w:eastAsia="zh-CN"/>
        </w:rPr>
      </w:pPr>
    </w:p>
    <w:p w14:paraId="560EF1E2">
      <w:pPr>
        <w:bidi w:val="0"/>
        <w:rPr>
          <w:rFonts w:hint="eastAsia"/>
          <w:lang w:eastAsia="zh-CN"/>
        </w:rPr>
      </w:pPr>
    </w:p>
    <w:p w14:paraId="2D7B6A9E">
      <w:pPr>
        <w:rPr>
          <w:rFonts w:hint="eastAsia"/>
          <w:color w:val="auto"/>
          <w:sz w:val="28"/>
          <w:highlight w:val="none"/>
          <w:lang w:eastAsia="zh-CN"/>
        </w:rPr>
      </w:pPr>
      <w:r>
        <w:rPr>
          <w:rFonts w:hint="eastAsia"/>
          <w:color w:val="auto"/>
          <w:sz w:val="28"/>
          <w:highlight w:val="none"/>
          <w:lang w:eastAsia="zh-CN"/>
        </w:rPr>
        <w:br w:type="page"/>
      </w:r>
    </w:p>
    <w:p w14:paraId="6DB354AD">
      <w:pPr>
        <w:pStyle w:val="5"/>
        <w:rPr>
          <w:rFonts w:hint="eastAsia"/>
          <w:lang w:eastAsia="zh-CN"/>
        </w:rPr>
      </w:pPr>
    </w:p>
    <w:p w14:paraId="2BEE5C19">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6049C230">
      <w:pPr>
        <w:spacing w:line="360" w:lineRule="auto"/>
        <w:rPr>
          <w:rFonts w:asciiTheme="minorEastAsia" w:hAnsiTheme="minorEastAsia"/>
          <w:color w:val="auto"/>
          <w:sz w:val="24"/>
          <w:highlight w:val="none"/>
        </w:rPr>
      </w:pPr>
    </w:p>
    <w:p w14:paraId="1BBB5A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2124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3DF13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121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790F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4131C1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4CC0C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AEB3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E76B67C">
      <w:pPr>
        <w:pStyle w:val="29"/>
        <w:rPr>
          <w:sz w:val="24"/>
          <w:szCs w:val="24"/>
        </w:rPr>
      </w:pPr>
    </w:p>
    <w:p w14:paraId="38F0CCD7">
      <w:pPr>
        <w:rPr>
          <w:sz w:val="24"/>
          <w:szCs w:val="24"/>
        </w:rPr>
      </w:pPr>
    </w:p>
    <w:p w14:paraId="72713469">
      <w:pPr>
        <w:pStyle w:val="29"/>
        <w:rPr>
          <w:sz w:val="24"/>
          <w:szCs w:val="24"/>
        </w:rPr>
      </w:pPr>
    </w:p>
    <w:p w14:paraId="56130A08">
      <w:pPr>
        <w:rPr>
          <w:sz w:val="24"/>
          <w:szCs w:val="24"/>
        </w:rPr>
      </w:pPr>
    </w:p>
    <w:p w14:paraId="202A262B">
      <w:pPr>
        <w:pStyle w:val="29"/>
        <w:rPr>
          <w:sz w:val="24"/>
          <w:szCs w:val="24"/>
        </w:rPr>
      </w:pPr>
    </w:p>
    <w:p w14:paraId="0D5AE82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0336EF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E380AD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E0ACD93">
      <w:pPr>
        <w:rPr>
          <w:rFonts w:asciiTheme="minorEastAsia" w:hAnsiTheme="minorEastAsia"/>
          <w:color w:val="auto"/>
          <w:sz w:val="24"/>
          <w:highlight w:val="none"/>
        </w:rPr>
      </w:pPr>
    </w:p>
    <w:p w14:paraId="6CAF02F9">
      <w:pPr>
        <w:rPr>
          <w:rFonts w:asciiTheme="minorEastAsia" w:hAnsiTheme="minorEastAsia"/>
          <w:color w:val="auto"/>
          <w:sz w:val="24"/>
          <w:highlight w:val="none"/>
        </w:rPr>
      </w:pPr>
    </w:p>
    <w:p w14:paraId="56BA8056">
      <w:pPr>
        <w:rPr>
          <w:rFonts w:asciiTheme="minorEastAsia" w:hAnsiTheme="minorEastAsia"/>
          <w:color w:val="auto"/>
          <w:sz w:val="24"/>
          <w:highlight w:val="none"/>
        </w:rPr>
      </w:pPr>
    </w:p>
    <w:p w14:paraId="20A6C018">
      <w:pPr>
        <w:rPr>
          <w:rFonts w:asciiTheme="minorEastAsia" w:hAnsiTheme="minorEastAsia"/>
          <w:color w:val="auto"/>
          <w:sz w:val="24"/>
          <w:highlight w:val="none"/>
        </w:rPr>
      </w:pPr>
    </w:p>
    <w:p w14:paraId="44502547">
      <w:pPr>
        <w:rPr>
          <w:rFonts w:asciiTheme="minorEastAsia" w:hAnsiTheme="minorEastAsia"/>
          <w:color w:val="auto"/>
          <w:sz w:val="24"/>
          <w:highlight w:val="none"/>
        </w:rPr>
      </w:pPr>
    </w:p>
    <w:p w14:paraId="029211AA">
      <w:pPr>
        <w:rPr>
          <w:rFonts w:asciiTheme="minorEastAsia" w:hAnsiTheme="minorEastAsia"/>
          <w:color w:val="auto"/>
          <w:sz w:val="24"/>
          <w:highlight w:val="none"/>
        </w:rPr>
      </w:pPr>
    </w:p>
    <w:p w14:paraId="37A4A751">
      <w:pPr>
        <w:spacing w:line="600" w:lineRule="exact"/>
        <w:jc w:val="center"/>
        <w:rPr>
          <w:rFonts w:ascii="宋体" w:hAnsi="宋体"/>
          <w:color w:val="auto"/>
          <w:sz w:val="24"/>
          <w:highlight w:val="none"/>
        </w:rPr>
      </w:pPr>
    </w:p>
    <w:p w14:paraId="1833DC8F">
      <w:pPr>
        <w:spacing w:line="600" w:lineRule="exact"/>
        <w:jc w:val="center"/>
        <w:rPr>
          <w:rFonts w:ascii="宋体" w:hAnsi="宋体"/>
          <w:color w:val="auto"/>
          <w:sz w:val="24"/>
          <w:highlight w:val="none"/>
        </w:rPr>
      </w:pPr>
    </w:p>
    <w:p w14:paraId="62EF837A">
      <w:pPr>
        <w:spacing w:line="600" w:lineRule="exact"/>
        <w:jc w:val="center"/>
        <w:rPr>
          <w:rFonts w:ascii="宋体" w:hAnsi="宋体"/>
          <w:color w:val="auto"/>
          <w:sz w:val="24"/>
          <w:highlight w:val="none"/>
        </w:rPr>
      </w:pPr>
    </w:p>
    <w:p w14:paraId="2556BCFC">
      <w:pPr>
        <w:spacing w:line="600" w:lineRule="exact"/>
        <w:jc w:val="center"/>
        <w:rPr>
          <w:rFonts w:ascii="宋体" w:hAnsi="宋体"/>
          <w:color w:val="auto"/>
          <w:sz w:val="24"/>
          <w:highlight w:val="none"/>
        </w:rPr>
      </w:pPr>
    </w:p>
    <w:p w14:paraId="73D05F53">
      <w:pPr>
        <w:spacing w:line="600" w:lineRule="exact"/>
        <w:jc w:val="center"/>
        <w:rPr>
          <w:rFonts w:ascii="宋体" w:hAnsi="宋体"/>
          <w:color w:val="auto"/>
          <w:sz w:val="24"/>
          <w:highlight w:val="none"/>
        </w:rPr>
      </w:pPr>
    </w:p>
    <w:p w14:paraId="385AF43C">
      <w:pPr>
        <w:spacing w:line="600" w:lineRule="exact"/>
        <w:jc w:val="center"/>
        <w:rPr>
          <w:rFonts w:ascii="宋体" w:hAnsi="宋体"/>
          <w:color w:val="auto"/>
          <w:sz w:val="24"/>
          <w:highlight w:val="none"/>
        </w:rPr>
      </w:pPr>
    </w:p>
    <w:p w14:paraId="2DE5457B">
      <w:pPr>
        <w:rPr>
          <w:color w:val="auto"/>
          <w:highlight w:val="none"/>
        </w:rPr>
      </w:pPr>
    </w:p>
    <w:p w14:paraId="123AA07B">
      <w:pPr>
        <w:pStyle w:val="23"/>
        <w:rPr>
          <w:color w:val="auto"/>
          <w:sz w:val="28"/>
          <w:highlight w:val="none"/>
        </w:rPr>
      </w:pPr>
      <w:bookmarkStart w:id="26" w:name="_Toc29119"/>
      <w:r>
        <w:rPr>
          <w:rFonts w:hint="eastAsia"/>
          <w:color w:val="auto"/>
          <w:sz w:val="28"/>
          <w:highlight w:val="none"/>
        </w:rPr>
        <w:t>第二部分商务、技术文件</w:t>
      </w:r>
      <w:bookmarkEnd w:id="26"/>
    </w:p>
    <w:p w14:paraId="100C9DC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9A54027">
      <w:pPr>
        <w:pStyle w:val="4"/>
        <w:spacing w:before="0" w:after="0"/>
        <w:jc w:val="center"/>
        <w:rPr>
          <w:rFonts w:hint="eastAsia"/>
          <w:color w:val="auto"/>
          <w:sz w:val="28"/>
          <w:highlight w:val="none"/>
          <w:lang w:eastAsia="zh-CN"/>
        </w:rPr>
      </w:pPr>
      <w:bookmarkStart w:id="27" w:name="_Toc11563"/>
    </w:p>
    <w:p w14:paraId="132213B4">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50C8C1F0">
      <w:pPr>
        <w:pStyle w:val="8"/>
        <w:spacing w:line="360" w:lineRule="auto"/>
        <w:ind w:firstLine="240" w:firstLineChars="100"/>
        <w:rPr>
          <w:rFonts w:hint="eastAsia" w:ascii="宋体" w:hAnsi="宋体"/>
          <w:bCs/>
          <w:sz w:val="24"/>
          <w:szCs w:val="24"/>
        </w:rPr>
      </w:pPr>
    </w:p>
    <w:p w14:paraId="23B04769">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E191E61">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E04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773E517F">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5A98A91">
            <w:pPr>
              <w:tabs>
                <w:tab w:val="left" w:pos="926"/>
                <w:tab w:val="left" w:pos="4335"/>
                <w:tab w:val="left" w:pos="4515"/>
                <w:tab w:val="left" w:pos="7227"/>
              </w:tabs>
              <w:spacing w:line="360" w:lineRule="auto"/>
              <w:rPr>
                <w:sz w:val="24"/>
                <w:szCs w:val="24"/>
                <w:u w:val="single"/>
              </w:rPr>
            </w:pPr>
          </w:p>
        </w:tc>
      </w:tr>
      <w:tr w14:paraId="0C1A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3C0AD63A">
            <w:pPr>
              <w:tabs>
                <w:tab w:val="left" w:pos="926"/>
                <w:tab w:val="left" w:pos="4335"/>
                <w:tab w:val="left" w:pos="4515"/>
                <w:tab w:val="left" w:pos="7227"/>
              </w:tabs>
              <w:ind w:left="-78" w:leftChars="0"/>
              <w:jc w:val="center"/>
              <w:rPr>
                <w:rFonts w:hint="eastAsia"/>
                <w:sz w:val="24"/>
                <w:szCs w:val="24"/>
                <w:highlight w:val="none"/>
                <w:lang w:eastAsia="zh-CN"/>
              </w:rPr>
            </w:pPr>
          </w:p>
          <w:p w14:paraId="090388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2BC02AA9">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32E35FCF">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13E7D707">
            <w:pPr>
              <w:tabs>
                <w:tab w:val="left" w:pos="926"/>
                <w:tab w:val="left" w:pos="4335"/>
                <w:tab w:val="left" w:pos="4515"/>
                <w:tab w:val="left" w:pos="7227"/>
              </w:tabs>
              <w:ind w:firstLine="210" w:firstLineChars="100"/>
              <w:jc w:val="left"/>
              <w:rPr>
                <w:rFonts w:hint="eastAsia"/>
                <w:lang w:eastAsia="zh-CN"/>
              </w:rPr>
            </w:pPr>
          </w:p>
        </w:tc>
      </w:tr>
      <w:tr w14:paraId="410C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07C4C63">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4896153F">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74C6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1A0E77E9">
            <w:pPr>
              <w:tabs>
                <w:tab w:val="left" w:pos="926"/>
                <w:tab w:val="left" w:pos="4335"/>
                <w:tab w:val="left" w:pos="4515"/>
                <w:tab w:val="left" w:pos="7227"/>
              </w:tabs>
              <w:ind w:left="-78" w:leftChars="0"/>
              <w:jc w:val="center"/>
              <w:rPr>
                <w:rFonts w:hint="eastAsia"/>
                <w:sz w:val="24"/>
                <w:szCs w:val="24"/>
                <w:highlight w:val="cyan"/>
                <w:lang w:val="en-US" w:eastAsia="zh-CN"/>
              </w:rPr>
            </w:pPr>
            <w:r>
              <w:rPr>
                <w:rFonts w:hint="eastAsia"/>
                <w:sz w:val="24"/>
                <w:szCs w:val="24"/>
                <w:highlight w:val="red"/>
                <w:lang w:eastAsia="zh-CN"/>
              </w:rPr>
              <w:t>服务期限</w:t>
            </w:r>
          </w:p>
        </w:tc>
        <w:tc>
          <w:tcPr>
            <w:tcW w:w="6780" w:type="dxa"/>
            <w:vAlign w:val="center"/>
          </w:tcPr>
          <w:p w14:paraId="16F15FAE">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lang w:val="en-US" w:eastAsia="zh-CN" w:bidi="ar-SA"/>
              </w:rPr>
            </w:pPr>
            <w:r>
              <w:rPr>
                <w:rFonts w:hint="eastAsia"/>
                <w:sz w:val="24"/>
                <w:szCs w:val="24"/>
                <w:u w:val="single"/>
                <w:lang w:val="en-US" w:eastAsia="zh-CN"/>
              </w:rPr>
              <w:t xml:space="preserve">     </w:t>
            </w:r>
            <w:r>
              <w:rPr>
                <w:rFonts w:hint="eastAsia"/>
                <w:sz w:val="24"/>
                <w:szCs w:val="24"/>
                <w:u w:val="none"/>
                <w:lang w:val="en-US" w:eastAsia="zh-CN"/>
              </w:rPr>
              <w:t xml:space="preserve"> 年</w:t>
            </w:r>
          </w:p>
        </w:tc>
      </w:tr>
      <w:tr w14:paraId="4EBA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B655D4C">
            <w:pPr>
              <w:tabs>
                <w:tab w:val="left" w:pos="926"/>
                <w:tab w:val="left" w:pos="4335"/>
                <w:tab w:val="left" w:pos="4515"/>
                <w:tab w:val="left" w:pos="7227"/>
              </w:tabs>
              <w:ind w:left="-78" w:leftChars="0"/>
              <w:jc w:val="center"/>
              <w:rPr>
                <w:rFonts w:hint="eastAsia"/>
                <w:sz w:val="24"/>
                <w:szCs w:val="24"/>
                <w:lang w:eastAsia="zh-CN"/>
              </w:rPr>
            </w:pPr>
            <w:r>
              <w:rPr>
                <w:rFonts w:hint="eastAsia"/>
                <w:sz w:val="24"/>
                <w:szCs w:val="24"/>
                <w:highlight w:val="cyan"/>
                <w:lang w:eastAsia="zh-CN"/>
              </w:rPr>
              <w:t>质量标准</w:t>
            </w:r>
          </w:p>
        </w:tc>
        <w:tc>
          <w:tcPr>
            <w:tcW w:w="6780" w:type="dxa"/>
            <w:vAlign w:val="center"/>
          </w:tcPr>
          <w:p w14:paraId="68FC6EFC">
            <w:pPr>
              <w:tabs>
                <w:tab w:val="left" w:pos="926"/>
                <w:tab w:val="left" w:pos="4335"/>
                <w:tab w:val="left" w:pos="4515"/>
                <w:tab w:val="left" w:pos="7227"/>
              </w:tabs>
              <w:spacing w:line="360" w:lineRule="auto"/>
              <w:jc w:val="center"/>
              <w:rPr>
                <w:rFonts w:hint="eastAsia"/>
                <w:sz w:val="24"/>
                <w:szCs w:val="24"/>
                <w:u w:val="single"/>
                <w:lang w:val="en-US" w:eastAsia="zh-CN"/>
              </w:rPr>
            </w:pPr>
            <w:r>
              <w:rPr>
                <w:rFonts w:hint="eastAsia" w:ascii="宋体" w:hAnsi="宋体" w:cs="宋体"/>
                <w:color w:val="auto"/>
                <w:sz w:val="24"/>
              </w:rPr>
              <w:t xml:space="preserve">符合国家、行业技术标准。  </w:t>
            </w:r>
          </w:p>
        </w:tc>
      </w:tr>
      <w:tr w14:paraId="354A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52261A12">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34C73DE">
            <w:pPr>
              <w:tabs>
                <w:tab w:val="left" w:pos="926"/>
                <w:tab w:val="left" w:pos="4335"/>
                <w:tab w:val="left" w:pos="4515"/>
                <w:tab w:val="left" w:pos="7227"/>
              </w:tabs>
              <w:spacing w:line="360" w:lineRule="auto"/>
              <w:jc w:val="left"/>
            </w:pPr>
          </w:p>
          <w:p w14:paraId="1079833B">
            <w:pPr>
              <w:pStyle w:val="29"/>
            </w:pPr>
          </w:p>
        </w:tc>
      </w:tr>
    </w:tbl>
    <w:p w14:paraId="253ECDFB">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0023BC0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D0288E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magenta"/>
          <w:lang w:eastAsia="zh-CN"/>
        </w:rPr>
      </w:pPr>
      <w:r>
        <w:rPr>
          <w:rFonts w:hint="eastAsia" w:cs="宋体"/>
          <w:b w:val="0"/>
          <w:bCs/>
          <w:color w:val="auto"/>
          <w:sz w:val="21"/>
          <w:szCs w:val="21"/>
          <w:highlight w:val="magenta"/>
        </w:rPr>
        <w:t>注：1、</w:t>
      </w:r>
      <w:r>
        <w:rPr>
          <w:rFonts w:hint="eastAsia" w:cs="宋体"/>
          <w:b w:val="0"/>
          <w:bCs/>
          <w:color w:val="auto"/>
          <w:sz w:val="21"/>
          <w:szCs w:val="21"/>
          <w:highlight w:val="magenta"/>
          <w:lang w:eastAsia="zh-CN"/>
        </w:rPr>
        <w:t>总报价超过项目预算金额按无效响应处理。</w:t>
      </w:r>
    </w:p>
    <w:p w14:paraId="13529C5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magenta"/>
        </w:rPr>
        <w:t>2、总报价为报价人所报出的本项目全部价格之和，报价币种为人民币。</w:t>
      </w:r>
    </w:p>
    <w:p w14:paraId="5BDE3D85">
      <w:pPr>
        <w:rPr>
          <w:rFonts w:hint="eastAsia"/>
        </w:rPr>
      </w:pPr>
    </w:p>
    <w:p w14:paraId="5DC8FC7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1255A5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32819C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EF3C9C">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5C2784C6">
      <w:pPr>
        <w:pStyle w:val="8"/>
        <w:ind w:firstLine="0"/>
        <w:jc w:val="center"/>
        <w:outlineLvl w:val="2"/>
        <w:rPr>
          <w:rFonts w:hint="eastAsia" w:ascii="宋体" w:hAnsi="宋体"/>
          <w:b/>
          <w:bCs/>
          <w:sz w:val="30"/>
          <w:szCs w:val="30"/>
          <w:lang w:val="en-US" w:eastAsia="zh-CN"/>
        </w:rPr>
      </w:pPr>
    </w:p>
    <w:p w14:paraId="6C08773F">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3BA0BBD">
      <w:pPr>
        <w:pStyle w:val="30"/>
        <w:tabs>
          <w:tab w:val="left" w:pos="945"/>
          <w:tab w:val="left" w:pos="1155"/>
        </w:tabs>
        <w:ind w:firstLine="0" w:firstLineChars="0"/>
        <w:rPr>
          <w:rFonts w:hint="eastAsia"/>
        </w:rPr>
      </w:pPr>
    </w:p>
    <w:p w14:paraId="3F6910DC">
      <w:pPr>
        <w:pStyle w:val="30"/>
        <w:tabs>
          <w:tab w:val="left" w:pos="945"/>
          <w:tab w:val="left" w:pos="1155"/>
        </w:tabs>
        <w:ind w:firstLine="0" w:firstLineChars="0"/>
        <w:rPr>
          <w:rFonts w:hint="eastAsia"/>
        </w:rPr>
      </w:pPr>
    </w:p>
    <w:p w14:paraId="006AE29C">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1A652DDD">
      <w:pPr>
        <w:pStyle w:val="29"/>
        <w:rPr>
          <w:rFonts w:hint="eastAsia"/>
        </w:rPr>
      </w:pPr>
    </w:p>
    <w:p w14:paraId="0DE0B861">
      <w:pPr>
        <w:spacing w:line="420" w:lineRule="auto"/>
        <w:rPr>
          <w:rFonts w:hint="eastAsia" w:ascii="宋体" w:hAnsi="宋体" w:cs="宋体"/>
          <w:color w:val="auto"/>
          <w:sz w:val="24"/>
        </w:rPr>
      </w:pPr>
    </w:p>
    <w:p w14:paraId="0E43406D">
      <w:pPr>
        <w:spacing w:line="360" w:lineRule="auto"/>
        <w:rPr>
          <w:rFonts w:hint="eastAsia" w:asciiTheme="minorEastAsia" w:hAnsiTheme="minorEastAsia"/>
          <w:color w:val="auto"/>
          <w:sz w:val="24"/>
          <w:highlight w:val="none"/>
          <w:lang w:eastAsia="zh-CN"/>
        </w:rPr>
      </w:pPr>
    </w:p>
    <w:p w14:paraId="36262898">
      <w:pPr>
        <w:spacing w:line="360" w:lineRule="auto"/>
        <w:rPr>
          <w:rFonts w:hint="eastAsia" w:asciiTheme="minorEastAsia" w:hAnsiTheme="minorEastAsia"/>
          <w:color w:val="auto"/>
          <w:sz w:val="24"/>
          <w:highlight w:val="none"/>
          <w:lang w:eastAsia="zh-CN"/>
        </w:rPr>
      </w:pPr>
    </w:p>
    <w:p w14:paraId="1FF7E620">
      <w:pPr>
        <w:spacing w:line="360" w:lineRule="auto"/>
        <w:rPr>
          <w:rFonts w:hint="eastAsia" w:asciiTheme="minorEastAsia" w:hAnsiTheme="minorEastAsia"/>
          <w:color w:val="auto"/>
          <w:sz w:val="24"/>
          <w:highlight w:val="none"/>
          <w:lang w:eastAsia="zh-CN"/>
        </w:rPr>
      </w:pPr>
    </w:p>
    <w:p w14:paraId="1C52FD44">
      <w:pPr>
        <w:spacing w:line="360" w:lineRule="auto"/>
        <w:rPr>
          <w:rFonts w:hint="eastAsia" w:asciiTheme="minorEastAsia" w:hAnsiTheme="minorEastAsia"/>
          <w:color w:val="auto"/>
          <w:sz w:val="24"/>
          <w:highlight w:val="none"/>
          <w:lang w:eastAsia="zh-CN"/>
        </w:rPr>
      </w:pPr>
    </w:p>
    <w:p w14:paraId="416763A3">
      <w:pPr>
        <w:spacing w:line="360" w:lineRule="auto"/>
        <w:rPr>
          <w:rFonts w:hint="eastAsia" w:asciiTheme="minorEastAsia" w:hAnsiTheme="minorEastAsia"/>
          <w:color w:val="auto"/>
          <w:sz w:val="24"/>
          <w:highlight w:val="none"/>
          <w:lang w:eastAsia="zh-CN"/>
        </w:rPr>
      </w:pPr>
    </w:p>
    <w:p w14:paraId="4DB9AE6F">
      <w:pPr>
        <w:spacing w:line="360" w:lineRule="auto"/>
        <w:rPr>
          <w:rFonts w:hint="eastAsia" w:asciiTheme="minorEastAsia" w:hAnsiTheme="minorEastAsia"/>
          <w:color w:val="auto"/>
          <w:sz w:val="24"/>
          <w:highlight w:val="none"/>
          <w:lang w:eastAsia="zh-CN"/>
        </w:rPr>
      </w:pPr>
    </w:p>
    <w:p w14:paraId="785CD501">
      <w:pPr>
        <w:spacing w:line="360" w:lineRule="auto"/>
        <w:rPr>
          <w:rFonts w:hint="eastAsia" w:asciiTheme="minorEastAsia" w:hAnsiTheme="minorEastAsia"/>
          <w:color w:val="auto"/>
          <w:sz w:val="24"/>
          <w:highlight w:val="none"/>
          <w:lang w:eastAsia="zh-CN"/>
        </w:rPr>
      </w:pPr>
    </w:p>
    <w:p w14:paraId="365319AB">
      <w:pPr>
        <w:spacing w:line="360" w:lineRule="auto"/>
        <w:rPr>
          <w:rFonts w:hint="eastAsia" w:asciiTheme="minorEastAsia" w:hAnsiTheme="minorEastAsia"/>
          <w:color w:val="auto"/>
          <w:sz w:val="24"/>
          <w:highlight w:val="none"/>
          <w:lang w:eastAsia="zh-CN"/>
        </w:rPr>
      </w:pPr>
    </w:p>
    <w:p w14:paraId="534DFDCC">
      <w:pPr>
        <w:spacing w:line="360" w:lineRule="auto"/>
        <w:rPr>
          <w:rFonts w:hint="eastAsia" w:asciiTheme="minorEastAsia" w:hAnsiTheme="minorEastAsia"/>
          <w:color w:val="auto"/>
          <w:sz w:val="24"/>
          <w:highlight w:val="none"/>
          <w:lang w:eastAsia="zh-CN"/>
        </w:rPr>
      </w:pPr>
    </w:p>
    <w:p w14:paraId="383AA025">
      <w:pPr>
        <w:spacing w:line="360" w:lineRule="auto"/>
        <w:rPr>
          <w:rFonts w:hint="eastAsia" w:asciiTheme="minorEastAsia" w:hAnsiTheme="minorEastAsia"/>
          <w:color w:val="auto"/>
          <w:sz w:val="24"/>
          <w:highlight w:val="none"/>
          <w:lang w:eastAsia="zh-CN"/>
        </w:rPr>
      </w:pPr>
    </w:p>
    <w:p w14:paraId="04C3B5BD">
      <w:pPr>
        <w:spacing w:line="360" w:lineRule="auto"/>
        <w:rPr>
          <w:rFonts w:hint="eastAsia" w:asciiTheme="minorEastAsia" w:hAnsiTheme="minorEastAsia"/>
          <w:color w:val="auto"/>
          <w:sz w:val="24"/>
          <w:highlight w:val="none"/>
          <w:lang w:eastAsia="zh-CN"/>
        </w:rPr>
      </w:pPr>
    </w:p>
    <w:p w14:paraId="5043377D">
      <w:pPr>
        <w:spacing w:line="360" w:lineRule="auto"/>
        <w:rPr>
          <w:rFonts w:hint="eastAsia" w:asciiTheme="minorEastAsia" w:hAnsiTheme="minorEastAsia"/>
          <w:color w:val="auto"/>
          <w:sz w:val="24"/>
          <w:highlight w:val="none"/>
          <w:lang w:eastAsia="zh-CN"/>
        </w:rPr>
      </w:pPr>
    </w:p>
    <w:p w14:paraId="04C68B51">
      <w:pPr>
        <w:spacing w:line="360" w:lineRule="auto"/>
        <w:rPr>
          <w:rFonts w:hint="eastAsia" w:asciiTheme="minorEastAsia" w:hAnsiTheme="minorEastAsia"/>
          <w:color w:val="auto"/>
          <w:sz w:val="24"/>
          <w:highlight w:val="none"/>
          <w:lang w:eastAsia="zh-CN"/>
        </w:rPr>
      </w:pPr>
    </w:p>
    <w:p w14:paraId="4D56A141">
      <w:pPr>
        <w:spacing w:line="360" w:lineRule="auto"/>
        <w:rPr>
          <w:rFonts w:hint="eastAsia" w:asciiTheme="minorEastAsia" w:hAnsiTheme="minorEastAsia"/>
          <w:color w:val="auto"/>
          <w:sz w:val="24"/>
          <w:highlight w:val="none"/>
          <w:lang w:eastAsia="zh-CN"/>
        </w:rPr>
      </w:pPr>
    </w:p>
    <w:p w14:paraId="01D2FC13">
      <w:pPr>
        <w:spacing w:line="360" w:lineRule="auto"/>
        <w:rPr>
          <w:rFonts w:hint="eastAsia" w:asciiTheme="minorEastAsia" w:hAnsiTheme="minorEastAsia"/>
          <w:color w:val="auto"/>
          <w:sz w:val="24"/>
          <w:highlight w:val="none"/>
          <w:lang w:eastAsia="zh-CN"/>
        </w:rPr>
      </w:pPr>
    </w:p>
    <w:p w14:paraId="41805EA6">
      <w:pPr>
        <w:spacing w:line="360" w:lineRule="auto"/>
        <w:rPr>
          <w:rFonts w:hint="eastAsia" w:asciiTheme="minorEastAsia" w:hAnsiTheme="minorEastAsia"/>
          <w:color w:val="auto"/>
          <w:sz w:val="24"/>
          <w:highlight w:val="none"/>
          <w:lang w:eastAsia="zh-CN"/>
        </w:rPr>
      </w:pPr>
    </w:p>
    <w:p w14:paraId="73F33EC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7B40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8C1256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9F3E7FD">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82EA28">
      <w:pPr>
        <w:rPr>
          <w:rFonts w:hint="eastAsia"/>
        </w:rPr>
      </w:pPr>
    </w:p>
    <w:p w14:paraId="31AC0F8E">
      <w:pPr>
        <w:pStyle w:val="4"/>
        <w:spacing w:before="0" w:after="0"/>
        <w:jc w:val="center"/>
        <w:rPr>
          <w:color w:val="auto"/>
          <w:sz w:val="28"/>
          <w:highlight w:val="none"/>
        </w:rPr>
      </w:pPr>
      <w:bookmarkStart w:id="28" w:name="_Toc30834"/>
      <w:bookmarkStart w:id="29"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6C0E49B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5EB2C62">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50464E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5C73C6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A3B641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68EE1D8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16D7D8E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00BC191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3DCB3FA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9E7D00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89C569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237F272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64859997">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6202D9E">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01313CD9">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AFA23C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735103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54B4D5E2">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0A0EBD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632F99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34DA3F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95BDE8F">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272B2C1A">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33519B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2F683C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7D8D6D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5B51B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EAD3E1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377AF9CA">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4DAD9962">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46572A52">
      <w:pPr>
        <w:pStyle w:val="11"/>
        <w:jc w:val="center"/>
        <w:outlineLvl w:val="1"/>
        <w:rPr>
          <w:b/>
          <w:color w:val="auto"/>
          <w:sz w:val="32"/>
          <w:szCs w:val="32"/>
        </w:rPr>
      </w:pPr>
    </w:p>
    <w:p w14:paraId="0EBA8612">
      <w:pPr>
        <w:pStyle w:val="11"/>
        <w:jc w:val="center"/>
        <w:outlineLvl w:val="1"/>
        <w:rPr>
          <w:b/>
          <w:color w:val="auto"/>
          <w:sz w:val="32"/>
          <w:szCs w:val="32"/>
        </w:rPr>
      </w:pPr>
    </w:p>
    <w:p w14:paraId="75EF612E">
      <w:pPr>
        <w:pStyle w:val="11"/>
        <w:outlineLvl w:val="1"/>
        <w:rPr>
          <w:b/>
          <w:color w:val="auto"/>
          <w:sz w:val="32"/>
          <w:szCs w:val="32"/>
        </w:rPr>
      </w:pPr>
    </w:p>
    <w:p w14:paraId="5B2BA30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693012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8760B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4EDDBC5">
      <w:pPr>
        <w:bidi w:val="0"/>
        <w:rPr>
          <w:rFonts w:hint="eastAsia"/>
          <w:lang w:val="en-US" w:eastAsia="zh-CN"/>
        </w:rPr>
      </w:pPr>
    </w:p>
    <w:p w14:paraId="52CAA702">
      <w:pPr>
        <w:pStyle w:val="29"/>
        <w:rPr>
          <w:rFonts w:hint="eastAsia"/>
          <w:lang w:val="en-US" w:eastAsia="zh-CN"/>
        </w:rPr>
      </w:pPr>
    </w:p>
    <w:p w14:paraId="14FE75A8">
      <w:pPr>
        <w:rPr>
          <w:rFonts w:hint="eastAsia"/>
          <w:lang w:val="en-US" w:eastAsia="zh-CN"/>
        </w:rPr>
      </w:pPr>
    </w:p>
    <w:p w14:paraId="32490740">
      <w:pPr>
        <w:pStyle w:val="29"/>
        <w:rPr>
          <w:rFonts w:hint="eastAsia"/>
          <w:lang w:val="en-US" w:eastAsia="zh-CN"/>
        </w:rPr>
      </w:pPr>
    </w:p>
    <w:p w14:paraId="30DA5D50">
      <w:pPr>
        <w:rPr>
          <w:rFonts w:hint="eastAsia"/>
          <w:lang w:val="en-US" w:eastAsia="zh-CN"/>
        </w:rPr>
      </w:pPr>
    </w:p>
    <w:p w14:paraId="3F271422">
      <w:pPr>
        <w:pStyle w:val="29"/>
        <w:rPr>
          <w:rFonts w:hint="eastAsia"/>
          <w:lang w:val="en-US" w:eastAsia="zh-CN"/>
        </w:rPr>
      </w:pPr>
    </w:p>
    <w:p w14:paraId="05A9929C">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7BBC66B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E3E19E1">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0561D0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6E7CA79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59F6BAC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EE6AD4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8AFBE64">
      <w:pPr>
        <w:spacing w:line="600" w:lineRule="exact"/>
        <w:rPr>
          <w:rFonts w:ascii="宋体" w:hAnsi="宋体"/>
          <w:color w:val="auto"/>
          <w:sz w:val="24"/>
          <w:highlight w:val="none"/>
        </w:rPr>
      </w:pPr>
    </w:p>
    <w:p w14:paraId="5F58CC20">
      <w:pPr>
        <w:spacing w:line="600" w:lineRule="exact"/>
        <w:rPr>
          <w:rFonts w:ascii="宋体" w:hAnsi="宋体"/>
          <w:color w:val="auto"/>
          <w:sz w:val="24"/>
          <w:highlight w:val="none"/>
        </w:rPr>
      </w:pPr>
    </w:p>
    <w:p w14:paraId="3CF75866">
      <w:pPr>
        <w:pStyle w:val="29"/>
      </w:pPr>
    </w:p>
    <w:p w14:paraId="20B00A2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123CA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5ACBFD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A768295">
      <w:pPr>
        <w:spacing w:line="600" w:lineRule="exact"/>
        <w:jc w:val="center"/>
        <w:rPr>
          <w:rFonts w:ascii="宋体" w:hAnsi="宋体"/>
          <w:color w:val="auto"/>
          <w:sz w:val="24"/>
          <w:highlight w:val="none"/>
        </w:rPr>
      </w:pPr>
    </w:p>
    <w:p w14:paraId="2AFE3D85">
      <w:pPr>
        <w:rPr>
          <w:rFonts w:hint="eastAsia"/>
        </w:rPr>
      </w:pPr>
      <w:r>
        <w:rPr>
          <w:rFonts w:hint="eastAsia"/>
        </w:rPr>
        <w:br w:type="page"/>
      </w:r>
    </w:p>
    <w:p w14:paraId="3BF50011">
      <w:pPr>
        <w:rPr>
          <w:rFonts w:hint="eastAsia"/>
        </w:rPr>
      </w:pPr>
    </w:p>
    <w:p w14:paraId="1E1D8347">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bookmarkStart w:id="30" w:name="_Toc11122"/>
      <w:r>
        <w:rPr>
          <w:rFonts w:hint="eastAsia" w:ascii="宋体" w:hAnsi="宋体" w:eastAsia="宋体" w:cs="Times New Roman"/>
          <w:b w:val="0"/>
          <w:color w:val="auto"/>
          <w:spacing w:val="7"/>
          <w:kern w:val="0"/>
          <w:sz w:val="28"/>
          <w:szCs w:val="28"/>
          <w:lang w:val="en-US" w:eastAsia="zh-CN" w:bidi="ar-SA"/>
        </w:rPr>
        <w:t>3.3不参与围标串标承诺书</w:t>
      </w:r>
    </w:p>
    <w:p w14:paraId="275C5475">
      <w:pPr>
        <w:spacing w:line="600" w:lineRule="exact"/>
        <w:rPr>
          <w:rFonts w:hint="eastAsia" w:ascii="宋体" w:hAnsi="宋体"/>
          <w:color w:val="auto"/>
          <w:sz w:val="24"/>
          <w:highlight w:val="none"/>
        </w:rPr>
      </w:pPr>
      <w:r>
        <w:rPr>
          <w:rFonts w:hint="eastAsia" w:ascii="宋体" w:hAnsi="宋体"/>
          <w:color w:val="auto"/>
          <w:sz w:val="24"/>
          <w:highlight w:val="none"/>
        </w:rPr>
        <w:t xml:space="preserve">致 </w:t>
      </w:r>
      <w:r>
        <w:rPr>
          <w:rFonts w:hint="eastAsia" w:ascii="宋体" w:hAnsi="宋体"/>
          <w:color w:val="auto"/>
          <w:sz w:val="24"/>
          <w:highlight w:val="none"/>
          <w:lang w:val="en-US" w:eastAsia="zh-CN"/>
        </w:rPr>
        <w:t xml:space="preserve">       河南省胸科医院        </w:t>
      </w:r>
      <w:r>
        <w:rPr>
          <w:rFonts w:hint="eastAsia" w:ascii="宋体" w:hAnsi="宋体"/>
          <w:color w:val="auto"/>
          <w:sz w:val="24"/>
          <w:highlight w:val="none"/>
        </w:rPr>
        <w:t>:</w:t>
      </w:r>
    </w:p>
    <w:p w14:paraId="05CACBFE">
      <w:pPr>
        <w:spacing w:line="600" w:lineRule="exact"/>
        <w:rPr>
          <w:rFonts w:hint="eastAsia" w:ascii="宋体" w:hAnsi="宋体"/>
          <w:color w:val="auto"/>
          <w:sz w:val="24"/>
          <w:highlight w:val="none"/>
        </w:rPr>
      </w:pPr>
      <w:r>
        <w:rPr>
          <w:rFonts w:hint="eastAsia" w:ascii="宋体" w:hAnsi="宋体"/>
          <w:color w:val="auto"/>
          <w:sz w:val="24"/>
          <w:highlight w:val="none"/>
        </w:rPr>
        <w:t>我单位自愿参加</w:t>
      </w:r>
      <w:r>
        <w:rPr>
          <w:rFonts w:hint="eastAsia" w:ascii="宋体" w:hAnsi="宋体"/>
          <w:color w:val="auto"/>
          <w:sz w:val="24"/>
          <w:highlight w:val="none"/>
          <w:lang w:val="en-US" w:eastAsia="zh-CN"/>
        </w:rPr>
        <w:t xml:space="preserve">    项目名称    </w:t>
      </w:r>
      <w:r>
        <w:rPr>
          <w:rFonts w:hint="eastAsia" w:ascii="宋体" w:hAnsi="宋体"/>
          <w:color w:val="auto"/>
          <w:sz w:val="24"/>
          <w:highlight w:val="none"/>
        </w:rPr>
        <w:t>投标活动，严格遵守相关法律法规，依法诚信经营。我单位郑重承诺:</w:t>
      </w:r>
    </w:p>
    <w:p w14:paraId="4A90AB05">
      <w:pPr>
        <w:spacing w:line="60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lang w:eastAsia="zh-CN"/>
        </w:rPr>
        <w:t>）</w:t>
      </w:r>
      <w:r>
        <w:rPr>
          <w:rFonts w:hint="eastAsia" w:ascii="宋体" w:hAnsi="宋体"/>
          <w:color w:val="auto"/>
          <w:sz w:val="24"/>
          <w:highlight w:val="none"/>
        </w:rPr>
        <w:t>我单位及参与本项目的相关人员遵循诚实守信的原则，依法依规参加本项目投标活动;</w:t>
      </w:r>
    </w:p>
    <w:p w14:paraId="4B157E36">
      <w:pPr>
        <w:spacing w:line="60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我单位不存在围标、串标、以他人名义投标或者以其他方式弄虚作假，骗取中标的行为，否则，承担相应法律责任，接受相应行政处罚和失信惩戒。</w:t>
      </w:r>
    </w:p>
    <w:p w14:paraId="2B25A976">
      <w:pPr>
        <w:spacing w:line="600" w:lineRule="exact"/>
        <w:rPr>
          <w:rFonts w:hint="eastAsia" w:ascii="宋体" w:hAnsi="宋体"/>
          <w:color w:val="auto"/>
          <w:sz w:val="24"/>
          <w:highlight w:val="none"/>
        </w:rPr>
      </w:pPr>
    </w:p>
    <w:p w14:paraId="4490D76A">
      <w:pPr>
        <w:spacing w:line="600" w:lineRule="exact"/>
        <w:rPr>
          <w:rFonts w:hint="eastAsia" w:ascii="宋体" w:hAnsi="宋体"/>
          <w:color w:val="auto"/>
          <w:sz w:val="24"/>
          <w:highlight w:val="none"/>
        </w:rPr>
      </w:pPr>
    </w:p>
    <w:p w14:paraId="3433DFBB">
      <w:pPr>
        <w:spacing w:line="600" w:lineRule="exact"/>
        <w:rPr>
          <w:rFonts w:hint="eastAsia" w:ascii="宋体" w:hAnsi="宋体"/>
          <w:color w:val="auto"/>
          <w:sz w:val="24"/>
          <w:highlight w:val="none"/>
        </w:rPr>
      </w:pPr>
      <w:r>
        <w:rPr>
          <w:rFonts w:hint="eastAsia" w:ascii="宋体" w:hAnsi="宋体"/>
          <w:color w:val="auto"/>
          <w:sz w:val="24"/>
          <w:highlight w:val="none"/>
          <w:lang w:val="en-US" w:eastAsia="zh-CN"/>
        </w:rPr>
        <w:t>供应商名称</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(盖单位公章)</w:t>
      </w:r>
    </w:p>
    <w:p w14:paraId="130FA735">
      <w:pPr>
        <w:spacing w:line="600" w:lineRule="exact"/>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(签字或盖章)</w:t>
      </w:r>
    </w:p>
    <w:p w14:paraId="7891689B">
      <w:pPr>
        <w:spacing w:line="600" w:lineRule="exact"/>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5DF9A640">
      <w:pPr>
        <w:spacing w:line="600" w:lineRule="exact"/>
        <w:rPr>
          <w:rFonts w:hint="eastAsia" w:ascii="宋体" w:hAnsi="宋体"/>
          <w:color w:val="auto"/>
          <w:sz w:val="24"/>
          <w:highlight w:val="none"/>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p w14:paraId="421AFDD0">
      <w:pPr>
        <w:pStyle w:val="4"/>
        <w:spacing w:before="0" w:after="0"/>
        <w:jc w:val="center"/>
        <w:rPr>
          <w:rFonts w:hint="eastAsia" w:asciiTheme="minorEastAsia" w:hAnsiTheme="minorEastAsia"/>
          <w:b/>
          <w:color w:val="auto"/>
          <w:highlight w:val="none"/>
          <w:lang w:val="en-US" w:eastAsia="zh-CN"/>
        </w:rPr>
      </w:pPr>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6CD15EE2">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0D7BBB0">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4517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0004A14B">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43B52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A71B3D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09B03DB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4EA59A4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448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DC63799">
            <w:pPr>
              <w:spacing w:line="360" w:lineRule="auto"/>
              <w:rPr>
                <w:rFonts w:asciiTheme="minorEastAsia" w:hAnsiTheme="minorEastAsia"/>
                <w:color w:val="auto"/>
                <w:sz w:val="24"/>
                <w:szCs w:val="24"/>
                <w:highlight w:val="none"/>
              </w:rPr>
            </w:pPr>
          </w:p>
        </w:tc>
        <w:tc>
          <w:tcPr>
            <w:tcW w:w="1605" w:type="dxa"/>
          </w:tcPr>
          <w:p w14:paraId="70F6E36A">
            <w:pPr>
              <w:spacing w:line="360" w:lineRule="auto"/>
              <w:rPr>
                <w:rFonts w:hint="eastAsia" w:asciiTheme="minorEastAsia" w:hAnsiTheme="minorEastAsia"/>
                <w:b/>
                <w:bCs/>
                <w:color w:val="auto"/>
                <w:sz w:val="24"/>
                <w:szCs w:val="24"/>
                <w:highlight w:val="none"/>
                <w:lang w:eastAsia="zh-CN"/>
              </w:rPr>
            </w:pPr>
          </w:p>
          <w:p w14:paraId="77C2C999">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24C164BB">
            <w:pPr>
              <w:spacing w:line="360" w:lineRule="auto"/>
              <w:rPr>
                <w:rFonts w:hint="eastAsia" w:asciiTheme="minorEastAsia" w:hAnsiTheme="minorEastAsia"/>
                <w:b/>
                <w:bCs/>
                <w:color w:val="auto"/>
                <w:sz w:val="24"/>
                <w:szCs w:val="24"/>
                <w:highlight w:val="none"/>
                <w:lang w:eastAsia="zh-CN"/>
              </w:rPr>
            </w:pPr>
          </w:p>
          <w:p w14:paraId="0F99E360">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20C34E86">
            <w:pPr>
              <w:spacing w:line="360" w:lineRule="auto"/>
              <w:rPr>
                <w:rFonts w:asciiTheme="minorEastAsia" w:hAnsiTheme="minorEastAsia"/>
                <w:color w:val="auto"/>
                <w:sz w:val="24"/>
                <w:szCs w:val="24"/>
                <w:highlight w:val="none"/>
              </w:rPr>
            </w:pPr>
          </w:p>
        </w:tc>
        <w:tc>
          <w:tcPr>
            <w:tcW w:w="1608" w:type="dxa"/>
            <w:vMerge w:val="continue"/>
          </w:tcPr>
          <w:p w14:paraId="248ECDBA">
            <w:pPr>
              <w:spacing w:line="360" w:lineRule="auto"/>
              <w:rPr>
                <w:rFonts w:asciiTheme="minorEastAsia" w:hAnsiTheme="minorEastAsia"/>
                <w:color w:val="auto"/>
                <w:sz w:val="24"/>
                <w:szCs w:val="24"/>
                <w:highlight w:val="none"/>
              </w:rPr>
            </w:pPr>
          </w:p>
        </w:tc>
      </w:tr>
      <w:tr w14:paraId="6F29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B22338F">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B12E964">
            <w:pPr>
              <w:spacing w:line="360" w:lineRule="auto"/>
              <w:rPr>
                <w:rFonts w:asciiTheme="minorEastAsia" w:hAnsiTheme="minorEastAsia"/>
                <w:color w:val="auto"/>
                <w:sz w:val="24"/>
                <w:szCs w:val="24"/>
                <w:highlight w:val="none"/>
              </w:rPr>
            </w:pPr>
          </w:p>
        </w:tc>
        <w:tc>
          <w:tcPr>
            <w:tcW w:w="1607" w:type="dxa"/>
          </w:tcPr>
          <w:p w14:paraId="1DB4E8A0">
            <w:pPr>
              <w:spacing w:line="360" w:lineRule="auto"/>
              <w:rPr>
                <w:rFonts w:asciiTheme="minorEastAsia" w:hAnsiTheme="minorEastAsia"/>
                <w:color w:val="auto"/>
                <w:sz w:val="24"/>
                <w:szCs w:val="24"/>
                <w:highlight w:val="none"/>
              </w:rPr>
            </w:pPr>
          </w:p>
        </w:tc>
        <w:tc>
          <w:tcPr>
            <w:tcW w:w="1608" w:type="dxa"/>
          </w:tcPr>
          <w:p w14:paraId="532D927D">
            <w:pPr>
              <w:spacing w:line="360" w:lineRule="auto"/>
              <w:rPr>
                <w:rFonts w:asciiTheme="minorEastAsia" w:hAnsiTheme="minorEastAsia"/>
                <w:color w:val="auto"/>
                <w:sz w:val="24"/>
                <w:szCs w:val="24"/>
                <w:highlight w:val="none"/>
              </w:rPr>
            </w:pPr>
          </w:p>
        </w:tc>
        <w:tc>
          <w:tcPr>
            <w:tcW w:w="1608" w:type="dxa"/>
          </w:tcPr>
          <w:p w14:paraId="7EB1CEA3">
            <w:pPr>
              <w:spacing w:line="360" w:lineRule="auto"/>
              <w:rPr>
                <w:rFonts w:asciiTheme="minorEastAsia" w:hAnsiTheme="minorEastAsia"/>
                <w:color w:val="auto"/>
                <w:sz w:val="24"/>
                <w:szCs w:val="24"/>
                <w:highlight w:val="none"/>
              </w:rPr>
            </w:pPr>
          </w:p>
        </w:tc>
      </w:tr>
      <w:tr w14:paraId="2CC9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131672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6E665FD">
            <w:pPr>
              <w:spacing w:line="360" w:lineRule="auto"/>
              <w:rPr>
                <w:rFonts w:asciiTheme="minorEastAsia" w:hAnsiTheme="minorEastAsia"/>
                <w:color w:val="auto"/>
                <w:sz w:val="24"/>
                <w:szCs w:val="24"/>
                <w:highlight w:val="none"/>
              </w:rPr>
            </w:pPr>
          </w:p>
        </w:tc>
        <w:tc>
          <w:tcPr>
            <w:tcW w:w="1607" w:type="dxa"/>
          </w:tcPr>
          <w:p w14:paraId="559D09A2">
            <w:pPr>
              <w:spacing w:line="360" w:lineRule="auto"/>
              <w:rPr>
                <w:rFonts w:asciiTheme="minorEastAsia" w:hAnsiTheme="minorEastAsia"/>
                <w:color w:val="auto"/>
                <w:sz w:val="24"/>
                <w:szCs w:val="24"/>
                <w:highlight w:val="none"/>
              </w:rPr>
            </w:pPr>
          </w:p>
        </w:tc>
        <w:tc>
          <w:tcPr>
            <w:tcW w:w="1608" w:type="dxa"/>
          </w:tcPr>
          <w:p w14:paraId="4B2CBD42">
            <w:pPr>
              <w:spacing w:line="360" w:lineRule="auto"/>
              <w:rPr>
                <w:rFonts w:asciiTheme="minorEastAsia" w:hAnsiTheme="minorEastAsia"/>
                <w:color w:val="auto"/>
                <w:sz w:val="24"/>
                <w:szCs w:val="24"/>
                <w:highlight w:val="none"/>
              </w:rPr>
            </w:pPr>
          </w:p>
        </w:tc>
        <w:tc>
          <w:tcPr>
            <w:tcW w:w="1608" w:type="dxa"/>
          </w:tcPr>
          <w:p w14:paraId="749E54BE">
            <w:pPr>
              <w:spacing w:line="360" w:lineRule="auto"/>
              <w:rPr>
                <w:rFonts w:asciiTheme="minorEastAsia" w:hAnsiTheme="minorEastAsia"/>
                <w:color w:val="auto"/>
                <w:sz w:val="24"/>
                <w:szCs w:val="24"/>
                <w:highlight w:val="none"/>
              </w:rPr>
            </w:pPr>
          </w:p>
        </w:tc>
      </w:tr>
      <w:tr w14:paraId="25C7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EAC1220">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AB59CA2">
            <w:pPr>
              <w:spacing w:line="360" w:lineRule="auto"/>
              <w:rPr>
                <w:rFonts w:asciiTheme="minorEastAsia" w:hAnsiTheme="minorEastAsia"/>
                <w:color w:val="auto"/>
                <w:sz w:val="24"/>
                <w:szCs w:val="24"/>
                <w:highlight w:val="none"/>
              </w:rPr>
            </w:pPr>
          </w:p>
        </w:tc>
        <w:tc>
          <w:tcPr>
            <w:tcW w:w="1607" w:type="dxa"/>
          </w:tcPr>
          <w:p w14:paraId="0DD54F63">
            <w:pPr>
              <w:spacing w:line="360" w:lineRule="auto"/>
              <w:rPr>
                <w:rFonts w:asciiTheme="minorEastAsia" w:hAnsiTheme="minorEastAsia"/>
                <w:color w:val="auto"/>
                <w:sz w:val="24"/>
                <w:szCs w:val="24"/>
                <w:highlight w:val="none"/>
              </w:rPr>
            </w:pPr>
          </w:p>
        </w:tc>
        <w:tc>
          <w:tcPr>
            <w:tcW w:w="1608" w:type="dxa"/>
          </w:tcPr>
          <w:p w14:paraId="229B776C">
            <w:pPr>
              <w:spacing w:line="360" w:lineRule="auto"/>
              <w:rPr>
                <w:rFonts w:asciiTheme="minorEastAsia" w:hAnsiTheme="minorEastAsia"/>
                <w:color w:val="auto"/>
                <w:sz w:val="24"/>
                <w:szCs w:val="24"/>
                <w:highlight w:val="none"/>
              </w:rPr>
            </w:pPr>
          </w:p>
        </w:tc>
        <w:tc>
          <w:tcPr>
            <w:tcW w:w="1608" w:type="dxa"/>
          </w:tcPr>
          <w:p w14:paraId="3B0DAEFF">
            <w:pPr>
              <w:spacing w:line="360" w:lineRule="auto"/>
              <w:rPr>
                <w:rFonts w:asciiTheme="minorEastAsia" w:hAnsiTheme="minorEastAsia"/>
                <w:color w:val="auto"/>
                <w:sz w:val="24"/>
                <w:szCs w:val="24"/>
                <w:highlight w:val="none"/>
              </w:rPr>
            </w:pPr>
          </w:p>
        </w:tc>
      </w:tr>
      <w:tr w14:paraId="3F7B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44D55D8A">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7E9A75ED">
            <w:pPr>
              <w:spacing w:line="360" w:lineRule="auto"/>
              <w:rPr>
                <w:rFonts w:asciiTheme="minorEastAsia" w:hAnsiTheme="minorEastAsia"/>
                <w:color w:val="auto"/>
                <w:sz w:val="24"/>
                <w:szCs w:val="24"/>
                <w:highlight w:val="none"/>
              </w:rPr>
            </w:pPr>
          </w:p>
        </w:tc>
        <w:tc>
          <w:tcPr>
            <w:tcW w:w="1607" w:type="dxa"/>
          </w:tcPr>
          <w:p w14:paraId="1E032753">
            <w:pPr>
              <w:spacing w:line="360" w:lineRule="auto"/>
              <w:rPr>
                <w:rFonts w:asciiTheme="minorEastAsia" w:hAnsiTheme="minorEastAsia"/>
                <w:color w:val="auto"/>
                <w:sz w:val="24"/>
                <w:szCs w:val="24"/>
                <w:highlight w:val="none"/>
              </w:rPr>
            </w:pPr>
          </w:p>
        </w:tc>
        <w:tc>
          <w:tcPr>
            <w:tcW w:w="1608" w:type="dxa"/>
          </w:tcPr>
          <w:p w14:paraId="221DD973">
            <w:pPr>
              <w:spacing w:line="360" w:lineRule="auto"/>
              <w:rPr>
                <w:rFonts w:asciiTheme="minorEastAsia" w:hAnsiTheme="minorEastAsia"/>
                <w:color w:val="auto"/>
                <w:sz w:val="24"/>
                <w:szCs w:val="24"/>
                <w:highlight w:val="none"/>
              </w:rPr>
            </w:pPr>
          </w:p>
        </w:tc>
        <w:tc>
          <w:tcPr>
            <w:tcW w:w="1608" w:type="dxa"/>
          </w:tcPr>
          <w:p w14:paraId="765BCD5B">
            <w:pPr>
              <w:spacing w:line="360" w:lineRule="auto"/>
              <w:rPr>
                <w:rFonts w:asciiTheme="minorEastAsia" w:hAnsiTheme="minorEastAsia"/>
                <w:color w:val="auto"/>
                <w:sz w:val="24"/>
                <w:szCs w:val="24"/>
                <w:highlight w:val="none"/>
              </w:rPr>
            </w:pPr>
          </w:p>
        </w:tc>
      </w:tr>
      <w:tr w14:paraId="5217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5AB4658">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659D87E4">
            <w:pPr>
              <w:spacing w:line="360" w:lineRule="auto"/>
              <w:rPr>
                <w:rFonts w:asciiTheme="minorEastAsia" w:hAnsiTheme="minorEastAsia"/>
                <w:color w:val="auto"/>
                <w:sz w:val="24"/>
                <w:szCs w:val="24"/>
                <w:highlight w:val="none"/>
              </w:rPr>
            </w:pPr>
          </w:p>
        </w:tc>
        <w:tc>
          <w:tcPr>
            <w:tcW w:w="1607" w:type="dxa"/>
          </w:tcPr>
          <w:p w14:paraId="1F4A42A3">
            <w:pPr>
              <w:spacing w:line="360" w:lineRule="auto"/>
              <w:rPr>
                <w:rFonts w:asciiTheme="minorEastAsia" w:hAnsiTheme="minorEastAsia"/>
                <w:color w:val="auto"/>
                <w:sz w:val="24"/>
                <w:szCs w:val="24"/>
                <w:highlight w:val="none"/>
              </w:rPr>
            </w:pPr>
          </w:p>
        </w:tc>
        <w:tc>
          <w:tcPr>
            <w:tcW w:w="1608" w:type="dxa"/>
          </w:tcPr>
          <w:p w14:paraId="2BE7DCCE">
            <w:pPr>
              <w:spacing w:line="360" w:lineRule="auto"/>
              <w:rPr>
                <w:rFonts w:asciiTheme="minorEastAsia" w:hAnsiTheme="minorEastAsia"/>
                <w:color w:val="auto"/>
                <w:sz w:val="24"/>
                <w:szCs w:val="24"/>
                <w:highlight w:val="none"/>
              </w:rPr>
            </w:pPr>
          </w:p>
        </w:tc>
        <w:tc>
          <w:tcPr>
            <w:tcW w:w="1608" w:type="dxa"/>
          </w:tcPr>
          <w:p w14:paraId="772FFF9E">
            <w:pPr>
              <w:spacing w:line="360" w:lineRule="auto"/>
              <w:rPr>
                <w:rFonts w:asciiTheme="minorEastAsia" w:hAnsiTheme="minorEastAsia"/>
                <w:color w:val="auto"/>
                <w:sz w:val="24"/>
                <w:szCs w:val="24"/>
                <w:highlight w:val="none"/>
              </w:rPr>
            </w:pPr>
          </w:p>
        </w:tc>
      </w:tr>
      <w:tr w14:paraId="1230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B2DFB60">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0C4217A0">
            <w:pPr>
              <w:spacing w:line="360" w:lineRule="auto"/>
              <w:rPr>
                <w:rFonts w:asciiTheme="minorEastAsia" w:hAnsiTheme="minorEastAsia"/>
                <w:color w:val="auto"/>
                <w:sz w:val="24"/>
                <w:szCs w:val="24"/>
                <w:highlight w:val="none"/>
              </w:rPr>
            </w:pPr>
          </w:p>
        </w:tc>
        <w:tc>
          <w:tcPr>
            <w:tcW w:w="1607" w:type="dxa"/>
          </w:tcPr>
          <w:p w14:paraId="08AF42F7">
            <w:pPr>
              <w:spacing w:line="360" w:lineRule="auto"/>
              <w:rPr>
                <w:rFonts w:asciiTheme="minorEastAsia" w:hAnsiTheme="minorEastAsia"/>
                <w:color w:val="auto"/>
                <w:sz w:val="24"/>
                <w:szCs w:val="24"/>
                <w:highlight w:val="none"/>
              </w:rPr>
            </w:pPr>
          </w:p>
        </w:tc>
        <w:tc>
          <w:tcPr>
            <w:tcW w:w="1608" w:type="dxa"/>
          </w:tcPr>
          <w:p w14:paraId="55FB73BC">
            <w:pPr>
              <w:spacing w:line="360" w:lineRule="auto"/>
              <w:rPr>
                <w:rFonts w:asciiTheme="minorEastAsia" w:hAnsiTheme="minorEastAsia"/>
                <w:color w:val="auto"/>
                <w:sz w:val="24"/>
                <w:szCs w:val="24"/>
                <w:highlight w:val="none"/>
              </w:rPr>
            </w:pPr>
          </w:p>
        </w:tc>
        <w:tc>
          <w:tcPr>
            <w:tcW w:w="1608" w:type="dxa"/>
          </w:tcPr>
          <w:p w14:paraId="78A945E9">
            <w:pPr>
              <w:spacing w:line="360" w:lineRule="auto"/>
              <w:rPr>
                <w:rFonts w:asciiTheme="minorEastAsia" w:hAnsiTheme="minorEastAsia"/>
                <w:color w:val="auto"/>
                <w:sz w:val="24"/>
                <w:szCs w:val="24"/>
                <w:highlight w:val="none"/>
              </w:rPr>
            </w:pPr>
          </w:p>
        </w:tc>
      </w:tr>
      <w:tr w14:paraId="315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247057F">
            <w:pPr>
              <w:spacing w:line="360" w:lineRule="auto"/>
              <w:rPr>
                <w:rFonts w:asciiTheme="minorEastAsia" w:hAnsiTheme="minorEastAsia"/>
                <w:color w:val="auto"/>
                <w:sz w:val="24"/>
                <w:szCs w:val="24"/>
                <w:highlight w:val="none"/>
              </w:rPr>
            </w:pPr>
          </w:p>
        </w:tc>
        <w:tc>
          <w:tcPr>
            <w:tcW w:w="1605" w:type="dxa"/>
          </w:tcPr>
          <w:p w14:paraId="5EA4DB8B">
            <w:pPr>
              <w:spacing w:line="360" w:lineRule="auto"/>
              <w:rPr>
                <w:rFonts w:asciiTheme="minorEastAsia" w:hAnsiTheme="minorEastAsia"/>
                <w:color w:val="auto"/>
                <w:sz w:val="24"/>
                <w:szCs w:val="24"/>
                <w:highlight w:val="none"/>
              </w:rPr>
            </w:pPr>
          </w:p>
        </w:tc>
        <w:tc>
          <w:tcPr>
            <w:tcW w:w="1607" w:type="dxa"/>
          </w:tcPr>
          <w:p w14:paraId="41825E75">
            <w:pPr>
              <w:spacing w:line="360" w:lineRule="auto"/>
              <w:rPr>
                <w:rFonts w:asciiTheme="minorEastAsia" w:hAnsiTheme="minorEastAsia"/>
                <w:color w:val="auto"/>
                <w:sz w:val="24"/>
                <w:szCs w:val="24"/>
                <w:highlight w:val="none"/>
              </w:rPr>
            </w:pPr>
          </w:p>
        </w:tc>
        <w:tc>
          <w:tcPr>
            <w:tcW w:w="1608" w:type="dxa"/>
          </w:tcPr>
          <w:p w14:paraId="107DA82A">
            <w:pPr>
              <w:spacing w:line="360" w:lineRule="auto"/>
              <w:rPr>
                <w:rFonts w:asciiTheme="minorEastAsia" w:hAnsiTheme="minorEastAsia"/>
                <w:color w:val="auto"/>
                <w:sz w:val="24"/>
                <w:szCs w:val="24"/>
                <w:highlight w:val="none"/>
              </w:rPr>
            </w:pPr>
          </w:p>
        </w:tc>
        <w:tc>
          <w:tcPr>
            <w:tcW w:w="1608" w:type="dxa"/>
          </w:tcPr>
          <w:p w14:paraId="7B5EC2EC">
            <w:pPr>
              <w:spacing w:line="360" w:lineRule="auto"/>
              <w:rPr>
                <w:rFonts w:asciiTheme="minorEastAsia" w:hAnsiTheme="minorEastAsia"/>
                <w:color w:val="auto"/>
                <w:sz w:val="24"/>
                <w:szCs w:val="24"/>
                <w:highlight w:val="none"/>
              </w:rPr>
            </w:pPr>
          </w:p>
        </w:tc>
      </w:tr>
      <w:tr w14:paraId="59CD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154DE8B">
            <w:pPr>
              <w:spacing w:line="360" w:lineRule="auto"/>
              <w:rPr>
                <w:rFonts w:asciiTheme="minorEastAsia" w:hAnsiTheme="minorEastAsia"/>
                <w:color w:val="auto"/>
                <w:sz w:val="24"/>
                <w:szCs w:val="24"/>
                <w:highlight w:val="none"/>
              </w:rPr>
            </w:pPr>
          </w:p>
        </w:tc>
        <w:tc>
          <w:tcPr>
            <w:tcW w:w="1605" w:type="dxa"/>
          </w:tcPr>
          <w:p w14:paraId="4F38D3EE">
            <w:pPr>
              <w:spacing w:line="360" w:lineRule="auto"/>
              <w:rPr>
                <w:rFonts w:asciiTheme="minorEastAsia" w:hAnsiTheme="minorEastAsia"/>
                <w:color w:val="auto"/>
                <w:sz w:val="24"/>
                <w:szCs w:val="24"/>
                <w:highlight w:val="none"/>
              </w:rPr>
            </w:pPr>
          </w:p>
        </w:tc>
        <w:tc>
          <w:tcPr>
            <w:tcW w:w="1607" w:type="dxa"/>
          </w:tcPr>
          <w:p w14:paraId="568DC61C">
            <w:pPr>
              <w:spacing w:line="360" w:lineRule="auto"/>
              <w:rPr>
                <w:rFonts w:asciiTheme="minorEastAsia" w:hAnsiTheme="minorEastAsia"/>
                <w:color w:val="auto"/>
                <w:sz w:val="24"/>
                <w:szCs w:val="24"/>
                <w:highlight w:val="none"/>
              </w:rPr>
            </w:pPr>
          </w:p>
        </w:tc>
        <w:tc>
          <w:tcPr>
            <w:tcW w:w="1608" w:type="dxa"/>
          </w:tcPr>
          <w:p w14:paraId="7C643C6D">
            <w:pPr>
              <w:spacing w:line="360" w:lineRule="auto"/>
              <w:rPr>
                <w:rFonts w:asciiTheme="minorEastAsia" w:hAnsiTheme="minorEastAsia"/>
                <w:color w:val="auto"/>
                <w:sz w:val="24"/>
                <w:szCs w:val="24"/>
                <w:highlight w:val="none"/>
              </w:rPr>
            </w:pPr>
          </w:p>
        </w:tc>
        <w:tc>
          <w:tcPr>
            <w:tcW w:w="1608" w:type="dxa"/>
          </w:tcPr>
          <w:p w14:paraId="756F3C02">
            <w:pPr>
              <w:spacing w:line="360" w:lineRule="auto"/>
              <w:rPr>
                <w:rFonts w:asciiTheme="minorEastAsia" w:hAnsiTheme="minorEastAsia"/>
                <w:color w:val="auto"/>
                <w:sz w:val="24"/>
                <w:szCs w:val="24"/>
                <w:highlight w:val="none"/>
              </w:rPr>
            </w:pPr>
          </w:p>
        </w:tc>
      </w:tr>
      <w:tr w14:paraId="450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35D467">
            <w:pPr>
              <w:spacing w:line="360" w:lineRule="auto"/>
              <w:rPr>
                <w:rFonts w:asciiTheme="minorEastAsia" w:hAnsiTheme="minorEastAsia"/>
                <w:color w:val="auto"/>
                <w:sz w:val="24"/>
                <w:szCs w:val="24"/>
                <w:highlight w:val="none"/>
              </w:rPr>
            </w:pPr>
          </w:p>
        </w:tc>
        <w:tc>
          <w:tcPr>
            <w:tcW w:w="1605" w:type="dxa"/>
          </w:tcPr>
          <w:p w14:paraId="45E43DBF">
            <w:pPr>
              <w:spacing w:line="360" w:lineRule="auto"/>
              <w:rPr>
                <w:rFonts w:asciiTheme="minorEastAsia" w:hAnsiTheme="minorEastAsia"/>
                <w:color w:val="auto"/>
                <w:sz w:val="24"/>
                <w:szCs w:val="24"/>
                <w:highlight w:val="none"/>
              </w:rPr>
            </w:pPr>
          </w:p>
        </w:tc>
        <w:tc>
          <w:tcPr>
            <w:tcW w:w="1607" w:type="dxa"/>
          </w:tcPr>
          <w:p w14:paraId="54E1A63E">
            <w:pPr>
              <w:spacing w:line="360" w:lineRule="auto"/>
              <w:rPr>
                <w:rFonts w:asciiTheme="minorEastAsia" w:hAnsiTheme="minorEastAsia"/>
                <w:color w:val="auto"/>
                <w:sz w:val="24"/>
                <w:szCs w:val="24"/>
                <w:highlight w:val="none"/>
              </w:rPr>
            </w:pPr>
          </w:p>
        </w:tc>
        <w:tc>
          <w:tcPr>
            <w:tcW w:w="1608" w:type="dxa"/>
          </w:tcPr>
          <w:p w14:paraId="464D115E">
            <w:pPr>
              <w:spacing w:line="360" w:lineRule="auto"/>
              <w:rPr>
                <w:rFonts w:asciiTheme="minorEastAsia" w:hAnsiTheme="minorEastAsia"/>
                <w:color w:val="auto"/>
                <w:sz w:val="24"/>
                <w:szCs w:val="24"/>
                <w:highlight w:val="none"/>
              </w:rPr>
            </w:pPr>
          </w:p>
        </w:tc>
        <w:tc>
          <w:tcPr>
            <w:tcW w:w="1608" w:type="dxa"/>
          </w:tcPr>
          <w:p w14:paraId="3E2B7B9F">
            <w:pPr>
              <w:spacing w:line="360" w:lineRule="auto"/>
              <w:rPr>
                <w:rFonts w:asciiTheme="minorEastAsia" w:hAnsiTheme="minorEastAsia"/>
                <w:color w:val="auto"/>
                <w:sz w:val="24"/>
                <w:szCs w:val="24"/>
                <w:highlight w:val="none"/>
              </w:rPr>
            </w:pPr>
          </w:p>
        </w:tc>
      </w:tr>
    </w:tbl>
    <w:p w14:paraId="33B64DDF">
      <w:pPr>
        <w:adjustRightInd w:val="0"/>
        <w:snapToGrid w:val="0"/>
        <w:spacing w:line="360" w:lineRule="auto"/>
        <w:ind w:right="210" w:rightChars="100" w:firstLine="240" w:firstLineChars="100"/>
      </w:pPr>
      <w:r>
        <w:rPr>
          <w:rFonts w:hint="eastAsia" w:ascii="宋体" w:hAnsi="宋体"/>
          <w:sz w:val="24"/>
        </w:rPr>
        <w:t xml:space="preserve">                                      </w:t>
      </w:r>
    </w:p>
    <w:p w14:paraId="38BA11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C47D276">
      <w:pPr>
        <w:spacing w:line="360" w:lineRule="auto"/>
        <w:rPr>
          <w:rFonts w:hint="eastAsia" w:asciiTheme="minorEastAsia" w:hAnsiTheme="minorEastAsia"/>
          <w:color w:val="auto"/>
          <w:sz w:val="24"/>
          <w:szCs w:val="24"/>
          <w:highlight w:val="none"/>
        </w:rPr>
      </w:pPr>
    </w:p>
    <w:p w14:paraId="563E9A87">
      <w:pPr>
        <w:spacing w:line="360" w:lineRule="auto"/>
        <w:jc w:val="center"/>
        <w:outlineLvl w:val="1"/>
        <w:rPr>
          <w:rFonts w:hint="eastAsia"/>
          <w:b/>
          <w:sz w:val="32"/>
          <w:szCs w:val="32"/>
          <w:lang w:val="en-US" w:eastAsia="zh-CN"/>
        </w:rPr>
      </w:pPr>
    </w:p>
    <w:p w14:paraId="19A1D89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BE06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E4F3BC1">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597390F">
      <w:pPr>
        <w:pStyle w:val="29"/>
        <w:rPr>
          <w:rFonts w:hint="eastAsia" w:asciiTheme="minorEastAsia" w:hAnsiTheme="minorEastAsia"/>
          <w:color w:val="auto"/>
          <w:sz w:val="24"/>
          <w:highlight w:val="none"/>
          <w:lang w:val="en-US" w:eastAsia="zh-CN"/>
        </w:rPr>
      </w:pPr>
    </w:p>
    <w:p w14:paraId="34F29135">
      <w:pPr>
        <w:rPr>
          <w:rFonts w:hint="eastAsia" w:asciiTheme="minorEastAsia" w:hAnsiTheme="minorEastAsia"/>
          <w:color w:val="auto"/>
          <w:sz w:val="24"/>
          <w:highlight w:val="none"/>
          <w:lang w:val="en-US" w:eastAsia="zh-CN"/>
        </w:rPr>
      </w:pPr>
    </w:p>
    <w:p w14:paraId="19335D84">
      <w:pPr>
        <w:pStyle w:val="29"/>
        <w:rPr>
          <w:rFonts w:hint="eastAsia" w:asciiTheme="minorEastAsia" w:hAnsiTheme="minorEastAsia"/>
          <w:color w:val="auto"/>
          <w:sz w:val="24"/>
          <w:highlight w:val="none"/>
          <w:lang w:val="en-US" w:eastAsia="zh-CN"/>
        </w:rPr>
      </w:pPr>
    </w:p>
    <w:p w14:paraId="14EA1086">
      <w:pPr>
        <w:jc w:val="center"/>
        <w:rPr>
          <w:rFonts w:hint="eastAsia" w:asciiTheme="minorEastAsia" w:hAnsiTheme="minorEastAsia"/>
          <w:b/>
          <w:color w:val="auto"/>
          <w:sz w:val="32"/>
          <w:szCs w:val="36"/>
          <w:highlight w:val="red"/>
          <w:lang w:val="en-US" w:eastAsia="zh-CN"/>
        </w:rPr>
      </w:pPr>
    </w:p>
    <w:p w14:paraId="7291E484">
      <w:pPr>
        <w:jc w:val="center"/>
        <w:rPr>
          <w:rFonts w:hint="eastAsia" w:asciiTheme="minorEastAsia" w:hAnsiTheme="minorEastAsia"/>
          <w:b/>
          <w:color w:val="auto"/>
          <w:sz w:val="32"/>
          <w:szCs w:val="36"/>
          <w:highlight w:val="red"/>
          <w:lang w:val="en-US" w:eastAsia="zh-CN"/>
        </w:rPr>
      </w:pPr>
    </w:p>
    <w:p w14:paraId="2466D474">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1C1BF3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548AC8A">
      <w:pPr>
        <w:rPr>
          <w:rFonts w:hint="default"/>
          <w:lang w:val="en-US" w:eastAsia="zh-CN"/>
        </w:rPr>
      </w:pPr>
    </w:p>
    <w:p w14:paraId="2EB6382F">
      <w:pPr>
        <w:rPr>
          <w:rFonts w:hint="eastAsia"/>
          <w:b w:val="0"/>
          <w:bCs/>
          <w:sz w:val="28"/>
          <w:szCs w:val="28"/>
          <w:lang w:val="en-US" w:eastAsia="zh-CN"/>
        </w:rPr>
      </w:pPr>
    </w:p>
    <w:p w14:paraId="48547A24">
      <w:pPr>
        <w:pStyle w:val="29"/>
        <w:rPr>
          <w:rFonts w:hint="eastAsia"/>
          <w:b w:val="0"/>
          <w:bCs/>
          <w:sz w:val="28"/>
          <w:szCs w:val="28"/>
          <w:lang w:val="en-US" w:eastAsia="zh-CN"/>
        </w:rPr>
      </w:pPr>
    </w:p>
    <w:p w14:paraId="55325941">
      <w:pPr>
        <w:rPr>
          <w:rFonts w:hint="eastAsia"/>
          <w:b w:val="0"/>
          <w:bCs/>
          <w:sz w:val="28"/>
          <w:szCs w:val="28"/>
          <w:lang w:val="en-US" w:eastAsia="zh-CN"/>
        </w:rPr>
      </w:pPr>
    </w:p>
    <w:p w14:paraId="29312D78">
      <w:pPr>
        <w:pStyle w:val="29"/>
        <w:rPr>
          <w:rFonts w:hint="eastAsia"/>
          <w:b w:val="0"/>
          <w:bCs/>
          <w:sz w:val="28"/>
          <w:szCs w:val="28"/>
          <w:lang w:val="en-US" w:eastAsia="zh-CN"/>
        </w:rPr>
      </w:pPr>
    </w:p>
    <w:p w14:paraId="3B16606B">
      <w:pPr>
        <w:rPr>
          <w:rFonts w:hint="eastAsia"/>
          <w:b w:val="0"/>
          <w:bCs/>
          <w:sz w:val="28"/>
          <w:szCs w:val="28"/>
          <w:lang w:val="en-US" w:eastAsia="zh-CN"/>
        </w:rPr>
      </w:pPr>
    </w:p>
    <w:p w14:paraId="29573AD4">
      <w:pPr>
        <w:pStyle w:val="29"/>
        <w:rPr>
          <w:rFonts w:hint="eastAsia"/>
          <w:b w:val="0"/>
          <w:bCs/>
          <w:sz w:val="28"/>
          <w:szCs w:val="28"/>
          <w:lang w:val="en-US" w:eastAsia="zh-CN"/>
        </w:rPr>
      </w:pPr>
    </w:p>
    <w:p w14:paraId="0FC3DA92">
      <w:pPr>
        <w:rPr>
          <w:rFonts w:hint="eastAsia"/>
          <w:b w:val="0"/>
          <w:bCs/>
          <w:sz w:val="28"/>
          <w:szCs w:val="28"/>
          <w:lang w:val="en-US" w:eastAsia="zh-CN"/>
        </w:rPr>
      </w:pPr>
    </w:p>
    <w:p w14:paraId="4F1854F5">
      <w:pPr>
        <w:pStyle w:val="29"/>
        <w:rPr>
          <w:rFonts w:hint="eastAsia"/>
          <w:b w:val="0"/>
          <w:bCs/>
          <w:sz w:val="28"/>
          <w:szCs w:val="28"/>
          <w:lang w:val="en-US" w:eastAsia="zh-CN"/>
        </w:rPr>
      </w:pPr>
    </w:p>
    <w:p w14:paraId="573A32CC">
      <w:pPr>
        <w:rPr>
          <w:rFonts w:hint="eastAsia"/>
          <w:b w:val="0"/>
          <w:bCs/>
          <w:sz w:val="28"/>
          <w:szCs w:val="28"/>
          <w:lang w:val="en-US" w:eastAsia="zh-CN"/>
        </w:rPr>
      </w:pPr>
    </w:p>
    <w:p w14:paraId="71C0DC34">
      <w:pPr>
        <w:pStyle w:val="29"/>
        <w:rPr>
          <w:rFonts w:hint="eastAsia"/>
          <w:b w:val="0"/>
          <w:bCs/>
          <w:sz w:val="28"/>
          <w:szCs w:val="28"/>
          <w:lang w:val="en-US" w:eastAsia="zh-CN"/>
        </w:rPr>
      </w:pPr>
    </w:p>
    <w:p w14:paraId="169C8C36">
      <w:pPr>
        <w:rPr>
          <w:rFonts w:hint="eastAsia"/>
          <w:b w:val="0"/>
          <w:bCs/>
          <w:sz w:val="28"/>
          <w:szCs w:val="28"/>
          <w:lang w:val="en-US" w:eastAsia="zh-CN"/>
        </w:rPr>
      </w:pPr>
    </w:p>
    <w:p w14:paraId="40C35267">
      <w:pPr>
        <w:pStyle w:val="29"/>
        <w:rPr>
          <w:rFonts w:hint="eastAsia"/>
          <w:b w:val="0"/>
          <w:bCs/>
          <w:sz w:val="28"/>
          <w:szCs w:val="28"/>
          <w:lang w:val="en-US" w:eastAsia="zh-CN"/>
        </w:rPr>
      </w:pPr>
    </w:p>
    <w:p w14:paraId="526CF32F">
      <w:pPr>
        <w:rPr>
          <w:rFonts w:hint="eastAsia"/>
          <w:b w:val="0"/>
          <w:bCs/>
          <w:sz w:val="28"/>
          <w:szCs w:val="28"/>
          <w:lang w:val="en-US" w:eastAsia="zh-CN"/>
        </w:rPr>
      </w:pPr>
    </w:p>
    <w:p w14:paraId="3070FE11">
      <w:pPr>
        <w:pStyle w:val="29"/>
        <w:rPr>
          <w:rFonts w:hint="eastAsia"/>
          <w:b w:val="0"/>
          <w:bCs/>
          <w:sz w:val="28"/>
          <w:szCs w:val="28"/>
          <w:lang w:val="en-US" w:eastAsia="zh-CN"/>
        </w:rPr>
      </w:pPr>
    </w:p>
    <w:p w14:paraId="65CF0683">
      <w:pPr>
        <w:rPr>
          <w:rFonts w:hint="eastAsia"/>
          <w:b w:val="0"/>
          <w:bCs/>
          <w:sz w:val="28"/>
          <w:szCs w:val="28"/>
          <w:lang w:val="en-US" w:eastAsia="zh-CN"/>
        </w:rPr>
      </w:pPr>
    </w:p>
    <w:p w14:paraId="0991B9F8">
      <w:pPr>
        <w:pStyle w:val="29"/>
        <w:rPr>
          <w:rFonts w:hint="eastAsia"/>
          <w:b w:val="0"/>
          <w:bCs/>
          <w:sz w:val="28"/>
          <w:szCs w:val="28"/>
          <w:lang w:val="en-US" w:eastAsia="zh-CN"/>
        </w:rPr>
      </w:pPr>
    </w:p>
    <w:p w14:paraId="3BD397DA">
      <w:pPr>
        <w:rPr>
          <w:rFonts w:hint="eastAsia"/>
          <w:b w:val="0"/>
          <w:bCs/>
          <w:sz w:val="28"/>
          <w:szCs w:val="28"/>
          <w:lang w:val="en-US" w:eastAsia="zh-CN"/>
        </w:rPr>
      </w:pPr>
    </w:p>
    <w:p w14:paraId="2E6FDEA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5AAE1F63">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2E5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36D088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4851BC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7B3F242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2D00B1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56E2653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7631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15BE04E8">
            <w:pPr>
              <w:spacing w:line="360" w:lineRule="auto"/>
              <w:rPr>
                <w:rFonts w:asciiTheme="minorEastAsia" w:hAnsiTheme="minorEastAsia"/>
                <w:color w:val="auto"/>
                <w:sz w:val="24"/>
                <w:szCs w:val="24"/>
                <w:highlight w:val="none"/>
              </w:rPr>
            </w:pPr>
          </w:p>
        </w:tc>
        <w:tc>
          <w:tcPr>
            <w:tcW w:w="1322" w:type="dxa"/>
          </w:tcPr>
          <w:p w14:paraId="1E07C09C">
            <w:pPr>
              <w:spacing w:line="360" w:lineRule="auto"/>
              <w:rPr>
                <w:rFonts w:hint="eastAsia" w:asciiTheme="minorEastAsia" w:hAnsiTheme="minorEastAsia"/>
                <w:b/>
                <w:bCs/>
                <w:color w:val="auto"/>
                <w:sz w:val="24"/>
                <w:szCs w:val="24"/>
                <w:highlight w:val="none"/>
                <w:lang w:eastAsia="zh-CN"/>
              </w:rPr>
            </w:pPr>
          </w:p>
          <w:p w14:paraId="5A8990B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750F76BD">
            <w:pPr>
              <w:spacing w:line="360" w:lineRule="auto"/>
              <w:rPr>
                <w:rFonts w:hint="eastAsia" w:asciiTheme="minorEastAsia" w:hAnsiTheme="minorEastAsia"/>
                <w:b/>
                <w:bCs/>
                <w:color w:val="auto"/>
                <w:sz w:val="24"/>
                <w:szCs w:val="24"/>
                <w:highlight w:val="none"/>
                <w:lang w:eastAsia="zh-CN"/>
              </w:rPr>
            </w:pPr>
          </w:p>
          <w:p w14:paraId="05CADC7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1ABAAAB3">
            <w:pPr>
              <w:spacing w:line="360" w:lineRule="auto"/>
              <w:rPr>
                <w:rFonts w:asciiTheme="minorEastAsia" w:hAnsiTheme="minorEastAsia"/>
                <w:color w:val="auto"/>
                <w:sz w:val="24"/>
                <w:szCs w:val="24"/>
                <w:highlight w:val="none"/>
              </w:rPr>
            </w:pPr>
          </w:p>
        </w:tc>
        <w:tc>
          <w:tcPr>
            <w:tcW w:w="1532" w:type="dxa"/>
            <w:vMerge w:val="continue"/>
          </w:tcPr>
          <w:p w14:paraId="634D9F33">
            <w:pPr>
              <w:spacing w:line="360" w:lineRule="auto"/>
              <w:rPr>
                <w:rFonts w:asciiTheme="minorEastAsia" w:hAnsiTheme="minorEastAsia"/>
                <w:color w:val="auto"/>
                <w:sz w:val="24"/>
                <w:szCs w:val="24"/>
                <w:highlight w:val="none"/>
              </w:rPr>
            </w:pPr>
          </w:p>
        </w:tc>
      </w:tr>
      <w:tr w14:paraId="18BA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2A35FB6">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F351B2">
            <w:pPr>
              <w:spacing w:line="360" w:lineRule="auto"/>
              <w:rPr>
                <w:rFonts w:asciiTheme="minorEastAsia" w:hAnsiTheme="minorEastAsia"/>
                <w:color w:val="auto"/>
                <w:sz w:val="24"/>
                <w:szCs w:val="24"/>
                <w:highlight w:val="none"/>
              </w:rPr>
            </w:pPr>
          </w:p>
        </w:tc>
        <w:tc>
          <w:tcPr>
            <w:tcW w:w="1323" w:type="dxa"/>
          </w:tcPr>
          <w:p w14:paraId="29C92797">
            <w:pPr>
              <w:spacing w:line="360" w:lineRule="auto"/>
              <w:rPr>
                <w:rFonts w:asciiTheme="minorEastAsia" w:hAnsiTheme="minorEastAsia"/>
                <w:color w:val="auto"/>
                <w:sz w:val="24"/>
                <w:szCs w:val="24"/>
                <w:highlight w:val="none"/>
              </w:rPr>
            </w:pPr>
          </w:p>
        </w:tc>
        <w:tc>
          <w:tcPr>
            <w:tcW w:w="1710" w:type="dxa"/>
          </w:tcPr>
          <w:p w14:paraId="3CE2F1D0">
            <w:pPr>
              <w:spacing w:line="360" w:lineRule="auto"/>
              <w:rPr>
                <w:rFonts w:asciiTheme="minorEastAsia" w:hAnsiTheme="minorEastAsia"/>
                <w:color w:val="auto"/>
                <w:sz w:val="24"/>
                <w:szCs w:val="24"/>
                <w:highlight w:val="none"/>
              </w:rPr>
            </w:pPr>
          </w:p>
        </w:tc>
        <w:tc>
          <w:tcPr>
            <w:tcW w:w="1532" w:type="dxa"/>
          </w:tcPr>
          <w:p w14:paraId="17B2DD0C">
            <w:pPr>
              <w:spacing w:line="360" w:lineRule="auto"/>
              <w:rPr>
                <w:rFonts w:asciiTheme="minorEastAsia" w:hAnsiTheme="minorEastAsia"/>
                <w:color w:val="auto"/>
                <w:sz w:val="24"/>
                <w:szCs w:val="24"/>
                <w:highlight w:val="none"/>
              </w:rPr>
            </w:pPr>
          </w:p>
        </w:tc>
      </w:tr>
      <w:tr w14:paraId="2E8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1FDD7F8">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4537EA11">
            <w:pPr>
              <w:spacing w:line="360" w:lineRule="auto"/>
              <w:rPr>
                <w:rFonts w:asciiTheme="minorEastAsia" w:hAnsiTheme="minorEastAsia"/>
                <w:color w:val="auto"/>
                <w:sz w:val="24"/>
                <w:szCs w:val="24"/>
                <w:highlight w:val="none"/>
              </w:rPr>
            </w:pPr>
          </w:p>
        </w:tc>
        <w:tc>
          <w:tcPr>
            <w:tcW w:w="1323" w:type="dxa"/>
          </w:tcPr>
          <w:p w14:paraId="5F1BEB4C">
            <w:pPr>
              <w:spacing w:line="360" w:lineRule="auto"/>
              <w:rPr>
                <w:rFonts w:asciiTheme="minorEastAsia" w:hAnsiTheme="minorEastAsia"/>
                <w:color w:val="auto"/>
                <w:sz w:val="24"/>
                <w:szCs w:val="24"/>
                <w:highlight w:val="none"/>
              </w:rPr>
            </w:pPr>
          </w:p>
        </w:tc>
        <w:tc>
          <w:tcPr>
            <w:tcW w:w="1710" w:type="dxa"/>
          </w:tcPr>
          <w:p w14:paraId="3696E4A4">
            <w:pPr>
              <w:spacing w:line="360" w:lineRule="auto"/>
              <w:rPr>
                <w:rFonts w:asciiTheme="minorEastAsia" w:hAnsiTheme="minorEastAsia"/>
                <w:color w:val="auto"/>
                <w:sz w:val="24"/>
                <w:szCs w:val="24"/>
                <w:highlight w:val="none"/>
              </w:rPr>
            </w:pPr>
          </w:p>
        </w:tc>
        <w:tc>
          <w:tcPr>
            <w:tcW w:w="1532" w:type="dxa"/>
          </w:tcPr>
          <w:p w14:paraId="59FB6C97">
            <w:pPr>
              <w:spacing w:line="360" w:lineRule="auto"/>
              <w:rPr>
                <w:rFonts w:asciiTheme="minorEastAsia" w:hAnsiTheme="minorEastAsia"/>
                <w:color w:val="auto"/>
                <w:sz w:val="24"/>
                <w:szCs w:val="24"/>
                <w:highlight w:val="none"/>
              </w:rPr>
            </w:pPr>
          </w:p>
        </w:tc>
      </w:tr>
      <w:tr w14:paraId="58A8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EFF9569">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58322299">
            <w:pPr>
              <w:spacing w:line="360" w:lineRule="auto"/>
              <w:rPr>
                <w:rFonts w:asciiTheme="minorEastAsia" w:hAnsiTheme="minorEastAsia"/>
                <w:color w:val="auto"/>
                <w:sz w:val="24"/>
                <w:szCs w:val="24"/>
                <w:highlight w:val="none"/>
              </w:rPr>
            </w:pPr>
          </w:p>
        </w:tc>
        <w:tc>
          <w:tcPr>
            <w:tcW w:w="1323" w:type="dxa"/>
          </w:tcPr>
          <w:p w14:paraId="4C1D7C7B">
            <w:pPr>
              <w:spacing w:line="360" w:lineRule="auto"/>
              <w:rPr>
                <w:rFonts w:asciiTheme="minorEastAsia" w:hAnsiTheme="minorEastAsia"/>
                <w:color w:val="auto"/>
                <w:sz w:val="24"/>
                <w:szCs w:val="24"/>
                <w:highlight w:val="none"/>
              </w:rPr>
            </w:pPr>
          </w:p>
        </w:tc>
        <w:tc>
          <w:tcPr>
            <w:tcW w:w="1710" w:type="dxa"/>
          </w:tcPr>
          <w:p w14:paraId="0936B00F">
            <w:pPr>
              <w:spacing w:line="360" w:lineRule="auto"/>
              <w:rPr>
                <w:rFonts w:asciiTheme="minorEastAsia" w:hAnsiTheme="minorEastAsia"/>
                <w:color w:val="auto"/>
                <w:sz w:val="24"/>
                <w:szCs w:val="24"/>
                <w:highlight w:val="none"/>
              </w:rPr>
            </w:pPr>
          </w:p>
        </w:tc>
        <w:tc>
          <w:tcPr>
            <w:tcW w:w="1532" w:type="dxa"/>
          </w:tcPr>
          <w:p w14:paraId="62D60B2A">
            <w:pPr>
              <w:spacing w:line="360" w:lineRule="auto"/>
              <w:rPr>
                <w:rFonts w:asciiTheme="minorEastAsia" w:hAnsiTheme="minorEastAsia"/>
                <w:color w:val="auto"/>
                <w:sz w:val="24"/>
                <w:szCs w:val="24"/>
                <w:highlight w:val="none"/>
              </w:rPr>
            </w:pPr>
          </w:p>
        </w:tc>
      </w:tr>
      <w:tr w14:paraId="02A6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A372E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262C89A">
            <w:pPr>
              <w:spacing w:line="360" w:lineRule="auto"/>
              <w:rPr>
                <w:rFonts w:asciiTheme="minorEastAsia" w:hAnsiTheme="minorEastAsia"/>
                <w:color w:val="auto"/>
                <w:sz w:val="24"/>
                <w:szCs w:val="24"/>
                <w:highlight w:val="none"/>
              </w:rPr>
            </w:pPr>
          </w:p>
        </w:tc>
        <w:tc>
          <w:tcPr>
            <w:tcW w:w="1323" w:type="dxa"/>
          </w:tcPr>
          <w:p w14:paraId="42489CA7">
            <w:pPr>
              <w:spacing w:line="360" w:lineRule="auto"/>
              <w:rPr>
                <w:rFonts w:asciiTheme="minorEastAsia" w:hAnsiTheme="minorEastAsia"/>
                <w:color w:val="auto"/>
                <w:sz w:val="24"/>
                <w:szCs w:val="24"/>
                <w:highlight w:val="none"/>
              </w:rPr>
            </w:pPr>
          </w:p>
        </w:tc>
        <w:tc>
          <w:tcPr>
            <w:tcW w:w="1710" w:type="dxa"/>
          </w:tcPr>
          <w:p w14:paraId="28C736EE">
            <w:pPr>
              <w:spacing w:line="360" w:lineRule="auto"/>
              <w:rPr>
                <w:rFonts w:asciiTheme="minorEastAsia" w:hAnsiTheme="minorEastAsia"/>
                <w:color w:val="auto"/>
                <w:sz w:val="24"/>
                <w:szCs w:val="24"/>
                <w:highlight w:val="none"/>
              </w:rPr>
            </w:pPr>
          </w:p>
        </w:tc>
        <w:tc>
          <w:tcPr>
            <w:tcW w:w="1532" w:type="dxa"/>
          </w:tcPr>
          <w:p w14:paraId="7F1C65BC">
            <w:pPr>
              <w:spacing w:line="360" w:lineRule="auto"/>
              <w:rPr>
                <w:rFonts w:asciiTheme="minorEastAsia" w:hAnsiTheme="minorEastAsia"/>
                <w:color w:val="auto"/>
                <w:sz w:val="24"/>
                <w:szCs w:val="24"/>
                <w:highlight w:val="none"/>
              </w:rPr>
            </w:pPr>
          </w:p>
        </w:tc>
      </w:tr>
      <w:tr w14:paraId="1203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292F6F8">
            <w:pPr>
              <w:spacing w:line="360" w:lineRule="auto"/>
              <w:rPr>
                <w:rFonts w:asciiTheme="minorEastAsia" w:hAnsiTheme="minorEastAsia"/>
                <w:color w:val="auto"/>
                <w:sz w:val="24"/>
                <w:szCs w:val="24"/>
                <w:highlight w:val="none"/>
              </w:rPr>
            </w:pPr>
          </w:p>
        </w:tc>
        <w:tc>
          <w:tcPr>
            <w:tcW w:w="1322" w:type="dxa"/>
          </w:tcPr>
          <w:p w14:paraId="737CE046">
            <w:pPr>
              <w:spacing w:line="360" w:lineRule="auto"/>
              <w:rPr>
                <w:rFonts w:asciiTheme="minorEastAsia" w:hAnsiTheme="minorEastAsia"/>
                <w:color w:val="auto"/>
                <w:sz w:val="24"/>
                <w:szCs w:val="24"/>
                <w:highlight w:val="none"/>
              </w:rPr>
            </w:pPr>
          </w:p>
        </w:tc>
        <w:tc>
          <w:tcPr>
            <w:tcW w:w="1323" w:type="dxa"/>
          </w:tcPr>
          <w:p w14:paraId="4BDA63F9">
            <w:pPr>
              <w:spacing w:line="360" w:lineRule="auto"/>
              <w:rPr>
                <w:rFonts w:asciiTheme="minorEastAsia" w:hAnsiTheme="minorEastAsia"/>
                <w:color w:val="auto"/>
                <w:sz w:val="24"/>
                <w:szCs w:val="24"/>
                <w:highlight w:val="none"/>
              </w:rPr>
            </w:pPr>
          </w:p>
        </w:tc>
        <w:tc>
          <w:tcPr>
            <w:tcW w:w="1710" w:type="dxa"/>
          </w:tcPr>
          <w:p w14:paraId="3FE0A876">
            <w:pPr>
              <w:spacing w:line="360" w:lineRule="auto"/>
              <w:rPr>
                <w:rFonts w:asciiTheme="minorEastAsia" w:hAnsiTheme="minorEastAsia"/>
                <w:color w:val="auto"/>
                <w:sz w:val="24"/>
                <w:szCs w:val="24"/>
                <w:highlight w:val="none"/>
              </w:rPr>
            </w:pPr>
          </w:p>
        </w:tc>
        <w:tc>
          <w:tcPr>
            <w:tcW w:w="1532" w:type="dxa"/>
          </w:tcPr>
          <w:p w14:paraId="62739010">
            <w:pPr>
              <w:spacing w:line="360" w:lineRule="auto"/>
              <w:rPr>
                <w:rFonts w:asciiTheme="minorEastAsia" w:hAnsiTheme="minorEastAsia"/>
                <w:color w:val="auto"/>
                <w:sz w:val="24"/>
                <w:szCs w:val="24"/>
                <w:highlight w:val="none"/>
              </w:rPr>
            </w:pPr>
          </w:p>
        </w:tc>
      </w:tr>
      <w:tr w14:paraId="5BB3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29747DE">
            <w:pPr>
              <w:spacing w:line="360" w:lineRule="auto"/>
              <w:rPr>
                <w:rFonts w:asciiTheme="minorEastAsia" w:hAnsiTheme="minorEastAsia"/>
                <w:color w:val="auto"/>
                <w:sz w:val="24"/>
                <w:szCs w:val="24"/>
                <w:highlight w:val="none"/>
              </w:rPr>
            </w:pPr>
          </w:p>
        </w:tc>
        <w:tc>
          <w:tcPr>
            <w:tcW w:w="1322" w:type="dxa"/>
          </w:tcPr>
          <w:p w14:paraId="2BD47B0E">
            <w:pPr>
              <w:spacing w:line="360" w:lineRule="auto"/>
              <w:rPr>
                <w:rFonts w:asciiTheme="minorEastAsia" w:hAnsiTheme="minorEastAsia"/>
                <w:color w:val="auto"/>
                <w:sz w:val="24"/>
                <w:szCs w:val="24"/>
                <w:highlight w:val="none"/>
              </w:rPr>
            </w:pPr>
          </w:p>
        </w:tc>
        <w:tc>
          <w:tcPr>
            <w:tcW w:w="1323" w:type="dxa"/>
          </w:tcPr>
          <w:p w14:paraId="123055D0">
            <w:pPr>
              <w:spacing w:line="360" w:lineRule="auto"/>
              <w:rPr>
                <w:rFonts w:asciiTheme="minorEastAsia" w:hAnsiTheme="minorEastAsia"/>
                <w:color w:val="auto"/>
                <w:sz w:val="24"/>
                <w:szCs w:val="24"/>
                <w:highlight w:val="none"/>
              </w:rPr>
            </w:pPr>
          </w:p>
        </w:tc>
        <w:tc>
          <w:tcPr>
            <w:tcW w:w="1710" w:type="dxa"/>
          </w:tcPr>
          <w:p w14:paraId="374D6920">
            <w:pPr>
              <w:spacing w:line="360" w:lineRule="auto"/>
              <w:rPr>
                <w:rFonts w:asciiTheme="minorEastAsia" w:hAnsiTheme="minorEastAsia"/>
                <w:color w:val="auto"/>
                <w:sz w:val="24"/>
                <w:szCs w:val="24"/>
                <w:highlight w:val="none"/>
              </w:rPr>
            </w:pPr>
          </w:p>
        </w:tc>
        <w:tc>
          <w:tcPr>
            <w:tcW w:w="1532" w:type="dxa"/>
          </w:tcPr>
          <w:p w14:paraId="623E0B52">
            <w:pPr>
              <w:spacing w:line="360" w:lineRule="auto"/>
              <w:rPr>
                <w:rFonts w:asciiTheme="minorEastAsia" w:hAnsiTheme="minorEastAsia"/>
                <w:color w:val="auto"/>
                <w:sz w:val="24"/>
                <w:szCs w:val="24"/>
                <w:highlight w:val="none"/>
              </w:rPr>
            </w:pPr>
          </w:p>
        </w:tc>
      </w:tr>
      <w:tr w14:paraId="08C0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5B70286">
            <w:pPr>
              <w:spacing w:line="360" w:lineRule="auto"/>
              <w:rPr>
                <w:rFonts w:asciiTheme="minorEastAsia" w:hAnsiTheme="minorEastAsia"/>
                <w:color w:val="auto"/>
                <w:sz w:val="24"/>
                <w:szCs w:val="24"/>
                <w:highlight w:val="none"/>
              </w:rPr>
            </w:pPr>
          </w:p>
        </w:tc>
        <w:tc>
          <w:tcPr>
            <w:tcW w:w="1322" w:type="dxa"/>
          </w:tcPr>
          <w:p w14:paraId="1775EED7">
            <w:pPr>
              <w:spacing w:line="360" w:lineRule="auto"/>
              <w:rPr>
                <w:rFonts w:asciiTheme="minorEastAsia" w:hAnsiTheme="minorEastAsia"/>
                <w:color w:val="auto"/>
                <w:sz w:val="24"/>
                <w:szCs w:val="24"/>
                <w:highlight w:val="none"/>
              </w:rPr>
            </w:pPr>
          </w:p>
        </w:tc>
        <w:tc>
          <w:tcPr>
            <w:tcW w:w="1323" w:type="dxa"/>
          </w:tcPr>
          <w:p w14:paraId="4F73B10F">
            <w:pPr>
              <w:spacing w:line="360" w:lineRule="auto"/>
              <w:rPr>
                <w:rFonts w:asciiTheme="minorEastAsia" w:hAnsiTheme="minorEastAsia"/>
                <w:color w:val="auto"/>
                <w:sz w:val="24"/>
                <w:szCs w:val="24"/>
                <w:highlight w:val="none"/>
              </w:rPr>
            </w:pPr>
          </w:p>
        </w:tc>
        <w:tc>
          <w:tcPr>
            <w:tcW w:w="1710" w:type="dxa"/>
          </w:tcPr>
          <w:p w14:paraId="6C5EF13B">
            <w:pPr>
              <w:spacing w:line="360" w:lineRule="auto"/>
              <w:rPr>
                <w:rFonts w:asciiTheme="minorEastAsia" w:hAnsiTheme="minorEastAsia"/>
                <w:color w:val="auto"/>
                <w:sz w:val="24"/>
                <w:szCs w:val="24"/>
                <w:highlight w:val="none"/>
              </w:rPr>
            </w:pPr>
          </w:p>
        </w:tc>
        <w:tc>
          <w:tcPr>
            <w:tcW w:w="1532" w:type="dxa"/>
          </w:tcPr>
          <w:p w14:paraId="1CA022E9">
            <w:pPr>
              <w:spacing w:line="360" w:lineRule="auto"/>
              <w:rPr>
                <w:rFonts w:asciiTheme="minorEastAsia" w:hAnsiTheme="minorEastAsia"/>
                <w:color w:val="auto"/>
                <w:sz w:val="24"/>
                <w:szCs w:val="24"/>
                <w:highlight w:val="none"/>
              </w:rPr>
            </w:pPr>
          </w:p>
        </w:tc>
      </w:tr>
      <w:tr w14:paraId="5B82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BCC4911">
            <w:pPr>
              <w:spacing w:line="360" w:lineRule="auto"/>
              <w:rPr>
                <w:rFonts w:asciiTheme="minorEastAsia" w:hAnsiTheme="minorEastAsia"/>
                <w:color w:val="auto"/>
                <w:sz w:val="24"/>
                <w:szCs w:val="24"/>
                <w:highlight w:val="none"/>
              </w:rPr>
            </w:pPr>
          </w:p>
        </w:tc>
        <w:tc>
          <w:tcPr>
            <w:tcW w:w="1322" w:type="dxa"/>
          </w:tcPr>
          <w:p w14:paraId="68636E7C">
            <w:pPr>
              <w:spacing w:line="360" w:lineRule="auto"/>
              <w:rPr>
                <w:rFonts w:asciiTheme="minorEastAsia" w:hAnsiTheme="minorEastAsia"/>
                <w:color w:val="auto"/>
                <w:sz w:val="24"/>
                <w:szCs w:val="24"/>
                <w:highlight w:val="none"/>
              </w:rPr>
            </w:pPr>
          </w:p>
        </w:tc>
        <w:tc>
          <w:tcPr>
            <w:tcW w:w="1323" w:type="dxa"/>
          </w:tcPr>
          <w:p w14:paraId="0AE3D555">
            <w:pPr>
              <w:spacing w:line="360" w:lineRule="auto"/>
              <w:rPr>
                <w:rFonts w:asciiTheme="minorEastAsia" w:hAnsiTheme="minorEastAsia"/>
                <w:color w:val="auto"/>
                <w:sz w:val="24"/>
                <w:szCs w:val="24"/>
                <w:highlight w:val="none"/>
              </w:rPr>
            </w:pPr>
          </w:p>
        </w:tc>
        <w:tc>
          <w:tcPr>
            <w:tcW w:w="1710" w:type="dxa"/>
          </w:tcPr>
          <w:p w14:paraId="51DB7805">
            <w:pPr>
              <w:spacing w:line="360" w:lineRule="auto"/>
              <w:rPr>
                <w:rFonts w:asciiTheme="minorEastAsia" w:hAnsiTheme="minorEastAsia"/>
                <w:color w:val="auto"/>
                <w:sz w:val="24"/>
                <w:szCs w:val="24"/>
                <w:highlight w:val="none"/>
              </w:rPr>
            </w:pPr>
          </w:p>
        </w:tc>
        <w:tc>
          <w:tcPr>
            <w:tcW w:w="1532" w:type="dxa"/>
          </w:tcPr>
          <w:p w14:paraId="2B4356DE">
            <w:pPr>
              <w:spacing w:line="360" w:lineRule="auto"/>
              <w:rPr>
                <w:rFonts w:asciiTheme="minorEastAsia" w:hAnsiTheme="minorEastAsia"/>
                <w:color w:val="auto"/>
                <w:sz w:val="24"/>
                <w:szCs w:val="24"/>
                <w:highlight w:val="none"/>
              </w:rPr>
            </w:pPr>
          </w:p>
        </w:tc>
      </w:tr>
      <w:tr w14:paraId="003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70F6470B">
            <w:pPr>
              <w:spacing w:line="360" w:lineRule="auto"/>
              <w:rPr>
                <w:rFonts w:asciiTheme="minorEastAsia" w:hAnsiTheme="minorEastAsia"/>
                <w:color w:val="auto"/>
                <w:sz w:val="24"/>
                <w:szCs w:val="24"/>
                <w:highlight w:val="none"/>
              </w:rPr>
            </w:pPr>
          </w:p>
        </w:tc>
        <w:tc>
          <w:tcPr>
            <w:tcW w:w="1322" w:type="dxa"/>
          </w:tcPr>
          <w:p w14:paraId="4A49E02C">
            <w:pPr>
              <w:spacing w:line="360" w:lineRule="auto"/>
              <w:rPr>
                <w:rFonts w:asciiTheme="minorEastAsia" w:hAnsiTheme="minorEastAsia"/>
                <w:color w:val="auto"/>
                <w:sz w:val="24"/>
                <w:szCs w:val="24"/>
                <w:highlight w:val="none"/>
              </w:rPr>
            </w:pPr>
          </w:p>
        </w:tc>
        <w:tc>
          <w:tcPr>
            <w:tcW w:w="1323" w:type="dxa"/>
          </w:tcPr>
          <w:p w14:paraId="2ACD90E4">
            <w:pPr>
              <w:spacing w:line="360" w:lineRule="auto"/>
              <w:rPr>
                <w:rFonts w:asciiTheme="minorEastAsia" w:hAnsiTheme="minorEastAsia"/>
                <w:color w:val="auto"/>
                <w:sz w:val="24"/>
                <w:szCs w:val="24"/>
                <w:highlight w:val="none"/>
              </w:rPr>
            </w:pPr>
          </w:p>
        </w:tc>
        <w:tc>
          <w:tcPr>
            <w:tcW w:w="1710" w:type="dxa"/>
          </w:tcPr>
          <w:p w14:paraId="78059A4A">
            <w:pPr>
              <w:spacing w:line="360" w:lineRule="auto"/>
              <w:rPr>
                <w:rFonts w:asciiTheme="minorEastAsia" w:hAnsiTheme="minorEastAsia"/>
                <w:color w:val="auto"/>
                <w:sz w:val="24"/>
                <w:szCs w:val="24"/>
                <w:highlight w:val="none"/>
              </w:rPr>
            </w:pPr>
          </w:p>
        </w:tc>
        <w:tc>
          <w:tcPr>
            <w:tcW w:w="1532" w:type="dxa"/>
          </w:tcPr>
          <w:p w14:paraId="3A5D298E">
            <w:pPr>
              <w:spacing w:line="360" w:lineRule="auto"/>
              <w:rPr>
                <w:rFonts w:asciiTheme="minorEastAsia" w:hAnsiTheme="minorEastAsia"/>
                <w:color w:val="auto"/>
                <w:sz w:val="24"/>
                <w:szCs w:val="24"/>
                <w:highlight w:val="none"/>
              </w:rPr>
            </w:pPr>
          </w:p>
        </w:tc>
      </w:tr>
    </w:tbl>
    <w:p w14:paraId="3B7409E7">
      <w:pPr>
        <w:adjustRightInd w:val="0"/>
        <w:snapToGrid w:val="0"/>
        <w:spacing w:line="360" w:lineRule="auto"/>
        <w:ind w:right="210" w:rightChars="100" w:firstLine="240" w:firstLineChars="100"/>
      </w:pPr>
      <w:r>
        <w:rPr>
          <w:rFonts w:hint="eastAsia" w:ascii="宋体" w:hAnsi="宋体"/>
          <w:sz w:val="24"/>
        </w:rPr>
        <w:t xml:space="preserve">                                      </w:t>
      </w:r>
    </w:p>
    <w:p w14:paraId="0EAC978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635A43E">
      <w:pPr>
        <w:spacing w:line="360" w:lineRule="auto"/>
        <w:rPr>
          <w:rFonts w:hint="eastAsia" w:asciiTheme="minorEastAsia" w:hAnsiTheme="minorEastAsia"/>
          <w:color w:val="auto"/>
          <w:sz w:val="24"/>
          <w:szCs w:val="24"/>
          <w:highlight w:val="none"/>
        </w:rPr>
      </w:pPr>
    </w:p>
    <w:p w14:paraId="004581F9">
      <w:pPr>
        <w:spacing w:line="360" w:lineRule="auto"/>
        <w:rPr>
          <w:rFonts w:hint="eastAsia" w:asciiTheme="minorEastAsia" w:hAnsiTheme="minorEastAsia"/>
          <w:color w:val="auto"/>
          <w:sz w:val="24"/>
          <w:szCs w:val="24"/>
          <w:highlight w:val="none"/>
        </w:rPr>
      </w:pPr>
    </w:p>
    <w:p w14:paraId="7C51EC3D">
      <w:pPr>
        <w:spacing w:line="360" w:lineRule="auto"/>
        <w:rPr>
          <w:rFonts w:hint="eastAsia" w:asciiTheme="minorEastAsia" w:hAnsiTheme="minorEastAsia"/>
          <w:color w:val="auto"/>
          <w:sz w:val="24"/>
          <w:szCs w:val="24"/>
          <w:highlight w:val="none"/>
        </w:rPr>
      </w:pPr>
    </w:p>
    <w:p w14:paraId="2D6354F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FF9A18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02D1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05311D4">
      <w:pPr>
        <w:jc w:val="center"/>
        <w:rPr>
          <w:rFonts w:hint="eastAsia" w:asciiTheme="minorEastAsia" w:hAnsiTheme="minorEastAsia"/>
          <w:b/>
          <w:color w:val="auto"/>
          <w:sz w:val="32"/>
          <w:szCs w:val="36"/>
          <w:highlight w:val="none"/>
          <w:lang w:val="en-US" w:eastAsia="zh-CN"/>
        </w:rPr>
      </w:pPr>
    </w:p>
    <w:p w14:paraId="57A6DAEE">
      <w:pPr>
        <w:jc w:val="center"/>
        <w:rPr>
          <w:rFonts w:hint="eastAsia" w:asciiTheme="minorEastAsia" w:hAnsiTheme="minorEastAsia"/>
          <w:b/>
          <w:color w:val="auto"/>
          <w:sz w:val="32"/>
          <w:szCs w:val="36"/>
          <w:highlight w:val="none"/>
          <w:lang w:val="en-US" w:eastAsia="zh-CN"/>
        </w:rPr>
      </w:pPr>
    </w:p>
    <w:p w14:paraId="535BE7D4">
      <w:pPr>
        <w:pStyle w:val="29"/>
        <w:rPr>
          <w:rFonts w:hint="eastAsia"/>
          <w:lang w:val="en-US" w:eastAsia="zh-CN"/>
        </w:rPr>
      </w:pPr>
    </w:p>
    <w:p w14:paraId="1292D6A8">
      <w:pPr>
        <w:rPr>
          <w:rFonts w:hint="eastAsia"/>
          <w:lang w:val="en-US" w:eastAsia="zh-CN"/>
        </w:rPr>
      </w:pPr>
      <w:r>
        <w:rPr>
          <w:rFonts w:hint="eastAsia"/>
          <w:lang w:val="en-US" w:eastAsia="zh-CN"/>
        </w:rPr>
        <w:br w:type="page"/>
      </w:r>
    </w:p>
    <w:p w14:paraId="1895EAF1">
      <w:pPr>
        <w:rPr>
          <w:rFonts w:hint="eastAsia"/>
          <w:lang w:val="en-US" w:eastAsia="zh-CN"/>
        </w:rPr>
      </w:pPr>
    </w:p>
    <w:p w14:paraId="46D91347">
      <w:pPr>
        <w:pStyle w:val="41"/>
        <w:rPr>
          <w:rFonts w:hint="eastAsia"/>
          <w:lang w:val="en-US" w:eastAsia="zh-CN"/>
        </w:rPr>
      </w:pPr>
    </w:p>
    <w:p w14:paraId="5412F078">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59A8EC07">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0E57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0DC2A83">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3F05931F">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791D673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6E1509A">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4C7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AC9F341">
            <w:pPr>
              <w:spacing w:line="360" w:lineRule="auto"/>
              <w:jc w:val="center"/>
              <w:rPr>
                <w:rFonts w:ascii="宋体" w:hAnsi="宋体"/>
                <w:kern w:val="0"/>
                <w:sz w:val="24"/>
              </w:rPr>
            </w:pPr>
          </w:p>
        </w:tc>
        <w:tc>
          <w:tcPr>
            <w:tcW w:w="3294" w:type="dxa"/>
            <w:noWrap w:val="0"/>
            <w:vAlign w:val="center"/>
          </w:tcPr>
          <w:p w14:paraId="08D1A795">
            <w:pPr>
              <w:spacing w:line="360" w:lineRule="auto"/>
              <w:jc w:val="center"/>
              <w:rPr>
                <w:rFonts w:ascii="宋体" w:hAnsi="宋体"/>
                <w:kern w:val="0"/>
                <w:sz w:val="24"/>
              </w:rPr>
            </w:pPr>
          </w:p>
        </w:tc>
        <w:tc>
          <w:tcPr>
            <w:tcW w:w="2183" w:type="dxa"/>
            <w:noWrap w:val="0"/>
            <w:vAlign w:val="center"/>
          </w:tcPr>
          <w:p w14:paraId="19813BA3">
            <w:pPr>
              <w:spacing w:line="360" w:lineRule="auto"/>
              <w:jc w:val="center"/>
              <w:rPr>
                <w:rFonts w:ascii="宋体" w:hAnsi="宋体"/>
                <w:kern w:val="0"/>
                <w:sz w:val="24"/>
              </w:rPr>
            </w:pPr>
          </w:p>
        </w:tc>
        <w:tc>
          <w:tcPr>
            <w:tcW w:w="2241" w:type="dxa"/>
            <w:noWrap w:val="0"/>
            <w:vAlign w:val="center"/>
          </w:tcPr>
          <w:p w14:paraId="286DF7EC">
            <w:pPr>
              <w:spacing w:line="360" w:lineRule="auto"/>
              <w:jc w:val="center"/>
              <w:rPr>
                <w:rFonts w:ascii="宋体" w:hAnsi="宋体"/>
                <w:kern w:val="0"/>
                <w:sz w:val="24"/>
              </w:rPr>
            </w:pPr>
          </w:p>
        </w:tc>
      </w:tr>
      <w:tr w14:paraId="320E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FC77333">
            <w:pPr>
              <w:spacing w:line="360" w:lineRule="auto"/>
              <w:jc w:val="center"/>
              <w:rPr>
                <w:rFonts w:ascii="宋体" w:hAnsi="宋体"/>
                <w:kern w:val="0"/>
                <w:sz w:val="24"/>
              </w:rPr>
            </w:pPr>
          </w:p>
        </w:tc>
        <w:tc>
          <w:tcPr>
            <w:tcW w:w="3294" w:type="dxa"/>
            <w:noWrap w:val="0"/>
            <w:vAlign w:val="center"/>
          </w:tcPr>
          <w:p w14:paraId="36D015C9">
            <w:pPr>
              <w:spacing w:line="360" w:lineRule="auto"/>
              <w:jc w:val="center"/>
              <w:rPr>
                <w:rFonts w:ascii="宋体" w:hAnsi="宋体"/>
                <w:kern w:val="0"/>
                <w:sz w:val="24"/>
              </w:rPr>
            </w:pPr>
          </w:p>
        </w:tc>
        <w:tc>
          <w:tcPr>
            <w:tcW w:w="2183" w:type="dxa"/>
            <w:noWrap w:val="0"/>
            <w:vAlign w:val="center"/>
          </w:tcPr>
          <w:p w14:paraId="7C18AD13">
            <w:pPr>
              <w:spacing w:line="360" w:lineRule="auto"/>
              <w:jc w:val="center"/>
              <w:rPr>
                <w:rFonts w:ascii="宋体" w:hAnsi="宋体"/>
                <w:kern w:val="0"/>
                <w:sz w:val="24"/>
              </w:rPr>
            </w:pPr>
          </w:p>
        </w:tc>
        <w:tc>
          <w:tcPr>
            <w:tcW w:w="2241" w:type="dxa"/>
            <w:noWrap w:val="0"/>
            <w:vAlign w:val="center"/>
          </w:tcPr>
          <w:p w14:paraId="65864D6A">
            <w:pPr>
              <w:spacing w:line="360" w:lineRule="auto"/>
              <w:jc w:val="center"/>
              <w:rPr>
                <w:rFonts w:ascii="宋体" w:hAnsi="宋体"/>
                <w:kern w:val="0"/>
                <w:sz w:val="24"/>
              </w:rPr>
            </w:pPr>
          </w:p>
        </w:tc>
      </w:tr>
      <w:tr w14:paraId="12C9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F4FDDDA">
            <w:pPr>
              <w:spacing w:line="360" w:lineRule="auto"/>
              <w:jc w:val="center"/>
              <w:rPr>
                <w:rFonts w:ascii="宋体" w:hAnsi="宋体"/>
                <w:kern w:val="0"/>
                <w:sz w:val="24"/>
              </w:rPr>
            </w:pPr>
          </w:p>
        </w:tc>
        <w:tc>
          <w:tcPr>
            <w:tcW w:w="3294" w:type="dxa"/>
            <w:noWrap w:val="0"/>
            <w:vAlign w:val="center"/>
          </w:tcPr>
          <w:p w14:paraId="083C0572">
            <w:pPr>
              <w:spacing w:line="360" w:lineRule="auto"/>
              <w:jc w:val="center"/>
              <w:rPr>
                <w:rFonts w:ascii="宋体" w:hAnsi="宋体"/>
                <w:kern w:val="0"/>
                <w:sz w:val="24"/>
              </w:rPr>
            </w:pPr>
          </w:p>
        </w:tc>
        <w:tc>
          <w:tcPr>
            <w:tcW w:w="2183" w:type="dxa"/>
            <w:noWrap w:val="0"/>
            <w:vAlign w:val="center"/>
          </w:tcPr>
          <w:p w14:paraId="0BAA8036">
            <w:pPr>
              <w:spacing w:line="360" w:lineRule="auto"/>
              <w:jc w:val="center"/>
              <w:rPr>
                <w:rFonts w:ascii="宋体" w:hAnsi="宋体"/>
                <w:kern w:val="0"/>
                <w:sz w:val="24"/>
              </w:rPr>
            </w:pPr>
          </w:p>
        </w:tc>
        <w:tc>
          <w:tcPr>
            <w:tcW w:w="2241" w:type="dxa"/>
            <w:noWrap w:val="0"/>
            <w:vAlign w:val="center"/>
          </w:tcPr>
          <w:p w14:paraId="29F3D9C9">
            <w:pPr>
              <w:spacing w:line="360" w:lineRule="auto"/>
              <w:jc w:val="center"/>
              <w:rPr>
                <w:rFonts w:ascii="宋体" w:hAnsi="宋体"/>
                <w:kern w:val="0"/>
                <w:sz w:val="24"/>
              </w:rPr>
            </w:pPr>
          </w:p>
        </w:tc>
      </w:tr>
      <w:tr w14:paraId="6C21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F47884B">
            <w:pPr>
              <w:spacing w:line="360" w:lineRule="auto"/>
              <w:jc w:val="center"/>
              <w:rPr>
                <w:rFonts w:ascii="宋体" w:hAnsi="宋体"/>
                <w:kern w:val="0"/>
                <w:sz w:val="24"/>
              </w:rPr>
            </w:pPr>
          </w:p>
        </w:tc>
        <w:tc>
          <w:tcPr>
            <w:tcW w:w="3294" w:type="dxa"/>
            <w:noWrap w:val="0"/>
            <w:vAlign w:val="center"/>
          </w:tcPr>
          <w:p w14:paraId="019ED558">
            <w:pPr>
              <w:spacing w:line="360" w:lineRule="auto"/>
              <w:jc w:val="center"/>
              <w:rPr>
                <w:rFonts w:ascii="宋体" w:hAnsi="宋体"/>
                <w:kern w:val="0"/>
                <w:sz w:val="24"/>
              </w:rPr>
            </w:pPr>
          </w:p>
        </w:tc>
        <w:tc>
          <w:tcPr>
            <w:tcW w:w="2183" w:type="dxa"/>
            <w:noWrap w:val="0"/>
            <w:vAlign w:val="center"/>
          </w:tcPr>
          <w:p w14:paraId="00B7C708">
            <w:pPr>
              <w:spacing w:line="360" w:lineRule="auto"/>
              <w:jc w:val="center"/>
              <w:rPr>
                <w:rFonts w:ascii="宋体" w:hAnsi="宋体"/>
                <w:kern w:val="0"/>
                <w:sz w:val="24"/>
              </w:rPr>
            </w:pPr>
          </w:p>
        </w:tc>
        <w:tc>
          <w:tcPr>
            <w:tcW w:w="2241" w:type="dxa"/>
            <w:noWrap w:val="0"/>
            <w:vAlign w:val="center"/>
          </w:tcPr>
          <w:p w14:paraId="0140594D">
            <w:pPr>
              <w:spacing w:line="360" w:lineRule="auto"/>
              <w:jc w:val="center"/>
              <w:rPr>
                <w:rFonts w:ascii="宋体" w:hAnsi="宋体"/>
                <w:kern w:val="0"/>
                <w:sz w:val="24"/>
              </w:rPr>
            </w:pPr>
          </w:p>
        </w:tc>
      </w:tr>
      <w:tr w14:paraId="644F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0BCDF07">
            <w:pPr>
              <w:spacing w:line="360" w:lineRule="auto"/>
              <w:jc w:val="center"/>
              <w:rPr>
                <w:rFonts w:ascii="宋体" w:hAnsi="宋体"/>
                <w:kern w:val="0"/>
                <w:sz w:val="24"/>
              </w:rPr>
            </w:pPr>
          </w:p>
        </w:tc>
        <w:tc>
          <w:tcPr>
            <w:tcW w:w="3294" w:type="dxa"/>
            <w:noWrap w:val="0"/>
            <w:vAlign w:val="center"/>
          </w:tcPr>
          <w:p w14:paraId="741490CC">
            <w:pPr>
              <w:spacing w:line="360" w:lineRule="auto"/>
              <w:jc w:val="center"/>
              <w:rPr>
                <w:rFonts w:ascii="宋体" w:hAnsi="宋体"/>
                <w:kern w:val="0"/>
                <w:sz w:val="24"/>
              </w:rPr>
            </w:pPr>
          </w:p>
        </w:tc>
        <w:tc>
          <w:tcPr>
            <w:tcW w:w="2183" w:type="dxa"/>
            <w:noWrap w:val="0"/>
            <w:vAlign w:val="center"/>
          </w:tcPr>
          <w:p w14:paraId="74A14C54">
            <w:pPr>
              <w:spacing w:line="360" w:lineRule="auto"/>
              <w:jc w:val="center"/>
              <w:rPr>
                <w:rFonts w:ascii="宋体" w:hAnsi="宋体"/>
                <w:kern w:val="0"/>
                <w:sz w:val="24"/>
              </w:rPr>
            </w:pPr>
          </w:p>
        </w:tc>
        <w:tc>
          <w:tcPr>
            <w:tcW w:w="2241" w:type="dxa"/>
            <w:noWrap w:val="0"/>
            <w:vAlign w:val="center"/>
          </w:tcPr>
          <w:p w14:paraId="6BB1CBCC">
            <w:pPr>
              <w:spacing w:line="360" w:lineRule="auto"/>
              <w:jc w:val="center"/>
              <w:rPr>
                <w:rFonts w:ascii="宋体" w:hAnsi="宋体"/>
                <w:kern w:val="0"/>
                <w:sz w:val="24"/>
              </w:rPr>
            </w:pPr>
          </w:p>
        </w:tc>
      </w:tr>
      <w:tr w14:paraId="311E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89445EE">
            <w:pPr>
              <w:spacing w:line="360" w:lineRule="auto"/>
              <w:jc w:val="center"/>
              <w:rPr>
                <w:rFonts w:ascii="宋体" w:hAnsi="宋体"/>
                <w:kern w:val="0"/>
                <w:sz w:val="24"/>
              </w:rPr>
            </w:pPr>
          </w:p>
        </w:tc>
        <w:tc>
          <w:tcPr>
            <w:tcW w:w="3294" w:type="dxa"/>
            <w:noWrap w:val="0"/>
            <w:vAlign w:val="center"/>
          </w:tcPr>
          <w:p w14:paraId="3DDE31EC">
            <w:pPr>
              <w:spacing w:line="360" w:lineRule="auto"/>
              <w:jc w:val="center"/>
              <w:rPr>
                <w:rFonts w:ascii="宋体" w:hAnsi="宋体"/>
                <w:kern w:val="0"/>
                <w:sz w:val="24"/>
              </w:rPr>
            </w:pPr>
          </w:p>
        </w:tc>
        <w:tc>
          <w:tcPr>
            <w:tcW w:w="2183" w:type="dxa"/>
            <w:noWrap w:val="0"/>
            <w:vAlign w:val="center"/>
          </w:tcPr>
          <w:p w14:paraId="1F684FA2">
            <w:pPr>
              <w:spacing w:line="360" w:lineRule="auto"/>
              <w:jc w:val="center"/>
              <w:rPr>
                <w:rFonts w:ascii="宋体" w:hAnsi="宋体"/>
                <w:kern w:val="0"/>
                <w:sz w:val="24"/>
              </w:rPr>
            </w:pPr>
          </w:p>
        </w:tc>
        <w:tc>
          <w:tcPr>
            <w:tcW w:w="2241" w:type="dxa"/>
            <w:noWrap w:val="0"/>
            <w:vAlign w:val="center"/>
          </w:tcPr>
          <w:p w14:paraId="761D771C">
            <w:pPr>
              <w:spacing w:line="360" w:lineRule="auto"/>
              <w:jc w:val="center"/>
              <w:rPr>
                <w:rFonts w:ascii="宋体" w:hAnsi="宋体"/>
                <w:kern w:val="0"/>
                <w:sz w:val="24"/>
              </w:rPr>
            </w:pPr>
          </w:p>
        </w:tc>
      </w:tr>
      <w:tr w14:paraId="12CE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8398B2A">
            <w:pPr>
              <w:spacing w:line="360" w:lineRule="auto"/>
              <w:jc w:val="center"/>
              <w:rPr>
                <w:rFonts w:ascii="宋体" w:hAnsi="宋体"/>
                <w:kern w:val="0"/>
                <w:sz w:val="24"/>
              </w:rPr>
            </w:pPr>
          </w:p>
        </w:tc>
        <w:tc>
          <w:tcPr>
            <w:tcW w:w="3294" w:type="dxa"/>
            <w:noWrap w:val="0"/>
            <w:vAlign w:val="center"/>
          </w:tcPr>
          <w:p w14:paraId="2518FF97">
            <w:pPr>
              <w:spacing w:line="360" w:lineRule="auto"/>
              <w:jc w:val="center"/>
              <w:rPr>
                <w:rFonts w:ascii="宋体" w:hAnsi="宋体"/>
                <w:kern w:val="0"/>
                <w:sz w:val="24"/>
              </w:rPr>
            </w:pPr>
          </w:p>
        </w:tc>
        <w:tc>
          <w:tcPr>
            <w:tcW w:w="2183" w:type="dxa"/>
            <w:noWrap w:val="0"/>
            <w:vAlign w:val="center"/>
          </w:tcPr>
          <w:p w14:paraId="21FD052C">
            <w:pPr>
              <w:spacing w:line="360" w:lineRule="auto"/>
              <w:jc w:val="center"/>
              <w:rPr>
                <w:rFonts w:ascii="宋体" w:hAnsi="宋体"/>
                <w:kern w:val="0"/>
                <w:sz w:val="24"/>
              </w:rPr>
            </w:pPr>
          </w:p>
        </w:tc>
        <w:tc>
          <w:tcPr>
            <w:tcW w:w="2241" w:type="dxa"/>
            <w:noWrap w:val="0"/>
            <w:vAlign w:val="center"/>
          </w:tcPr>
          <w:p w14:paraId="5E3B7508">
            <w:pPr>
              <w:spacing w:line="360" w:lineRule="auto"/>
              <w:jc w:val="center"/>
              <w:rPr>
                <w:rFonts w:ascii="宋体" w:hAnsi="宋体"/>
                <w:kern w:val="0"/>
                <w:sz w:val="24"/>
              </w:rPr>
            </w:pPr>
          </w:p>
        </w:tc>
      </w:tr>
      <w:tr w14:paraId="117F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E553B1">
            <w:pPr>
              <w:spacing w:line="360" w:lineRule="auto"/>
              <w:jc w:val="center"/>
              <w:rPr>
                <w:rFonts w:ascii="宋体" w:hAnsi="宋体"/>
                <w:kern w:val="0"/>
                <w:sz w:val="24"/>
              </w:rPr>
            </w:pPr>
          </w:p>
        </w:tc>
        <w:tc>
          <w:tcPr>
            <w:tcW w:w="3294" w:type="dxa"/>
            <w:noWrap w:val="0"/>
            <w:vAlign w:val="center"/>
          </w:tcPr>
          <w:p w14:paraId="1F7F9198">
            <w:pPr>
              <w:spacing w:line="360" w:lineRule="auto"/>
              <w:jc w:val="center"/>
              <w:rPr>
                <w:rFonts w:ascii="宋体" w:hAnsi="宋体"/>
                <w:kern w:val="0"/>
                <w:sz w:val="24"/>
              </w:rPr>
            </w:pPr>
          </w:p>
        </w:tc>
        <w:tc>
          <w:tcPr>
            <w:tcW w:w="2183" w:type="dxa"/>
            <w:noWrap w:val="0"/>
            <w:vAlign w:val="center"/>
          </w:tcPr>
          <w:p w14:paraId="2256135E">
            <w:pPr>
              <w:spacing w:line="360" w:lineRule="auto"/>
              <w:jc w:val="center"/>
              <w:rPr>
                <w:rFonts w:ascii="宋体" w:hAnsi="宋体"/>
                <w:kern w:val="0"/>
                <w:sz w:val="24"/>
              </w:rPr>
            </w:pPr>
          </w:p>
        </w:tc>
        <w:tc>
          <w:tcPr>
            <w:tcW w:w="2241" w:type="dxa"/>
            <w:noWrap w:val="0"/>
            <w:vAlign w:val="center"/>
          </w:tcPr>
          <w:p w14:paraId="3D6DAE72">
            <w:pPr>
              <w:spacing w:line="360" w:lineRule="auto"/>
              <w:jc w:val="center"/>
              <w:rPr>
                <w:rFonts w:ascii="宋体" w:hAnsi="宋体"/>
                <w:kern w:val="0"/>
                <w:sz w:val="24"/>
              </w:rPr>
            </w:pPr>
          </w:p>
        </w:tc>
      </w:tr>
      <w:tr w14:paraId="7AA4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17B8EC3">
            <w:pPr>
              <w:spacing w:line="360" w:lineRule="auto"/>
              <w:jc w:val="center"/>
              <w:rPr>
                <w:rFonts w:ascii="宋体" w:hAnsi="宋体"/>
                <w:kern w:val="0"/>
                <w:sz w:val="24"/>
              </w:rPr>
            </w:pPr>
          </w:p>
        </w:tc>
        <w:tc>
          <w:tcPr>
            <w:tcW w:w="3294" w:type="dxa"/>
            <w:noWrap w:val="0"/>
            <w:vAlign w:val="center"/>
          </w:tcPr>
          <w:p w14:paraId="2E63447E">
            <w:pPr>
              <w:spacing w:line="360" w:lineRule="auto"/>
              <w:jc w:val="center"/>
              <w:rPr>
                <w:rFonts w:ascii="宋体" w:hAnsi="宋体"/>
                <w:kern w:val="0"/>
                <w:sz w:val="24"/>
              </w:rPr>
            </w:pPr>
          </w:p>
        </w:tc>
        <w:tc>
          <w:tcPr>
            <w:tcW w:w="2183" w:type="dxa"/>
            <w:noWrap w:val="0"/>
            <w:vAlign w:val="center"/>
          </w:tcPr>
          <w:p w14:paraId="3367AA94">
            <w:pPr>
              <w:spacing w:line="360" w:lineRule="auto"/>
              <w:jc w:val="center"/>
              <w:rPr>
                <w:rFonts w:ascii="宋体" w:hAnsi="宋体"/>
                <w:kern w:val="0"/>
                <w:sz w:val="24"/>
              </w:rPr>
            </w:pPr>
          </w:p>
        </w:tc>
        <w:tc>
          <w:tcPr>
            <w:tcW w:w="2241" w:type="dxa"/>
            <w:noWrap w:val="0"/>
            <w:vAlign w:val="center"/>
          </w:tcPr>
          <w:p w14:paraId="60BEB5CB">
            <w:pPr>
              <w:spacing w:line="360" w:lineRule="auto"/>
              <w:jc w:val="center"/>
              <w:rPr>
                <w:rFonts w:ascii="宋体" w:hAnsi="宋体"/>
                <w:kern w:val="0"/>
                <w:sz w:val="24"/>
              </w:rPr>
            </w:pPr>
          </w:p>
        </w:tc>
      </w:tr>
      <w:tr w14:paraId="66CA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39B9843">
            <w:pPr>
              <w:spacing w:line="360" w:lineRule="auto"/>
              <w:jc w:val="center"/>
              <w:rPr>
                <w:rFonts w:ascii="宋体" w:hAnsi="宋体"/>
                <w:kern w:val="0"/>
                <w:sz w:val="24"/>
              </w:rPr>
            </w:pPr>
          </w:p>
        </w:tc>
        <w:tc>
          <w:tcPr>
            <w:tcW w:w="3294" w:type="dxa"/>
            <w:noWrap w:val="0"/>
            <w:vAlign w:val="center"/>
          </w:tcPr>
          <w:p w14:paraId="756676BF">
            <w:pPr>
              <w:spacing w:line="360" w:lineRule="auto"/>
              <w:jc w:val="center"/>
              <w:rPr>
                <w:rFonts w:ascii="宋体" w:hAnsi="宋体"/>
                <w:kern w:val="0"/>
                <w:sz w:val="24"/>
              </w:rPr>
            </w:pPr>
          </w:p>
        </w:tc>
        <w:tc>
          <w:tcPr>
            <w:tcW w:w="2183" w:type="dxa"/>
            <w:noWrap w:val="0"/>
            <w:vAlign w:val="center"/>
          </w:tcPr>
          <w:p w14:paraId="61F6D625">
            <w:pPr>
              <w:spacing w:line="360" w:lineRule="auto"/>
              <w:jc w:val="center"/>
              <w:rPr>
                <w:rFonts w:ascii="宋体" w:hAnsi="宋体"/>
                <w:kern w:val="0"/>
                <w:sz w:val="24"/>
              </w:rPr>
            </w:pPr>
          </w:p>
        </w:tc>
        <w:tc>
          <w:tcPr>
            <w:tcW w:w="2241" w:type="dxa"/>
            <w:noWrap w:val="0"/>
            <w:vAlign w:val="center"/>
          </w:tcPr>
          <w:p w14:paraId="13E6AF54">
            <w:pPr>
              <w:spacing w:line="360" w:lineRule="auto"/>
              <w:jc w:val="center"/>
              <w:rPr>
                <w:rFonts w:ascii="宋体" w:hAnsi="宋体"/>
                <w:kern w:val="0"/>
                <w:sz w:val="24"/>
              </w:rPr>
            </w:pPr>
          </w:p>
        </w:tc>
      </w:tr>
    </w:tbl>
    <w:p w14:paraId="49C67435">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684B88DD">
      <w:pPr>
        <w:rPr>
          <w:rFonts w:hint="eastAsia"/>
          <w:lang w:eastAsia="zh-CN"/>
        </w:rPr>
      </w:pPr>
    </w:p>
    <w:p w14:paraId="0EE4845D">
      <w:pPr>
        <w:spacing w:line="480" w:lineRule="auto"/>
        <w:jc w:val="left"/>
        <w:rPr>
          <w:rFonts w:hint="eastAsia" w:asciiTheme="minorHAnsi" w:hAnsiTheme="minorHAnsi" w:eastAsiaTheme="minorEastAsia" w:cstheme="minorBidi"/>
        </w:rPr>
      </w:pPr>
    </w:p>
    <w:p w14:paraId="695EA6A0">
      <w:pPr>
        <w:spacing w:line="360" w:lineRule="auto"/>
        <w:rPr>
          <w:rFonts w:hint="eastAsia" w:asciiTheme="minorEastAsia" w:hAnsiTheme="minorEastAsia"/>
          <w:color w:val="auto"/>
          <w:sz w:val="24"/>
          <w:szCs w:val="24"/>
          <w:highlight w:val="none"/>
        </w:rPr>
      </w:pPr>
    </w:p>
    <w:p w14:paraId="7CCB2B98">
      <w:pPr>
        <w:spacing w:line="360" w:lineRule="auto"/>
        <w:rPr>
          <w:rFonts w:hint="eastAsia" w:asciiTheme="minorEastAsia" w:hAnsiTheme="minorEastAsia"/>
          <w:color w:val="auto"/>
          <w:sz w:val="24"/>
          <w:szCs w:val="24"/>
          <w:highlight w:val="none"/>
        </w:rPr>
      </w:pPr>
    </w:p>
    <w:p w14:paraId="284928D3">
      <w:pPr>
        <w:pStyle w:val="29"/>
        <w:rPr>
          <w:rFonts w:hint="eastAsia"/>
        </w:rPr>
      </w:pPr>
    </w:p>
    <w:p w14:paraId="3322B5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4CE9A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9BAE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08E76ED">
      <w:pPr>
        <w:pStyle w:val="29"/>
        <w:rPr>
          <w:rFonts w:hint="eastAsia"/>
        </w:rPr>
      </w:pPr>
    </w:p>
    <w:p w14:paraId="6D097B7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B6BE132">
      <w:pPr>
        <w:widowControl/>
        <w:jc w:val="left"/>
        <w:rPr>
          <w:rFonts w:asciiTheme="minorEastAsia" w:hAnsiTheme="minorEastAsia"/>
          <w:color w:val="auto"/>
          <w:highlight w:val="none"/>
        </w:rPr>
      </w:pPr>
    </w:p>
    <w:p w14:paraId="08A0C868">
      <w:pPr>
        <w:widowControl/>
        <w:jc w:val="left"/>
        <w:rPr>
          <w:rFonts w:asciiTheme="minorEastAsia" w:hAnsiTheme="minorEastAsia"/>
          <w:color w:val="auto"/>
          <w:highlight w:val="none"/>
        </w:rPr>
      </w:pPr>
    </w:p>
    <w:p w14:paraId="7B8CC9FF">
      <w:pPr>
        <w:widowControl/>
        <w:jc w:val="left"/>
        <w:rPr>
          <w:rFonts w:asciiTheme="minorEastAsia" w:hAnsiTheme="minorEastAsia"/>
          <w:color w:val="auto"/>
          <w:highlight w:val="none"/>
        </w:rPr>
      </w:pPr>
    </w:p>
    <w:p w14:paraId="22A0BD87">
      <w:pPr>
        <w:widowControl/>
        <w:jc w:val="left"/>
        <w:rPr>
          <w:rFonts w:asciiTheme="minorEastAsia" w:hAnsiTheme="minorEastAsia"/>
          <w:color w:val="auto"/>
          <w:highlight w:val="none"/>
        </w:rPr>
      </w:pPr>
    </w:p>
    <w:p w14:paraId="75D908A8">
      <w:pPr>
        <w:widowControl/>
        <w:jc w:val="left"/>
        <w:rPr>
          <w:rFonts w:asciiTheme="minorEastAsia" w:hAnsiTheme="minorEastAsia"/>
          <w:color w:val="auto"/>
          <w:highlight w:val="none"/>
        </w:rPr>
      </w:pPr>
    </w:p>
    <w:p w14:paraId="2D01B83A">
      <w:pPr>
        <w:widowControl/>
        <w:jc w:val="left"/>
        <w:rPr>
          <w:rFonts w:asciiTheme="minorEastAsia" w:hAnsiTheme="minorEastAsia"/>
          <w:color w:val="auto"/>
          <w:highlight w:val="none"/>
        </w:rPr>
      </w:pPr>
    </w:p>
    <w:p w14:paraId="03BF7757">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18696079">
      <w:pPr>
        <w:jc w:val="center"/>
        <w:rPr>
          <w:rFonts w:hint="eastAsia" w:eastAsia="楷体_GB2312"/>
          <w:lang w:val="en-US" w:eastAsia="zh-CN"/>
        </w:rPr>
      </w:pPr>
      <w:r>
        <w:rPr>
          <w:rFonts w:asciiTheme="minorEastAsia" w:hAnsiTheme="minorEastAsia"/>
          <w:b/>
          <w:color w:val="auto"/>
          <w:highlight w:val="none"/>
        </w:rPr>
        <w:br w:type="page"/>
      </w:r>
    </w:p>
    <w:p w14:paraId="51C257A6">
      <w:pPr>
        <w:pStyle w:val="40"/>
        <w:rPr>
          <w:rFonts w:hint="eastAsia"/>
          <w:lang w:val="en-US" w:eastAsia="zh-CN"/>
        </w:rPr>
      </w:pPr>
    </w:p>
    <w:p w14:paraId="28159284">
      <w:pPr>
        <w:pStyle w:val="4"/>
        <w:spacing w:before="0" w:after="0"/>
        <w:jc w:val="center"/>
        <w:rPr>
          <w:rFonts w:hint="eastAsia"/>
          <w:color w:val="auto"/>
          <w:sz w:val="28"/>
          <w:highlight w:val="red"/>
          <w:lang w:val="en-US" w:eastAsia="zh-CN"/>
        </w:rPr>
      </w:pPr>
      <w:bookmarkStart w:id="31" w:name="_Toc23117"/>
      <w:bookmarkStart w:id="32" w:name="_Toc11982"/>
    </w:p>
    <w:p w14:paraId="25580F31">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3BE2B59A">
      <w:pPr>
        <w:pStyle w:val="3"/>
        <w:rPr>
          <w:rFonts w:hint="default"/>
          <w:lang w:val="en-US" w:eastAsia="zh-CN"/>
        </w:rPr>
      </w:pPr>
    </w:p>
    <w:p w14:paraId="321AA89C">
      <w:pPr>
        <w:spacing w:line="360" w:lineRule="auto"/>
        <w:rPr>
          <w:rFonts w:hint="default"/>
          <w:color w:val="auto"/>
          <w:sz w:val="24"/>
          <w:szCs w:val="24"/>
          <w:highlight w:val="none"/>
          <w:lang w:val="en-US"/>
        </w:rPr>
      </w:pPr>
    </w:p>
    <w:p w14:paraId="6C69C36A">
      <w:pPr>
        <w:rPr>
          <w:color w:val="auto"/>
          <w:highlight w:val="none"/>
        </w:rPr>
      </w:pPr>
    </w:p>
    <w:p w14:paraId="51BAA46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247C72E">
      <w:pPr>
        <w:bidi w:val="0"/>
        <w:rPr>
          <w:rFonts w:hint="eastAsia"/>
        </w:rPr>
      </w:pPr>
    </w:p>
    <w:p w14:paraId="4D360781">
      <w:pPr>
        <w:pStyle w:val="4"/>
        <w:spacing w:before="0" w:after="0"/>
        <w:jc w:val="center"/>
        <w:rPr>
          <w:rFonts w:hint="eastAsia"/>
          <w:color w:val="auto"/>
          <w:sz w:val="28"/>
          <w:highlight w:val="magenta"/>
          <w:lang w:val="en-US" w:eastAsia="zh-CN"/>
        </w:rPr>
      </w:pPr>
      <w:bookmarkStart w:id="33" w:name="_Toc23816"/>
      <w:bookmarkStart w:id="34" w:name="_Toc20496"/>
    </w:p>
    <w:p w14:paraId="096AB710">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6909BBE7">
      <w:pPr>
        <w:spacing w:line="360" w:lineRule="auto"/>
        <w:rPr>
          <w:rFonts w:hint="eastAsia"/>
          <w:color w:val="auto"/>
          <w:sz w:val="24"/>
          <w:szCs w:val="24"/>
          <w:highlight w:val="cyan"/>
        </w:rPr>
      </w:pPr>
    </w:p>
    <w:p w14:paraId="4BE27D0A">
      <w:pPr>
        <w:spacing w:line="360" w:lineRule="auto"/>
        <w:rPr>
          <w:rFonts w:hint="eastAsia"/>
          <w:color w:val="auto"/>
          <w:sz w:val="24"/>
          <w:szCs w:val="24"/>
          <w:highlight w:val="none"/>
          <w:lang w:eastAsia="zh-CN"/>
        </w:rPr>
      </w:pPr>
    </w:p>
    <w:p w14:paraId="6CC5A303">
      <w:pPr>
        <w:spacing w:line="360" w:lineRule="auto"/>
        <w:rPr>
          <w:rFonts w:hint="eastAsia"/>
          <w:color w:val="auto"/>
          <w:sz w:val="24"/>
          <w:szCs w:val="24"/>
          <w:highlight w:val="none"/>
        </w:rPr>
      </w:pPr>
      <w:r>
        <w:rPr>
          <w:rFonts w:hint="eastAsia"/>
          <w:color w:val="auto"/>
          <w:sz w:val="24"/>
          <w:szCs w:val="24"/>
          <w:highlight w:val="none"/>
        </w:rPr>
        <w:br w:type="page"/>
      </w:r>
    </w:p>
    <w:p w14:paraId="0CF5F306">
      <w:pPr>
        <w:pStyle w:val="4"/>
        <w:bidi w:val="0"/>
        <w:jc w:val="center"/>
        <w:rPr>
          <w:rFonts w:hint="eastAsia"/>
          <w:color w:val="auto"/>
          <w:sz w:val="28"/>
          <w:highlight w:val="magenta"/>
          <w:lang w:val="en-US" w:eastAsia="zh-CN"/>
        </w:rPr>
      </w:pPr>
      <w:bookmarkStart w:id="35" w:name="_Toc4948"/>
      <w:bookmarkStart w:id="36" w:name="_Toc2922"/>
      <w:bookmarkStart w:id="37" w:name="_Toc4599"/>
      <w:bookmarkStart w:id="38" w:name="_Toc12801"/>
      <w:bookmarkStart w:id="39" w:name="_Toc337475928"/>
      <w:bookmarkStart w:id="40" w:name="_Toc349642319"/>
      <w:bookmarkStart w:id="41" w:name="_Toc28583"/>
      <w:bookmarkStart w:id="42" w:name="_Toc29526"/>
      <w:bookmarkStart w:id="43" w:name="_Toc30765"/>
      <w:bookmarkStart w:id="44" w:name="_Toc304219331"/>
      <w:bookmarkStart w:id="45" w:name="_Toc10750"/>
      <w:bookmarkStart w:id="46" w:name="_Toc15867"/>
      <w:bookmarkStart w:id="47" w:name="_Toc320878714"/>
      <w:bookmarkStart w:id="48" w:name="_Toc337554798"/>
    </w:p>
    <w:p w14:paraId="013AF40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33CA3E46">
      <w:pPr>
        <w:pStyle w:val="3"/>
        <w:rPr>
          <w:rFonts w:hint="eastAsia"/>
          <w:lang w:val="en-US" w:eastAsia="zh-CN"/>
        </w:rPr>
      </w:pPr>
    </w:p>
    <w:p w14:paraId="2636217B">
      <w:pPr>
        <w:rPr>
          <w:rFonts w:hint="eastAsia"/>
          <w:color w:val="auto"/>
          <w:sz w:val="24"/>
          <w:szCs w:val="24"/>
          <w:highlight w:val="cyan"/>
          <w:lang w:val="en-US" w:eastAsia="zh-CN"/>
        </w:rPr>
      </w:pPr>
    </w:p>
    <w:p w14:paraId="62B9D83F">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E63400A">
      <w:pPr>
        <w:pStyle w:val="3"/>
        <w:ind w:left="0" w:leftChars="0" w:firstLine="0" w:firstLineChars="0"/>
        <w:jc w:val="both"/>
        <w:rPr>
          <w:rFonts w:hint="eastAsia"/>
          <w:lang w:val="en-US" w:eastAsia="zh-CN"/>
        </w:rPr>
      </w:pPr>
    </w:p>
    <w:p w14:paraId="5974E090">
      <w:pPr>
        <w:pStyle w:val="4"/>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39AE173">
      <w:pPr>
        <w:bidi w:val="0"/>
        <w:rPr>
          <w:rFonts w:hint="eastAsia"/>
        </w:rPr>
      </w:pPr>
    </w:p>
    <w:p w14:paraId="68E6816E">
      <w:pPr>
        <w:rPr>
          <w:rFonts w:hint="eastAsia"/>
          <w:color w:val="auto"/>
          <w:sz w:val="28"/>
          <w:highlight w:val="none"/>
          <w:lang w:val="en-US" w:eastAsia="zh-CN"/>
        </w:rPr>
      </w:pPr>
      <w:r>
        <w:rPr>
          <w:rFonts w:hint="eastAsia"/>
          <w:color w:val="auto"/>
          <w:sz w:val="28"/>
          <w:highlight w:val="none"/>
          <w:lang w:val="en-US" w:eastAsia="zh-CN"/>
        </w:rPr>
        <w:br w:type="page"/>
      </w:r>
    </w:p>
    <w:p w14:paraId="435D8840">
      <w:pPr>
        <w:rPr>
          <w:rFonts w:hint="eastAsia"/>
          <w:lang w:val="en-US" w:eastAsia="zh-CN"/>
        </w:rPr>
      </w:pPr>
    </w:p>
    <w:p w14:paraId="0B11A718">
      <w:pPr>
        <w:bidi w:val="0"/>
        <w:rPr>
          <w:rFonts w:hint="eastAsia"/>
        </w:rPr>
      </w:pPr>
    </w:p>
    <w:p w14:paraId="10AC6746">
      <w:pPr>
        <w:pStyle w:val="4"/>
        <w:bidi w:val="0"/>
        <w:jc w:val="center"/>
        <w:rPr>
          <w:rFonts w:hint="eastAsia"/>
          <w:sz w:val="28"/>
          <w:szCs w:val="28"/>
          <w:lang w:val="en-US" w:eastAsia="zh-CN"/>
        </w:rPr>
      </w:pPr>
      <w:bookmarkStart w:id="51" w:name="_Toc17593"/>
      <w:bookmarkStart w:id="52" w:name="_Toc11154"/>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74EE194A">
      <w:pPr>
        <w:pStyle w:val="4"/>
        <w:spacing w:before="0" w:after="0"/>
        <w:jc w:val="center"/>
        <w:rPr>
          <w:color w:val="auto"/>
          <w:sz w:val="28"/>
          <w:highlight w:val="none"/>
        </w:rPr>
      </w:pPr>
    </w:p>
    <w:p w14:paraId="350218AF">
      <w:pPr>
        <w:widowControl/>
        <w:jc w:val="left"/>
        <w:rPr>
          <w:rFonts w:hint="eastAsia"/>
          <w:color w:val="auto"/>
          <w:highlight w:val="none"/>
          <w:lang w:val="en-US" w:eastAsia="zh-CN"/>
        </w:rPr>
      </w:pPr>
    </w:p>
    <w:p w14:paraId="5E7C6AB4">
      <w:pPr>
        <w:rPr>
          <w:rFonts w:hint="eastAsia"/>
          <w:color w:val="auto"/>
          <w:highlight w:val="none"/>
          <w:lang w:val="en-US" w:eastAsia="zh-CN"/>
        </w:rPr>
      </w:pP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04A6">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70DB">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D38D">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BC2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5E9473DA"/>
    <w:multiLevelType w:val="singleLevel"/>
    <w:tmpl w:val="5E9473DA"/>
    <w:lvl w:ilvl="0" w:tentative="0">
      <w:start w:val="2"/>
      <w:numFmt w:val="chineseCounting"/>
      <w:suff w:val="nothing"/>
      <w:lvlText w:val="%1、"/>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7FD1C3E"/>
    <w:rsid w:val="08265D45"/>
    <w:rsid w:val="08351931"/>
    <w:rsid w:val="08B407EF"/>
    <w:rsid w:val="08E26F7C"/>
    <w:rsid w:val="093800B7"/>
    <w:rsid w:val="09D75426"/>
    <w:rsid w:val="09EC40AE"/>
    <w:rsid w:val="0A0D0E47"/>
    <w:rsid w:val="0A110DF5"/>
    <w:rsid w:val="0A946656"/>
    <w:rsid w:val="0B4C170E"/>
    <w:rsid w:val="0C042388"/>
    <w:rsid w:val="0C2855A3"/>
    <w:rsid w:val="0CC36935"/>
    <w:rsid w:val="0DA14618"/>
    <w:rsid w:val="0DBC62AE"/>
    <w:rsid w:val="0E1767B5"/>
    <w:rsid w:val="0E386221"/>
    <w:rsid w:val="0E603A9C"/>
    <w:rsid w:val="0E925DBF"/>
    <w:rsid w:val="0EA860DE"/>
    <w:rsid w:val="0EBF0F5A"/>
    <w:rsid w:val="0F30730F"/>
    <w:rsid w:val="0F4F7355"/>
    <w:rsid w:val="0F6C6FDB"/>
    <w:rsid w:val="0F8805F1"/>
    <w:rsid w:val="10260301"/>
    <w:rsid w:val="105B2F23"/>
    <w:rsid w:val="10B310F7"/>
    <w:rsid w:val="10F249ED"/>
    <w:rsid w:val="110D3767"/>
    <w:rsid w:val="11A46BCD"/>
    <w:rsid w:val="11BC20CD"/>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136463"/>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56636D"/>
    <w:rsid w:val="1ACD7ED6"/>
    <w:rsid w:val="1AF974AC"/>
    <w:rsid w:val="1B707FE6"/>
    <w:rsid w:val="1BE04EAA"/>
    <w:rsid w:val="1BF9193F"/>
    <w:rsid w:val="1C02439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44E4C"/>
    <w:rsid w:val="2DD1787D"/>
    <w:rsid w:val="2EBE010F"/>
    <w:rsid w:val="2ED620E1"/>
    <w:rsid w:val="2F197CDD"/>
    <w:rsid w:val="2FC35981"/>
    <w:rsid w:val="2FF06D60"/>
    <w:rsid w:val="2FFF1A8B"/>
    <w:rsid w:val="301124B7"/>
    <w:rsid w:val="302C1EE7"/>
    <w:rsid w:val="30364DFA"/>
    <w:rsid w:val="311659E2"/>
    <w:rsid w:val="314C707A"/>
    <w:rsid w:val="31C2642D"/>
    <w:rsid w:val="3264556E"/>
    <w:rsid w:val="32897C96"/>
    <w:rsid w:val="32C60858"/>
    <w:rsid w:val="339420B0"/>
    <w:rsid w:val="33CC66C0"/>
    <w:rsid w:val="33F929FF"/>
    <w:rsid w:val="347D3ECE"/>
    <w:rsid w:val="3484636B"/>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9DF4470"/>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E892D5D"/>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1D2114"/>
    <w:rsid w:val="46822C95"/>
    <w:rsid w:val="46967A84"/>
    <w:rsid w:val="46BC1105"/>
    <w:rsid w:val="47D00F21"/>
    <w:rsid w:val="48091059"/>
    <w:rsid w:val="48166E5A"/>
    <w:rsid w:val="48964506"/>
    <w:rsid w:val="48F301C0"/>
    <w:rsid w:val="493F4F1D"/>
    <w:rsid w:val="49767A34"/>
    <w:rsid w:val="49B52070"/>
    <w:rsid w:val="49DA3D0A"/>
    <w:rsid w:val="4A635EFC"/>
    <w:rsid w:val="4AAE67B2"/>
    <w:rsid w:val="4B0D7D89"/>
    <w:rsid w:val="4B4508B0"/>
    <w:rsid w:val="4BC47E67"/>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4FFE6835"/>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55639"/>
    <w:rsid w:val="56192E6F"/>
    <w:rsid w:val="563D2F6F"/>
    <w:rsid w:val="56B0590C"/>
    <w:rsid w:val="56C12073"/>
    <w:rsid w:val="56F34258"/>
    <w:rsid w:val="57144B90"/>
    <w:rsid w:val="57470035"/>
    <w:rsid w:val="57717733"/>
    <w:rsid w:val="578C1A1B"/>
    <w:rsid w:val="57FD73D2"/>
    <w:rsid w:val="58327B4D"/>
    <w:rsid w:val="58801965"/>
    <w:rsid w:val="58D75852"/>
    <w:rsid w:val="59457283"/>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227EA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6F32E94"/>
    <w:rsid w:val="67137614"/>
    <w:rsid w:val="673F4A35"/>
    <w:rsid w:val="674F7003"/>
    <w:rsid w:val="67F72044"/>
    <w:rsid w:val="68223A04"/>
    <w:rsid w:val="687666C7"/>
    <w:rsid w:val="68836CDF"/>
    <w:rsid w:val="689A077C"/>
    <w:rsid w:val="6916144E"/>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7F6C52"/>
    <w:rsid w:val="718D686E"/>
    <w:rsid w:val="72446A74"/>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EF2C58"/>
    <w:rsid w:val="7D55041F"/>
    <w:rsid w:val="7DC520C1"/>
    <w:rsid w:val="7DF82DB5"/>
    <w:rsid w:val="7E2043C6"/>
    <w:rsid w:val="7E602CED"/>
    <w:rsid w:val="7ED953B5"/>
    <w:rsid w:val="7EDC7236"/>
    <w:rsid w:val="7EE44648"/>
    <w:rsid w:val="7F130468"/>
    <w:rsid w:val="7F2F0C8C"/>
    <w:rsid w:val="7F784A16"/>
    <w:rsid w:val="7FA8667B"/>
    <w:rsid w:val="7FAD3B3E"/>
    <w:rsid w:val="EEFD24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34</Pages>
  <Words>5617</Words>
  <Characters>5863</Characters>
  <Lines>315</Lines>
  <Paragraphs>88</Paragraphs>
  <TotalTime>1</TotalTime>
  <ScaleCrop>false</ScaleCrop>
  <LinksUpToDate>false</LinksUpToDate>
  <CharactersWithSpaces>6519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吕芳</cp:lastModifiedBy>
  <cp:lastPrinted>2022-03-04T09:40:00Z</cp:lastPrinted>
  <dcterms:modified xsi:type="dcterms:W3CDTF">2025-10-15T01:59:00Z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67391C567C0641C5887A00D17607CF05_13</vt:lpwstr>
  </property>
  <property fmtid="{D5CDD505-2E9C-101B-9397-08002B2CF9AE}" pid="4" name="KSOTemplateDocerSaveRecord">
    <vt:lpwstr>eyJoZGlkIjoiNDdiYzIwYzJkY2VlZTA0OGY0ZGI2YmQyZmFjZDk5NjQiLCJ1c2VySWQiOiIxNzM5Mjk3MTU3In0=</vt:lpwstr>
  </property>
</Properties>
</file>