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4875A4BA">
      <w:pPr>
        <w:jc w:val="center"/>
        <w:rPr>
          <w:rFonts w:hint="eastAsia" w:ascii="宋体" w:hAnsi="宋体" w:cs="宋体"/>
          <w:b/>
          <w:sz w:val="40"/>
          <w:szCs w:val="40"/>
          <w:highlight w:val="none"/>
          <w:lang w:eastAsia="zh-CN"/>
        </w:rPr>
      </w:pPr>
      <w:bookmarkStart w:id="0" w:name="_Toc25130"/>
    </w:p>
    <w:p w14:paraId="40A37A82">
      <w:pPr>
        <w:jc w:val="center"/>
        <w:rPr>
          <w:rFonts w:hint="eastAsia" w:ascii="宋体" w:hAnsi="宋体" w:cs="宋体"/>
          <w:b/>
          <w:sz w:val="44"/>
          <w:szCs w:val="44"/>
          <w:highlight w:val="none"/>
          <w:lang w:eastAsia="zh-CN"/>
        </w:rPr>
      </w:pPr>
      <w:r>
        <w:rPr>
          <w:rFonts w:hint="eastAsia" w:ascii="宋体" w:hAnsi="宋体" w:cs="宋体"/>
          <w:b/>
          <w:sz w:val="44"/>
          <w:szCs w:val="44"/>
          <w:highlight w:val="none"/>
          <w:lang w:eastAsia="zh-CN"/>
        </w:rPr>
        <w:t>河南省胸科医院</w:t>
      </w: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采购内网终端及服务器防病毒服务项目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eastAsia="zh-CN"/>
        </w:rPr>
        <w:t>106</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097C2E78">
      <w:pPr>
        <w:rPr>
          <w:rFonts w:hint="eastAsia" w:ascii="宋体" w:hAnsi="宋体"/>
          <w:b/>
          <w:sz w:val="32"/>
          <w:szCs w:val="32"/>
          <w:highlight w:val="none"/>
        </w:rPr>
      </w:pPr>
      <w:r>
        <w:rPr>
          <w:rFonts w:hint="eastAsia" w:ascii="宋体" w:hAnsi="宋体"/>
          <w:b/>
          <w:sz w:val="32"/>
          <w:szCs w:val="32"/>
          <w:highlight w:val="none"/>
        </w:rPr>
        <w:br w:type="page"/>
      </w:r>
    </w:p>
    <w:p w14:paraId="51E42DAD">
      <w:pPr>
        <w:jc w:val="center"/>
        <w:rPr>
          <w:rFonts w:ascii="宋体" w:hAnsi="宋体"/>
          <w:b/>
          <w:sz w:val="32"/>
          <w:szCs w:val="32"/>
          <w:highlight w:val="none"/>
        </w:rPr>
      </w:pPr>
      <w:r>
        <w:rPr>
          <w:rFonts w:hint="eastAsia" w:ascii="宋体" w:hAnsi="宋体"/>
          <w:b/>
          <w:sz w:val="32"/>
          <w:szCs w:val="32"/>
          <w:highlight w:val="none"/>
        </w:rPr>
        <w:t>第一章  公开议价公告</w:t>
      </w:r>
    </w:p>
    <w:p w14:paraId="46D11F93">
      <w:pPr>
        <w:jc w:val="center"/>
        <w:rPr>
          <w:rFonts w:ascii="宋体" w:hAnsi="宋体"/>
          <w:b/>
          <w:sz w:val="10"/>
          <w:szCs w:val="10"/>
          <w:highlight w:val="none"/>
        </w:rPr>
      </w:pPr>
    </w:p>
    <w:p w14:paraId="30AA197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河南省胸科医院采购内网终端及服务器防病毒服务项目</w:t>
      </w:r>
    </w:p>
    <w:p w14:paraId="378927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河南省胸科医院采购内网终端及服务器防病毒服务项目</w:t>
      </w:r>
      <w:r>
        <w:rPr>
          <w:rFonts w:hint="default" w:asciiTheme="minorEastAsia" w:hAnsiTheme="minorEastAsia" w:eastAsiaTheme="minorEastAsia" w:cstheme="minorEastAsia"/>
          <w:color w:val="333333"/>
          <w:sz w:val="24"/>
          <w:szCs w:val="24"/>
          <w:highlight w:val="none"/>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内网终端及服务器防病毒服务</w:t>
      </w:r>
      <w:r>
        <w:rPr>
          <w:rFonts w:hint="default" w:asciiTheme="minorEastAsia" w:hAnsiTheme="minorEastAsia" w:eastAsiaTheme="minorEastAsia" w:cstheme="minorEastAsia"/>
          <w:color w:val="333333"/>
          <w:sz w:val="24"/>
          <w:szCs w:val="24"/>
          <w:highlight w:val="none"/>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bookmarkStart w:id="62" w:name="_GoBack"/>
      <w:bookmarkEnd w:id="62"/>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40</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w:t>
      </w:r>
      <w:r>
        <w:rPr>
          <w:rFonts w:hint="default" w:asciiTheme="minorEastAsia" w:hAnsiTheme="minorEastAsia" w:eastAsiaTheme="minorEastAsia" w:cstheme="minorEastAsia"/>
          <w:color w:val="333333"/>
          <w:sz w:val="24"/>
          <w:szCs w:val="24"/>
          <w:highlight w:val="none"/>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r>
        <w:rPr>
          <w:rFonts w:hint="default" w:asciiTheme="minorEastAsia" w:hAnsiTheme="minorEastAsia" w:eastAsiaTheme="minorEastAsia" w:cstheme="minorEastAsia"/>
          <w:color w:val="333333"/>
          <w:sz w:val="24"/>
          <w:szCs w:val="24"/>
          <w:highlight w:val="none"/>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六</w:t>
      </w:r>
      <w:r>
        <w:rPr>
          <w:rFonts w:hint="default" w:asciiTheme="minorEastAsia" w:hAnsiTheme="minorEastAsia" w:eastAsiaTheme="minorEastAsia" w:cstheme="minorEastAsia"/>
          <w:color w:val="333333"/>
          <w:sz w:val="24"/>
          <w:szCs w:val="24"/>
          <w:highlight w:val="none"/>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七</w:t>
      </w:r>
      <w:r>
        <w:rPr>
          <w:rFonts w:hint="default" w:asciiTheme="minorEastAsia" w:hAnsiTheme="minorEastAsia" w:eastAsiaTheme="minorEastAsia" w:cstheme="minorEastAsia"/>
          <w:color w:val="333333"/>
          <w:sz w:val="24"/>
          <w:szCs w:val="24"/>
          <w:highlight w:val="none"/>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邮</w:t>
      </w:r>
      <w:r>
        <w:rPr>
          <w:rFonts w:hint="eastAsia" w:asciiTheme="minorEastAsia" w:hAnsiTheme="minorEastAsia" w:eastAsiaTheme="minorEastAsia" w:cstheme="minorEastAsia"/>
          <w:color w:val="333333"/>
          <w:sz w:val="24"/>
          <w:szCs w:val="24"/>
          <w:highlight w:val="none"/>
          <w:lang w:val="en-US" w:eastAsia="zh-CN"/>
        </w:rPr>
        <w:t xml:space="preserve">    </w:t>
      </w:r>
      <w:r>
        <w:rPr>
          <w:rFonts w:hint="default" w:asciiTheme="minorEastAsia" w:hAnsiTheme="minorEastAsia" w:eastAsiaTheme="minorEastAsia" w:cstheme="minorEastAsia"/>
          <w:color w:val="333333"/>
          <w:sz w:val="24"/>
          <w:szCs w:val="24"/>
          <w:highlight w:val="none"/>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邮箱：</w:t>
      </w: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"mailto:zbb65662712@163.com" </w:instrText>
      </w:r>
      <w:r>
        <w:rPr>
          <w:rFonts w:hint="default" w:asciiTheme="minorEastAsia" w:hAnsiTheme="minorEastAsia" w:eastAsiaTheme="minorEastAsia" w:cstheme="minorEastAsia"/>
          <w:color w:val="333333"/>
          <w:sz w:val="24"/>
          <w:szCs w:val="24"/>
          <w:highlight w:val="none"/>
        </w:rPr>
        <w:fldChar w:fldCharType="separate"/>
      </w:r>
      <w:r>
        <w:rPr>
          <w:rFonts w:hint="default" w:asciiTheme="minorEastAsia" w:hAnsiTheme="minorEastAsia" w:eastAsiaTheme="minorEastAsia" w:cstheme="minorEastAsia"/>
          <w:color w:val="333333"/>
          <w:sz w:val="24"/>
          <w:szCs w:val="24"/>
          <w:highlight w:val="none"/>
        </w:rPr>
        <w:t>zbb65662712@163.com</w:t>
      </w:r>
      <w:r>
        <w:rPr>
          <w:rFonts w:hint="default" w:asciiTheme="minorEastAsia" w:hAnsiTheme="minorEastAsia" w:eastAsiaTheme="minorEastAsia" w:cstheme="minorEastAsia"/>
          <w:color w:val="333333"/>
          <w:sz w:val="24"/>
          <w:szCs w:val="24"/>
          <w:highlight w:val="none"/>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九、</w:t>
      </w:r>
      <w:r>
        <w:rPr>
          <w:rFonts w:hint="eastAsia" w:asciiTheme="minorEastAsia" w:hAnsiTheme="minorEastAsia" w:eastAsiaTheme="minorEastAsia" w:cstheme="minorEastAsia"/>
          <w:color w:val="333333"/>
          <w:sz w:val="24"/>
          <w:szCs w:val="24"/>
          <w:highlight w:val="none"/>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highlight w:val="none"/>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highlight w:val="none"/>
        </w:rPr>
        <w:fldChar w:fldCharType="separate"/>
      </w:r>
      <w:r>
        <w:rPr>
          <w:rFonts w:hint="default" w:asciiTheme="minorEastAsia" w:hAnsiTheme="minorEastAsia" w:eastAsiaTheme="minorEastAsia" w:cstheme="minorEastAsia"/>
          <w:color w:val="333333"/>
          <w:sz w:val="24"/>
          <w:szCs w:val="24"/>
          <w:highlight w:val="none"/>
        </w:rPr>
        <w:t>资料清单</w:t>
      </w:r>
      <w:r>
        <w:rPr>
          <w:rFonts w:hint="default" w:asciiTheme="minorEastAsia" w:hAnsiTheme="minorEastAsia" w:eastAsiaTheme="minorEastAsia" w:cstheme="minorEastAsia"/>
          <w:color w:val="333333"/>
          <w:sz w:val="24"/>
          <w:szCs w:val="24"/>
          <w:highlight w:val="none"/>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lang w:eastAsia="zh-CN"/>
        </w:rPr>
      </w:pPr>
      <w:r>
        <w:rPr>
          <w:rFonts w:hint="eastAsia" w:asciiTheme="minorEastAsia" w:hAnsiTheme="minorEastAsia" w:eastAsiaTheme="minorEastAsia" w:cstheme="minorEastAsia"/>
          <w:color w:val="333333"/>
          <w:sz w:val="24"/>
          <w:szCs w:val="24"/>
          <w:highlight w:val="none"/>
          <w:lang w:eastAsia="zh-CN"/>
        </w:rPr>
        <w:t>议价文件</w:t>
      </w:r>
    </w:p>
    <w:p w14:paraId="2B6AF40E">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highlight w:val="none"/>
        </w:rPr>
      </w:pPr>
    </w:p>
    <w:p w14:paraId="326157F2">
      <w:pPr>
        <w:rPr>
          <w:highlight w:val="none"/>
        </w:rPr>
      </w:pPr>
    </w:p>
    <w:p w14:paraId="59D87986">
      <w:pPr>
        <w:rPr>
          <w:spacing w:val="7"/>
          <w:highlight w:val="none"/>
        </w:rPr>
      </w:pPr>
      <w:r>
        <w:rPr>
          <w:spacing w:val="7"/>
          <w:highlight w:val="none"/>
        </w:rPr>
        <w:br w:type="page"/>
      </w:r>
    </w:p>
    <w:p w14:paraId="60EF45F3">
      <w:pPr>
        <w:pStyle w:val="28"/>
        <w:spacing w:before="0" w:beforeAutospacing="0" w:after="0" w:afterAutospacing="0" w:line="360" w:lineRule="auto"/>
        <w:rPr>
          <w:spacing w:val="7"/>
          <w:highlight w:val="none"/>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highlight w:val="none"/>
        </w:rPr>
      </w:pPr>
      <w:r>
        <w:rPr>
          <w:rFonts w:hint="eastAsia" w:ascii="宋体" w:hAnsi="宋体"/>
          <w:b/>
          <w:sz w:val="32"/>
          <w:szCs w:val="32"/>
          <w:highlight w:val="none"/>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600" w:hRule="atLeast"/>
        </w:trPr>
        <w:tc>
          <w:tcPr>
            <w:tcW w:w="993" w:type="dxa"/>
            <w:vAlign w:val="center"/>
          </w:tcPr>
          <w:p w14:paraId="5E696944">
            <w:pPr>
              <w:jc w:val="center"/>
              <w:rPr>
                <w:rFonts w:ascii="宋体" w:hAnsi="宋体"/>
                <w:b/>
                <w:caps/>
                <w:sz w:val="24"/>
                <w:highlight w:val="none"/>
              </w:rPr>
            </w:pPr>
            <w:r>
              <w:rPr>
                <w:rFonts w:hint="eastAsia" w:ascii="宋体" w:hAnsi="宋体"/>
                <w:b/>
                <w:caps/>
                <w:sz w:val="24"/>
                <w:highlight w:val="none"/>
              </w:rPr>
              <w:t>序号</w:t>
            </w:r>
          </w:p>
        </w:tc>
        <w:tc>
          <w:tcPr>
            <w:tcW w:w="7762" w:type="dxa"/>
            <w:vAlign w:val="center"/>
          </w:tcPr>
          <w:p w14:paraId="38667865">
            <w:pPr>
              <w:jc w:val="center"/>
              <w:rPr>
                <w:rFonts w:ascii="宋体" w:hAnsi="宋体"/>
                <w:b/>
                <w:caps/>
                <w:sz w:val="24"/>
                <w:highlight w:val="none"/>
              </w:rPr>
            </w:pPr>
            <w:r>
              <w:rPr>
                <w:rFonts w:hint="eastAsia" w:ascii="宋体" w:hAnsi="宋体"/>
                <w:b/>
                <w:caps/>
                <w:sz w:val="24"/>
                <w:highlight w:val="none"/>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highlight w:val="none"/>
              </w:rPr>
            </w:pPr>
            <w:r>
              <w:rPr>
                <w:rFonts w:hint="eastAsia" w:ascii="宋体" w:hAnsi="宋体"/>
                <w:sz w:val="24"/>
                <w:highlight w:val="none"/>
              </w:rPr>
              <w:t>1</w:t>
            </w:r>
          </w:p>
        </w:tc>
        <w:tc>
          <w:tcPr>
            <w:tcW w:w="7762" w:type="dxa"/>
            <w:vAlign w:val="center"/>
          </w:tcPr>
          <w:p w14:paraId="5140A030">
            <w:pPr>
              <w:spacing w:line="360" w:lineRule="auto"/>
              <w:ind w:firstLine="240" w:firstLineChars="100"/>
              <w:jc w:val="left"/>
              <w:rPr>
                <w:rFonts w:hint="eastAsia" w:ascii="宋体" w:hAnsi="宋体"/>
                <w:sz w:val="24"/>
                <w:highlight w:val="none"/>
              </w:rPr>
            </w:pPr>
            <w:r>
              <w:rPr>
                <w:rFonts w:hint="eastAsia" w:ascii="宋体" w:hAnsi="宋体"/>
                <w:sz w:val="24"/>
                <w:highlight w:val="none"/>
              </w:rPr>
              <w:t>采购人名称：河南省胸科医院</w:t>
            </w:r>
          </w:p>
          <w:p w14:paraId="4E9803CA">
            <w:pPr>
              <w:spacing w:line="360" w:lineRule="auto"/>
              <w:ind w:firstLine="240" w:firstLineChars="100"/>
              <w:jc w:val="left"/>
              <w:rPr>
                <w:rFonts w:hint="eastAsia" w:ascii="宋体" w:hAnsi="宋体"/>
                <w:sz w:val="24"/>
                <w:highlight w:val="none"/>
              </w:rPr>
            </w:pPr>
            <w:r>
              <w:rPr>
                <w:rFonts w:hint="eastAsia" w:ascii="宋体" w:hAnsi="宋体"/>
                <w:sz w:val="24"/>
                <w:highlight w:val="none"/>
              </w:rPr>
              <w:t>联系人：李老师</w:t>
            </w:r>
          </w:p>
          <w:p w14:paraId="196E7DAC">
            <w:pPr>
              <w:spacing w:line="360" w:lineRule="auto"/>
              <w:ind w:firstLine="240" w:firstLineChars="100"/>
              <w:jc w:val="left"/>
              <w:rPr>
                <w:rFonts w:hint="eastAsia" w:ascii="宋体" w:hAnsi="宋体"/>
                <w:sz w:val="24"/>
                <w:highlight w:val="none"/>
              </w:rPr>
            </w:pPr>
            <w:r>
              <w:rPr>
                <w:rFonts w:hint="eastAsia" w:ascii="宋体" w:hAnsi="宋体"/>
                <w:sz w:val="24"/>
                <w:highlight w:val="none"/>
              </w:rPr>
              <w:t>联系电话：0371-65662712</w:t>
            </w:r>
          </w:p>
          <w:p w14:paraId="69AABFEE">
            <w:pPr>
              <w:spacing w:line="360" w:lineRule="auto"/>
              <w:ind w:firstLine="240" w:firstLineChars="100"/>
              <w:jc w:val="left"/>
              <w:rPr>
                <w:rFonts w:ascii="宋体" w:hAnsi="宋体"/>
                <w:sz w:val="24"/>
                <w:highlight w:val="none"/>
              </w:rPr>
            </w:pPr>
            <w:r>
              <w:rPr>
                <w:rFonts w:hint="eastAsia" w:ascii="宋体" w:hAnsi="宋体"/>
                <w:sz w:val="24"/>
                <w:highlight w:val="none"/>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9"/>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highlight w:val="none"/>
                <w:lang w:eastAsia="zh-CN"/>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highlight w:val="none"/>
        </w:rPr>
      </w:pPr>
    </w:p>
    <w:p w14:paraId="080C43B9">
      <w:pPr>
        <w:widowControl/>
        <w:jc w:val="center"/>
        <w:rPr>
          <w:rFonts w:ascii="宋体" w:hAnsi="宋体"/>
          <w:b/>
          <w:sz w:val="32"/>
          <w:szCs w:val="32"/>
          <w:highlight w:val="none"/>
        </w:rPr>
      </w:pPr>
      <w:r>
        <w:rPr>
          <w:rFonts w:ascii="宋体" w:hAnsi="宋体"/>
          <w:b/>
          <w:sz w:val="32"/>
          <w:szCs w:val="32"/>
          <w:highlight w:val="none"/>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none"/>
          <w:lang w:val="en-US" w:eastAsia="zh-CN" w:bidi="ar-SA"/>
        </w:rPr>
        <w:t>采购需求</w:t>
      </w:r>
    </w:p>
    <w:p w14:paraId="7281AE8B">
      <w:pPr>
        <w:numPr>
          <w:ilvl w:val="0"/>
          <w:numId w:val="0"/>
        </w:numPr>
        <w:spacing w:line="360" w:lineRule="auto"/>
        <w:rPr>
          <w:rFonts w:hint="eastAsia" w:ascii="宋体" w:hAnsi="宋体"/>
          <w:b/>
          <w:bCs/>
          <w:sz w:val="24"/>
          <w:highlight w:val="none"/>
          <w:lang w:val="en-US" w:eastAsia="zh-CN"/>
        </w:rPr>
      </w:pPr>
      <w:r>
        <w:rPr>
          <w:rFonts w:hint="eastAsia" w:ascii="宋体" w:hAnsi="宋体"/>
          <w:b/>
          <w:bCs/>
          <w:sz w:val="24"/>
          <w:highlight w:val="none"/>
          <w:lang w:val="en-US" w:eastAsia="zh-CN"/>
        </w:rPr>
        <w:t xml:space="preserve">     </w:t>
      </w:r>
    </w:p>
    <w:p w14:paraId="44A2FBD1">
      <w:pPr>
        <w:pStyle w:val="29"/>
        <w:keepNext w:val="0"/>
        <w:keepLines w:val="0"/>
        <w:pageBreakBefore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1" w:name="_Toc533344015"/>
      <w:bookmarkStart w:id="2" w:name="_Toc476419059"/>
      <w:bookmarkStart w:id="3" w:name="_Toc63697600"/>
      <w:bookmarkStart w:id="4" w:name="_Toc476420856"/>
      <w:bookmarkStart w:id="5" w:name="_Toc155249524"/>
      <w:bookmarkStart w:id="6" w:name="_Toc169314184"/>
      <w:bookmarkStart w:id="7" w:name="_Toc29773"/>
      <w:bookmarkStart w:id="8" w:name="_Toc155249520"/>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kern w:val="2"/>
          <w:sz w:val="21"/>
          <w:szCs w:val="21"/>
          <w:highlight w:val="none"/>
          <w:lang w:val="en-US" w:eastAsia="zh-CN" w:bidi="ar-SA"/>
        </w:rPr>
        <w:t>技术要求：</w:t>
      </w:r>
    </w:p>
    <w:bookmarkEnd w:id="1"/>
    <w:bookmarkEnd w:id="2"/>
    <w:bookmarkEnd w:id="3"/>
    <w:bookmarkEnd w:id="4"/>
    <w:bookmarkEnd w:id="5"/>
    <w:bookmarkEnd w:id="6"/>
    <w:bookmarkEnd w:id="7"/>
    <w:bookmarkEnd w:id="8"/>
    <w:p w14:paraId="517127A8">
      <w:pPr>
        <w:pStyle w:val="28"/>
        <w:spacing w:before="0" w:beforeAutospacing="0" w:after="0" w:afterAutospacing="0" w:line="360" w:lineRule="auto"/>
        <w:ind w:firstLine="420" w:firstLineChars="0"/>
        <w:jc w:val="center"/>
        <w:rPr>
          <w:rFonts w:hint="eastAsia" w:ascii="方正公文小标宋" w:hAnsi="方正公文小标宋" w:eastAsia="方正公文小标宋" w:cs="方正公文小标宋"/>
          <w:b w:val="0"/>
          <w:bCs w:val="0"/>
          <w:sz w:val="36"/>
          <w:szCs w:val="36"/>
          <w:highlight w:val="none"/>
        </w:rPr>
      </w:pPr>
      <w:r>
        <w:rPr>
          <w:rFonts w:hint="eastAsia" w:ascii="方正公文小标宋" w:hAnsi="方正公文小标宋" w:eastAsia="方正公文小标宋" w:cs="方正公文小标宋"/>
          <w:b w:val="0"/>
          <w:bCs w:val="0"/>
          <w:sz w:val="36"/>
          <w:szCs w:val="36"/>
          <w:highlight w:val="none"/>
          <w:lang w:val="en-US" w:eastAsia="zh-CN"/>
        </w:rPr>
        <w:t>采购内网终端及服务器防病毒服务的项目</w:t>
      </w:r>
      <w:r>
        <w:rPr>
          <w:rFonts w:hint="eastAsia" w:ascii="方正公文小标宋" w:hAnsi="方正公文小标宋" w:eastAsia="方正公文小标宋" w:cs="方正公文小标宋"/>
          <w:b w:val="0"/>
          <w:bCs w:val="0"/>
          <w:sz w:val="36"/>
          <w:szCs w:val="36"/>
          <w:highlight w:val="none"/>
        </w:rPr>
        <w:t>需求</w:t>
      </w:r>
    </w:p>
    <w:p w14:paraId="170076E5">
      <w:pPr>
        <w:pStyle w:val="28"/>
        <w:spacing w:before="0" w:beforeAutospacing="0" w:after="0" w:afterAutospacing="0" w:line="360" w:lineRule="auto"/>
        <w:ind w:firstLine="0" w:firstLineChars="0"/>
        <w:jc w:val="both"/>
        <w:rPr>
          <w:rFonts w:hint="default" w:eastAsia="宋体" w:cs="宋体"/>
          <w:szCs w:val="24"/>
          <w:highlight w:val="none"/>
        </w:rPr>
      </w:pPr>
      <w:r>
        <w:rPr>
          <w:rFonts w:eastAsia="宋体" w:cs="宋体"/>
          <w:szCs w:val="24"/>
          <w:highlight w:val="none"/>
        </w:rPr>
        <w:t>一、技术要求</w:t>
      </w:r>
    </w:p>
    <w:p w14:paraId="3B2DC501">
      <w:pPr>
        <w:pStyle w:val="28"/>
        <w:spacing w:before="0" w:beforeAutospacing="0" w:after="0" w:afterAutospacing="0" w:line="360" w:lineRule="auto"/>
        <w:ind w:firstLine="420" w:firstLineChars="0"/>
        <w:jc w:val="both"/>
        <w:rPr>
          <w:rFonts w:hint="eastAsia" w:eastAsia="宋体" w:cs="宋体"/>
          <w:b w:val="0"/>
          <w:bCs w:val="0"/>
          <w:szCs w:val="24"/>
          <w:highlight w:val="none"/>
          <w:lang w:eastAsia="zh-CN"/>
        </w:rPr>
      </w:pPr>
      <w:r>
        <w:rPr>
          <w:rFonts w:eastAsia="宋体" w:cs="宋体"/>
          <w:b w:val="0"/>
          <w:bCs w:val="0"/>
          <w:szCs w:val="24"/>
          <w:highlight w:val="none"/>
        </w:rPr>
        <w:t>1、</w:t>
      </w:r>
      <w:r>
        <w:rPr>
          <w:rFonts w:hint="eastAsia" w:eastAsia="宋体" w:cs="宋体"/>
          <w:b w:val="0"/>
          <w:bCs w:val="0"/>
          <w:szCs w:val="24"/>
          <w:highlight w:val="none"/>
          <w:lang w:eastAsia="zh-CN"/>
        </w:rPr>
        <w:t>内网</w:t>
      </w:r>
      <w:r>
        <w:rPr>
          <w:rFonts w:eastAsia="宋体" w:cs="宋体"/>
          <w:b w:val="0"/>
          <w:bCs w:val="0"/>
          <w:szCs w:val="24"/>
          <w:highlight w:val="none"/>
        </w:rPr>
        <w:t>终端</w:t>
      </w:r>
      <w:r>
        <w:rPr>
          <w:rFonts w:hint="eastAsia" w:eastAsia="宋体" w:cs="宋体"/>
          <w:b w:val="0"/>
          <w:bCs w:val="0"/>
          <w:szCs w:val="24"/>
          <w:highlight w:val="none"/>
          <w:lang w:eastAsia="zh-CN"/>
        </w:rPr>
        <w:t>不少于</w:t>
      </w:r>
      <w:r>
        <w:rPr>
          <w:rFonts w:hint="eastAsia" w:eastAsia="宋体" w:cs="宋体"/>
          <w:b w:val="0"/>
          <w:bCs w:val="0"/>
          <w:szCs w:val="24"/>
          <w:highlight w:val="none"/>
          <w:lang w:val="en-US" w:eastAsia="zh-CN"/>
        </w:rPr>
        <w:t>3</w:t>
      </w:r>
      <w:r>
        <w:rPr>
          <w:rFonts w:eastAsia="宋体" w:cs="宋体"/>
          <w:b w:val="0"/>
          <w:bCs w:val="0"/>
          <w:szCs w:val="24"/>
          <w:highlight w:val="none"/>
        </w:rPr>
        <w:t>000点；服务器</w:t>
      </w:r>
      <w:r>
        <w:rPr>
          <w:rFonts w:hint="eastAsia" w:eastAsia="宋体" w:cs="宋体"/>
          <w:b w:val="0"/>
          <w:bCs w:val="0"/>
          <w:szCs w:val="24"/>
          <w:highlight w:val="none"/>
          <w:lang w:eastAsia="zh-CN"/>
        </w:rPr>
        <w:t>不少于</w:t>
      </w:r>
      <w:r>
        <w:rPr>
          <w:rFonts w:hint="eastAsia" w:eastAsia="宋体" w:cs="宋体"/>
          <w:b w:val="0"/>
          <w:bCs w:val="0"/>
          <w:szCs w:val="24"/>
          <w:highlight w:val="none"/>
          <w:lang w:val="en-US" w:eastAsia="zh-CN"/>
        </w:rPr>
        <w:t>300</w:t>
      </w:r>
      <w:r>
        <w:rPr>
          <w:rFonts w:hint="eastAsia" w:eastAsia="宋体" w:cs="宋体"/>
          <w:b w:val="0"/>
          <w:bCs w:val="0"/>
          <w:szCs w:val="24"/>
          <w:highlight w:val="none"/>
          <w:lang w:eastAsia="zh-CN"/>
        </w:rPr>
        <w:t>点。</w:t>
      </w:r>
    </w:p>
    <w:p w14:paraId="0F3D3578">
      <w:pPr>
        <w:pStyle w:val="28"/>
        <w:spacing w:before="0" w:beforeAutospacing="0" w:after="0" w:afterAutospacing="0" w:line="360" w:lineRule="auto"/>
        <w:ind w:firstLine="420" w:firstLineChars="0"/>
        <w:jc w:val="both"/>
        <w:rPr>
          <w:rFonts w:eastAsia="宋体" w:cs="宋体"/>
          <w:b w:val="0"/>
          <w:bCs w:val="0"/>
          <w:szCs w:val="24"/>
          <w:highlight w:val="none"/>
        </w:rPr>
      </w:pPr>
      <w:r>
        <w:rPr>
          <w:rFonts w:hint="eastAsia" w:eastAsia="宋体" w:cs="宋体"/>
          <w:b w:val="0"/>
          <w:bCs w:val="0"/>
          <w:szCs w:val="24"/>
          <w:highlight w:val="none"/>
          <w:lang w:val="en-US" w:eastAsia="zh-CN"/>
        </w:rPr>
        <w:t>2</w:t>
      </w:r>
      <w:r>
        <w:rPr>
          <w:rFonts w:eastAsia="宋体" w:cs="宋体"/>
          <w:b w:val="0"/>
          <w:bCs w:val="0"/>
          <w:szCs w:val="24"/>
          <w:highlight w:val="none"/>
        </w:rPr>
        <w:t>、服务内容：</w:t>
      </w:r>
    </w:p>
    <w:tbl>
      <w:tblPr>
        <w:tblStyle w:val="31"/>
        <w:tblpPr w:leftFromText="180" w:rightFromText="180" w:vertAnchor="text" w:horzAnchor="page" w:tblpXSpec="center" w:tblpY="36"/>
        <w:tblOverlap w:val="never"/>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202"/>
        <w:gridCol w:w="6520"/>
      </w:tblGrid>
      <w:tr w14:paraId="3908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78" w:type="dxa"/>
            <w:noWrap w:val="0"/>
            <w:vAlign w:val="center"/>
          </w:tcPr>
          <w:p w14:paraId="23BA76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p>
        </w:tc>
        <w:tc>
          <w:tcPr>
            <w:tcW w:w="1202" w:type="dxa"/>
            <w:noWrap w:val="0"/>
            <w:vAlign w:val="center"/>
          </w:tcPr>
          <w:p w14:paraId="160241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终端安全防护服务</w:t>
            </w:r>
          </w:p>
        </w:tc>
        <w:tc>
          <w:tcPr>
            <w:tcW w:w="0" w:type="auto"/>
            <w:noWrap w:val="0"/>
            <w:vAlign w:val="center"/>
          </w:tcPr>
          <w:p w14:paraId="384F3D16">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1、基本要求：含控制中心一套，通过HTTPS方式登录管理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提供不少于3000点终端PC授权许可</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和3年升级维保</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，至少包含病毒防护、补丁管理、终端管控功能；</w:t>
            </w:r>
          </w:p>
          <w:p w14:paraId="6AA5157C">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2、客户端</w:t>
            </w:r>
            <w:r>
              <w:rPr>
                <w:rFonts w:hint="eastAsia" w:asciiTheme="minorEastAsia" w:hAnsiTheme="minorEastAsia" w:eastAsiaTheme="minorEastAsia" w:cstheme="minorEastAsia"/>
                <w:sz w:val="24"/>
                <w:szCs w:val="24"/>
                <w:highlight w:val="none"/>
                <w:lang w:eastAsia="zh-CN"/>
              </w:rPr>
              <w:t>安装兼容性必须</w:t>
            </w:r>
            <w:r>
              <w:rPr>
                <w:rFonts w:hint="eastAsia" w:asciiTheme="minorEastAsia" w:hAnsiTheme="minorEastAsia" w:eastAsiaTheme="minorEastAsia" w:cstheme="minorEastAsia"/>
                <w:sz w:val="24"/>
                <w:szCs w:val="24"/>
                <w:highlight w:val="none"/>
              </w:rPr>
              <w:t>支持</w:t>
            </w:r>
            <w:r>
              <w:rPr>
                <w:rFonts w:hint="eastAsia" w:asciiTheme="minorEastAsia" w:hAnsiTheme="minorEastAsia" w:eastAsiaTheme="minorEastAsia" w:cstheme="minorEastAsia"/>
                <w:sz w:val="24"/>
                <w:szCs w:val="24"/>
                <w:highlight w:val="none"/>
                <w:lang w:eastAsia="zh-CN"/>
              </w:rPr>
              <w:t>采购方在用版本，包括但不限于</w:t>
            </w:r>
            <w:r>
              <w:rPr>
                <w:rFonts w:hint="eastAsia" w:asciiTheme="minorEastAsia" w:hAnsiTheme="minorEastAsia" w:eastAsiaTheme="minorEastAsia" w:cstheme="minorEastAsia"/>
                <w:sz w:val="24"/>
                <w:szCs w:val="24"/>
                <w:highlight w:val="none"/>
              </w:rPr>
              <w:t>Windows 7、Windows 10、Windows 11</w:t>
            </w:r>
            <w:r>
              <w:rPr>
                <w:rFonts w:hint="eastAsia" w:asciiTheme="minorEastAsia" w:hAnsiTheme="minorEastAsia" w:eastAsiaTheme="minorEastAsia" w:cstheme="minorEastAsia"/>
                <w:sz w:val="24"/>
                <w:szCs w:val="24"/>
                <w:highlight w:val="none"/>
                <w:lang w:eastAsia="zh-CN"/>
              </w:rPr>
              <w:t>及国产化操作系统、</w:t>
            </w:r>
            <w:r>
              <w:rPr>
                <w:rFonts w:hint="eastAsia" w:asciiTheme="minorEastAsia" w:hAnsiTheme="minorEastAsia" w:eastAsiaTheme="minorEastAsia" w:cstheme="minorEastAsia"/>
                <w:sz w:val="24"/>
                <w:szCs w:val="24"/>
                <w:highlight w:val="none"/>
              </w:rPr>
              <w:t>Mac等版本；</w:t>
            </w:r>
          </w:p>
          <w:p w14:paraId="476C9AAA">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3、控制中心支持设置密码超过错误次数后账号被锁定，且可设置锁定时间，支持双因子认证登录；</w:t>
            </w:r>
          </w:p>
          <w:p w14:paraId="7B01D5AF">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支持</w:t>
            </w:r>
            <w:r>
              <w:rPr>
                <w:rFonts w:hint="eastAsia" w:asciiTheme="minorEastAsia" w:hAnsiTheme="minorEastAsia" w:eastAsiaTheme="minorEastAsia" w:cstheme="minorEastAsia"/>
                <w:color w:val="auto"/>
                <w:sz w:val="24"/>
                <w:szCs w:val="24"/>
                <w:highlight w:val="none"/>
              </w:rPr>
              <w:t>设置</w:t>
            </w:r>
            <w:r>
              <w:rPr>
                <w:rFonts w:hint="eastAsia" w:asciiTheme="minorEastAsia" w:hAnsiTheme="minorEastAsia" w:eastAsiaTheme="minorEastAsia" w:cstheme="minorEastAsia"/>
                <w:color w:val="auto"/>
                <w:sz w:val="24"/>
                <w:szCs w:val="24"/>
                <w:highlight w:val="none"/>
                <w:lang w:eastAsia="zh-CN"/>
              </w:rPr>
              <w:t>更新</w:t>
            </w:r>
            <w:r>
              <w:rPr>
                <w:rFonts w:hint="eastAsia" w:asciiTheme="minorEastAsia" w:hAnsiTheme="minorEastAsia" w:eastAsiaTheme="minorEastAsia" w:cstheme="minorEastAsia"/>
                <w:color w:val="auto"/>
                <w:sz w:val="24"/>
                <w:szCs w:val="24"/>
                <w:highlight w:val="none"/>
              </w:rPr>
              <w:t>发布范围</w:t>
            </w:r>
            <w:r>
              <w:rPr>
                <w:rFonts w:hint="eastAsia" w:asciiTheme="minorEastAsia" w:hAnsiTheme="minorEastAsia" w:eastAsiaTheme="minorEastAsia" w:cstheme="minorEastAsia"/>
                <w:color w:val="auto"/>
                <w:sz w:val="24"/>
                <w:szCs w:val="24"/>
                <w:highlight w:val="none"/>
                <w:lang w:eastAsia="zh-CN"/>
              </w:rPr>
              <w:t>；</w:t>
            </w:r>
          </w:p>
          <w:p w14:paraId="2B329991">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5、支持对系统文件、日志文件、临时文件、系统补丁、回收站、系统缓存、浏览器等进行扫描与垃圾清理，可进行启动项、服务项、计划任务的优化管理</w:t>
            </w:r>
            <w:r>
              <w:rPr>
                <w:rFonts w:hint="eastAsia" w:asciiTheme="minorEastAsia" w:hAnsiTheme="minorEastAsia" w:eastAsiaTheme="minorEastAsia" w:cstheme="minorEastAsia"/>
                <w:sz w:val="24"/>
                <w:szCs w:val="24"/>
                <w:highlight w:val="none"/>
                <w:lang w:eastAsia="zh-CN"/>
              </w:rPr>
              <w:t>；</w:t>
            </w:r>
          </w:p>
          <w:p w14:paraId="2CD242BB">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6、病毒防护策略支持强制策略，可设置隔离区空间大小、是否禁止终端用户从隔离区恢复文件、隔离区文件保存天数等参数，病毒处理方式支持由程序自动处理、询问用户、不处理仅上报日志等方式</w:t>
            </w:r>
            <w:r>
              <w:rPr>
                <w:rFonts w:hint="eastAsia" w:asciiTheme="minorEastAsia" w:hAnsiTheme="minorEastAsia" w:eastAsiaTheme="minorEastAsia" w:cstheme="minorEastAsia"/>
                <w:sz w:val="24"/>
                <w:szCs w:val="24"/>
                <w:highlight w:val="none"/>
                <w:lang w:eastAsia="zh-CN"/>
              </w:rPr>
              <w:t>；</w:t>
            </w:r>
          </w:p>
          <w:p w14:paraId="21386D62">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7、支持进程防护、注册表防护、驱动防护、键盘记录防护、系统账户防护、U盘安全防护、网页安全防护、勒索软件防护、远程登录防护、网络入侵防护、僵尸网络攻击防护、网络攻击防护、ARP攻击防护</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文档攻击防护、横移渗透攻击防护、内存攻击防护等；</w:t>
            </w:r>
          </w:p>
          <w:p w14:paraId="49614933">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、支持对主机磁盘、主机内存、主机引导区、移动存储介质等的病毒检测，病毒检测类型包含文件感染型病毒、宏病毒、蠕虫、木马程序、间谍软件、脚本恶意程序、后门程序、僵尸程序、勒索软件等；提供针对</w:t>
            </w:r>
            <w:r>
              <w:rPr>
                <w:rFonts w:hint="eastAsia" w:asciiTheme="minorEastAsia" w:hAnsiTheme="minorEastAsia" w:eastAsiaTheme="minorEastAsia" w:cstheme="minorEastAsia"/>
                <w:sz w:val="24"/>
                <w:szCs w:val="24"/>
                <w:highlight w:val="none"/>
                <w:lang w:eastAsia="zh-CN"/>
              </w:rPr>
              <w:t>该</w:t>
            </w:r>
            <w:r>
              <w:rPr>
                <w:rFonts w:hint="eastAsia" w:asciiTheme="minorEastAsia" w:hAnsiTheme="minorEastAsia" w:eastAsiaTheme="minorEastAsia" w:cstheme="minorEastAsia"/>
                <w:sz w:val="24"/>
                <w:szCs w:val="24"/>
                <w:highlight w:val="none"/>
              </w:rPr>
              <w:t>功能的</w:t>
            </w:r>
            <w:r>
              <w:rPr>
                <w:rFonts w:hint="eastAsia" w:asciiTheme="minorEastAsia" w:hAnsiTheme="minorEastAsia" w:eastAsiaTheme="minorEastAsia" w:cstheme="minorEastAsia"/>
                <w:sz w:val="24"/>
                <w:szCs w:val="24"/>
                <w:highlight w:val="none"/>
                <w:lang w:eastAsia="zh-CN"/>
              </w:rPr>
              <w:t>截图</w:t>
            </w:r>
            <w:r>
              <w:rPr>
                <w:rFonts w:hint="eastAsia" w:asciiTheme="minorEastAsia" w:hAnsiTheme="minorEastAsia" w:eastAsiaTheme="minorEastAsia" w:cstheme="minorEastAsia"/>
                <w:sz w:val="24"/>
                <w:szCs w:val="24"/>
                <w:highlight w:val="none"/>
              </w:rPr>
              <w:t>证明</w:t>
            </w:r>
            <w:r>
              <w:rPr>
                <w:rFonts w:hint="eastAsia" w:asciiTheme="minorEastAsia" w:hAnsiTheme="minorEastAsia" w:eastAsiaTheme="minorEastAsia" w:cstheme="minorEastAsia"/>
                <w:sz w:val="24"/>
                <w:szCs w:val="24"/>
                <w:highlight w:val="none"/>
                <w:lang w:eastAsia="zh-CN"/>
              </w:rPr>
              <w:t>。</w:t>
            </w:r>
          </w:p>
          <w:p w14:paraId="0439827E">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、支持</w:t>
            </w:r>
            <w:r>
              <w:rPr>
                <w:rFonts w:hint="eastAsia" w:asciiTheme="minorEastAsia" w:hAnsiTheme="minorEastAsia" w:eastAsiaTheme="minorEastAsia" w:cstheme="minorEastAsia"/>
                <w:sz w:val="24"/>
                <w:szCs w:val="24"/>
                <w:highlight w:val="none"/>
                <w:lang w:eastAsia="zh-CN"/>
              </w:rPr>
              <w:t>对压缩文件的</w:t>
            </w:r>
            <w:r>
              <w:rPr>
                <w:rFonts w:hint="eastAsia" w:asciiTheme="minorEastAsia" w:hAnsiTheme="minorEastAsia" w:eastAsiaTheme="minorEastAsia" w:cstheme="minorEastAsia"/>
                <w:sz w:val="24"/>
                <w:szCs w:val="24"/>
                <w:highlight w:val="none"/>
              </w:rPr>
              <w:t>检测防护，包含压缩文件检测、加壳文件检测、格式混淆检测、捆绑文件检测等防护方式；提供针对</w:t>
            </w:r>
            <w:r>
              <w:rPr>
                <w:rFonts w:hint="eastAsia" w:asciiTheme="minorEastAsia" w:hAnsiTheme="minorEastAsia" w:eastAsiaTheme="minorEastAsia" w:cstheme="minorEastAsia"/>
                <w:sz w:val="24"/>
                <w:szCs w:val="24"/>
                <w:highlight w:val="none"/>
                <w:lang w:eastAsia="zh-CN"/>
              </w:rPr>
              <w:t>该</w:t>
            </w:r>
            <w:r>
              <w:rPr>
                <w:rFonts w:hint="eastAsia" w:asciiTheme="minorEastAsia" w:hAnsiTheme="minorEastAsia" w:eastAsiaTheme="minorEastAsia" w:cstheme="minorEastAsia"/>
                <w:sz w:val="24"/>
                <w:szCs w:val="24"/>
                <w:highlight w:val="none"/>
              </w:rPr>
              <w:t>功能的</w:t>
            </w:r>
            <w:r>
              <w:rPr>
                <w:rFonts w:hint="eastAsia" w:asciiTheme="minorEastAsia" w:hAnsiTheme="minorEastAsia" w:eastAsiaTheme="minorEastAsia" w:cstheme="minorEastAsia"/>
                <w:sz w:val="24"/>
                <w:szCs w:val="24"/>
                <w:highlight w:val="none"/>
                <w:lang w:eastAsia="zh-CN"/>
              </w:rPr>
              <w:t>截图</w:t>
            </w:r>
            <w:r>
              <w:rPr>
                <w:rFonts w:hint="eastAsia" w:asciiTheme="minorEastAsia" w:hAnsiTheme="minorEastAsia" w:eastAsiaTheme="minorEastAsia" w:cstheme="minorEastAsia"/>
                <w:sz w:val="24"/>
                <w:szCs w:val="24"/>
                <w:highlight w:val="none"/>
              </w:rPr>
              <w:t>证明。</w:t>
            </w:r>
          </w:p>
          <w:p w14:paraId="62155E95">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、支持采集终端系统、应用程序和驱动等信息，采集的信息包含软件名称、厂商和版本等内容。</w:t>
            </w:r>
          </w:p>
          <w:p w14:paraId="76EF6D80">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、支持多引擎混合使用以保障病毒的检出率</w:t>
            </w:r>
            <w:r>
              <w:rPr>
                <w:rFonts w:hint="eastAsia" w:asciiTheme="minorEastAsia" w:hAnsiTheme="minorEastAsia" w:eastAsiaTheme="minorEastAsia" w:cstheme="minorEastAsia"/>
                <w:sz w:val="24"/>
                <w:szCs w:val="24"/>
                <w:highlight w:val="none"/>
                <w:lang w:eastAsia="zh-CN"/>
              </w:rPr>
              <w:t>；</w:t>
            </w:r>
          </w:p>
          <w:p w14:paraId="79B2F952">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bookmarkStart w:id="9" w:name="OLE_LINK1"/>
            <w:r>
              <w:rPr>
                <w:rFonts w:hint="eastAsia" w:asciiTheme="minorEastAsia" w:hAnsiTheme="minorEastAsia" w:eastAsiaTheme="minorEastAsia" w:cstheme="minorEastAsia"/>
                <w:sz w:val="24"/>
                <w:szCs w:val="24"/>
                <w:highlight w:val="none"/>
                <w:lang w:val="en-US" w:eastAsia="zh-CN"/>
              </w:rPr>
              <w:t>12、支持日志导出功能，包括但不限于安全日志、升级日志、漏洞修复日志等。</w:t>
            </w:r>
          </w:p>
          <w:bookmarkEnd w:id="9"/>
          <w:p w14:paraId="0A9AF8C7">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、产品具备公安部销售许可证证书或网络安全专用产品安全检测证书，提供证书复印件证明并加盖生产厂商公章。</w:t>
            </w:r>
          </w:p>
        </w:tc>
      </w:tr>
      <w:tr w14:paraId="4190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578" w:type="dxa"/>
            <w:noWrap w:val="0"/>
            <w:vAlign w:val="center"/>
          </w:tcPr>
          <w:p w14:paraId="295E5C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202" w:type="dxa"/>
            <w:noWrap w:val="0"/>
            <w:vAlign w:val="center"/>
          </w:tcPr>
          <w:p w14:paraId="6A12E6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服务器端安全防护服务</w:t>
            </w:r>
          </w:p>
        </w:tc>
        <w:tc>
          <w:tcPr>
            <w:tcW w:w="0" w:type="auto"/>
            <w:noWrap w:val="0"/>
            <w:vAlign w:val="center"/>
          </w:tcPr>
          <w:p w14:paraId="4375B51A">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、支持一套管控中心统一管理，通过HTTPS方式登录</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包括物理服务器、虚拟服务器统一管理；提供不少于</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00点</w:t>
            </w:r>
            <w:r>
              <w:rPr>
                <w:rFonts w:hint="eastAsia" w:asciiTheme="minorEastAsia" w:hAnsiTheme="minorEastAsia" w:eastAsiaTheme="minorEastAsia" w:cstheme="minorEastAsia"/>
                <w:sz w:val="24"/>
                <w:szCs w:val="24"/>
                <w:highlight w:val="none"/>
                <w:lang w:val="en-US" w:eastAsia="zh-CN"/>
              </w:rPr>
              <w:t>服务器端</w:t>
            </w:r>
            <w:r>
              <w:rPr>
                <w:rFonts w:hint="eastAsia" w:asciiTheme="minorEastAsia" w:hAnsiTheme="minorEastAsia" w:eastAsiaTheme="minorEastAsia" w:cstheme="minorEastAsia"/>
                <w:sz w:val="24"/>
                <w:szCs w:val="24"/>
                <w:highlight w:val="none"/>
              </w:rPr>
              <w:t>授权许可和</w:t>
            </w:r>
            <w:r>
              <w:rPr>
                <w:rFonts w:hint="eastAsia" w:asciiTheme="minorEastAsia" w:hAnsiTheme="minorEastAsia" w:eastAsiaTheme="minorEastAsia" w:cstheme="minorEastAsia"/>
                <w:sz w:val="24"/>
                <w:szCs w:val="24"/>
                <w:highlight w:val="none"/>
                <w:lang w:eastAsia="zh-CN"/>
              </w:rPr>
              <w:t>不少于</w:t>
            </w:r>
            <w:r>
              <w:rPr>
                <w:rFonts w:hint="eastAsia" w:asciiTheme="minorEastAsia" w:hAnsiTheme="minorEastAsia" w:eastAsiaTheme="minorEastAsia" w:cstheme="minorEastAsia"/>
                <w:sz w:val="24"/>
                <w:szCs w:val="24"/>
                <w:highlight w:val="none"/>
              </w:rPr>
              <w:t>3年升级维保</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含</w:t>
            </w:r>
            <w:r>
              <w:rPr>
                <w:rFonts w:hint="eastAsia" w:asciiTheme="minorEastAsia" w:hAnsiTheme="minorEastAsia" w:eastAsiaTheme="minorEastAsia" w:cstheme="minorEastAsia"/>
                <w:sz w:val="24"/>
                <w:szCs w:val="24"/>
                <w:highlight w:val="none"/>
              </w:rPr>
              <w:t>防病毒、入侵防御、防暴力破解等功能授权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Windows、Linux、信创操作系统统一管理；投标产品在Windows、Linux、信创操作系统环境中提供的安全能力需保持一致。</w:t>
            </w:r>
          </w:p>
          <w:p w14:paraId="37104045">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、提供资产的清点能力，包括</w:t>
            </w:r>
            <w:r>
              <w:rPr>
                <w:rFonts w:hint="eastAsia" w:asciiTheme="minorEastAsia" w:hAnsiTheme="minorEastAsia" w:eastAsiaTheme="minorEastAsia" w:cstheme="minorEastAsia"/>
                <w:sz w:val="24"/>
                <w:szCs w:val="24"/>
                <w:highlight w:val="none"/>
                <w:lang w:eastAsia="zh-CN"/>
              </w:rPr>
              <w:t>但不限于</w:t>
            </w:r>
            <w:r>
              <w:rPr>
                <w:rFonts w:hint="eastAsia" w:asciiTheme="minorEastAsia" w:hAnsiTheme="minorEastAsia" w:eastAsiaTheme="minorEastAsia" w:cstheme="minorEastAsia"/>
                <w:sz w:val="24"/>
                <w:szCs w:val="24"/>
                <w:highlight w:val="none"/>
              </w:rPr>
              <w:t>服务器资产、端口资产、网络连接、进程资产、软件应用、web服务、web站点、数据库。</w:t>
            </w:r>
          </w:p>
          <w:p w14:paraId="04F9F773">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、采用主动的方式进行自动化病毒查杀，支持多引擎联动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防护增强引擎、人工智能引擎</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支持灵活开启或停用引擎。</w:t>
            </w:r>
          </w:p>
          <w:p w14:paraId="714F8BF5">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、支持根据威胁情报实时分析网络流量功能，可检测出失陷主机并提供监控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阻止失陷主机与恶意域名的连接功能。</w:t>
            </w:r>
          </w:p>
          <w:p w14:paraId="7430AEDD">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、预置入侵防御规则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覆盖数据库、</w:t>
            </w:r>
            <w:r>
              <w:rPr>
                <w:rFonts w:hint="eastAsia" w:asciiTheme="minorEastAsia" w:hAnsiTheme="minorEastAsia" w:eastAsiaTheme="minorEastAsia" w:cstheme="minorEastAsia"/>
                <w:sz w:val="24"/>
                <w:szCs w:val="24"/>
                <w:highlight w:val="none"/>
                <w:lang w:val="en-US" w:eastAsia="zh-CN"/>
              </w:rPr>
              <w:t>WEB</w:t>
            </w:r>
            <w:r>
              <w:rPr>
                <w:rFonts w:hint="eastAsia" w:asciiTheme="minorEastAsia" w:hAnsiTheme="minorEastAsia" w:eastAsiaTheme="minorEastAsia" w:cstheme="minorEastAsia"/>
                <w:sz w:val="24"/>
                <w:szCs w:val="24"/>
                <w:highlight w:val="none"/>
              </w:rPr>
              <w:t>应用、</w:t>
            </w:r>
            <w:r>
              <w:rPr>
                <w:rFonts w:hint="eastAsia" w:asciiTheme="minorEastAsia" w:hAnsiTheme="minorEastAsia" w:eastAsiaTheme="minorEastAsia" w:cstheme="minorEastAsia"/>
                <w:sz w:val="24"/>
                <w:szCs w:val="24"/>
                <w:highlight w:val="none"/>
                <w:lang w:eastAsia="zh-CN"/>
              </w:rPr>
              <w:t>中间件</w:t>
            </w:r>
            <w:r>
              <w:rPr>
                <w:rFonts w:hint="eastAsia" w:asciiTheme="minorEastAsia" w:hAnsiTheme="minorEastAsia" w:eastAsiaTheme="minorEastAsia" w:cstheme="minorEastAsia"/>
                <w:sz w:val="24"/>
                <w:szCs w:val="24"/>
                <w:highlight w:val="none"/>
              </w:rPr>
              <w:t>等多种类型防御规则，针</w:t>
            </w:r>
            <w:r>
              <w:rPr>
                <w:rFonts w:hint="eastAsia" w:asciiTheme="minorEastAsia" w:hAnsiTheme="minorEastAsia" w:eastAsiaTheme="minorEastAsia" w:cstheme="minorEastAsia"/>
                <w:sz w:val="24"/>
                <w:szCs w:val="24"/>
                <w:highlight w:val="none"/>
                <w:lang w:eastAsia="zh-CN"/>
              </w:rPr>
              <w:t>对</w:t>
            </w:r>
            <w:r>
              <w:rPr>
                <w:rFonts w:hint="eastAsia" w:asciiTheme="minorEastAsia" w:hAnsiTheme="minorEastAsia" w:eastAsiaTheme="minorEastAsia" w:cstheme="minorEastAsia"/>
                <w:sz w:val="24"/>
                <w:szCs w:val="24"/>
                <w:highlight w:val="none"/>
              </w:rPr>
              <w:t>入侵威胁，提供检测和阻止模式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（提供针对</w:t>
            </w:r>
            <w:r>
              <w:rPr>
                <w:rFonts w:hint="eastAsia" w:asciiTheme="minorEastAsia" w:hAnsiTheme="minorEastAsia" w:eastAsiaTheme="minorEastAsia" w:cstheme="minorEastAsia"/>
                <w:sz w:val="24"/>
                <w:szCs w:val="24"/>
                <w:highlight w:val="none"/>
                <w:lang w:eastAsia="zh-CN"/>
              </w:rPr>
              <w:t>该</w:t>
            </w:r>
            <w:r>
              <w:rPr>
                <w:rFonts w:hint="eastAsia" w:asciiTheme="minorEastAsia" w:hAnsiTheme="minorEastAsia" w:eastAsiaTheme="minorEastAsia" w:cstheme="minorEastAsia"/>
                <w:sz w:val="24"/>
                <w:szCs w:val="24"/>
                <w:highlight w:val="none"/>
              </w:rPr>
              <w:t>功能的</w:t>
            </w:r>
            <w:r>
              <w:rPr>
                <w:rFonts w:hint="eastAsia" w:asciiTheme="minorEastAsia" w:hAnsiTheme="minorEastAsia" w:eastAsiaTheme="minorEastAsia" w:cstheme="minorEastAsia"/>
                <w:sz w:val="24"/>
                <w:szCs w:val="24"/>
                <w:highlight w:val="none"/>
                <w:lang w:eastAsia="zh-CN"/>
              </w:rPr>
              <w:t>截图</w:t>
            </w:r>
            <w:r>
              <w:rPr>
                <w:rFonts w:hint="eastAsia" w:asciiTheme="minorEastAsia" w:hAnsiTheme="minorEastAsia" w:eastAsiaTheme="minorEastAsia" w:cstheme="minorEastAsia"/>
                <w:sz w:val="24"/>
                <w:szCs w:val="24"/>
                <w:highlight w:val="none"/>
              </w:rPr>
              <w:t>证明）</w:t>
            </w:r>
          </w:p>
          <w:p w14:paraId="2E6B995F">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、支持webshell实时防护，具有webshell扫描引擎功能。</w:t>
            </w:r>
          </w:p>
          <w:p w14:paraId="1DC230DC">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、支持 SSH、RDP、telnet等服务的暴力破解检测，可对暴力破解行为进行拦截</w:t>
            </w:r>
            <w:r>
              <w:rPr>
                <w:rFonts w:hint="eastAsia" w:asciiTheme="minorEastAsia" w:hAnsiTheme="minorEastAsia" w:eastAsiaTheme="minorEastAsia" w:cstheme="minorEastAsia"/>
                <w:sz w:val="24"/>
                <w:szCs w:val="24"/>
                <w:highlight w:val="none"/>
                <w:lang w:eastAsia="zh-CN"/>
              </w:rPr>
              <w:t>；</w:t>
            </w:r>
          </w:p>
          <w:p w14:paraId="4B24A39A">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、支持</w:t>
            </w:r>
            <w:r>
              <w:rPr>
                <w:rFonts w:hint="eastAsia" w:asciiTheme="minorEastAsia" w:hAnsiTheme="minorEastAsia" w:eastAsiaTheme="minorEastAsia" w:cstheme="minorEastAsia"/>
                <w:sz w:val="24"/>
                <w:szCs w:val="24"/>
                <w:highlight w:val="none"/>
                <w:lang w:eastAsia="zh-CN"/>
              </w:rPr>
              <w:t>集中展示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包括但不限于</w:t>
            </w:r>
            <w:r>
              <w:rPr>
                <w:rFonts w:hint="eastAsia" w:asciiTheme="minorEastAsia" w:hAnsiTheme="minorEastAsia" w:eastAsiaTheme="minorEastAsia" w:cstheme="minorEastAsia"/>
                <w:sz w:val="24"/>
                <w:szCs w:val="24"/>
                <w:highlight w:val="none"/>
              </w:rPr>
              <w:t>安全事件、高危漏洞、防恶意软件、威胁情报统计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入侵防御事件等威胁事件</w:t>
            </w:r>
            <w:r>
              <w:rPr>
                <w:rFonts w:hint="eastAsia" w:asciiTheme="minorEastAsia" w:hAnsiTheme="minorEastAsia" w:eastAsiaTheme="minorEastAsia" w:cstheme="minorEastAsia"/>
                <w:sz w:val="24"/>
                <w:szCs w:val="24"/>
                <w:highlight w:val="none"/>
                <w:lang w:eastAsia="zh-CN"/>
              </w:rPr>
              <w:t>。</w:t>
            </w:r>
          </w:p>
          <w:p w14:paraId="7985FEB4">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9、实时监控并主动防御服务器现有漏洞，支持自定义规则进行安全防御。</w:t>
            </w:r>
          </w:p>
          <w:p w14:paraId="63F62844">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10、支持日志导出功能，包括但不限于安全日志、升级日志、漏洞修复日志等。</w:t>
            </w:r>
          </w:p>
          <w:p w14:paraId="7613FC63">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、产品具备公安部销售许可证证书或网络安全专用产品安全检测证书，提供证书复印件证明并加盖生产厂商公章</w:t>
            </w:r>
            <w:r>
              <w:rPr>
                <w:rFonts w:hint="eastAsia" w:asciiTheme="minorEastAsia" w:hAnsiTheme="minorEastAsia" w:eastAsiaTheme="minorEastAsia" w:cstheme="minorEastAsia"/>
                <w:sz w:val="24"/>
                <w:szCs w:val="24"/>
                <w:highlight w:val="none"/>
                <w:lang w:eastAsia="zh-CN"/>
              </w:rPr>
              <w:t>。</w:t>
            </w:r>
          </w:p>
        </w:tc>
      </w:tr>
    </w:tbl>
    <w:p w14:paraId="131B4A9E">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sz w:val="24"/>
          <w:szCs w:val="24"/>
          <w:highlight w:val="none"/>
          <w:lang w:val="en-US" w:eastAsia="zh-CN"/>
        </w:rPr>
        <w:t>3、服务要求</w:t>
      </w:r>
    </w:p>
    <w:p w14:paraId="5D26646D">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3.1供应商明确服务内容：包含产品名称、品牌、版本编号等。产品与采购方在用信息系统兼容适配，如有误杀等情况，可通过加白等方法解决，不得影响信息系统的正常使用。</w:t>
      </w:r>
    </w:p>
    <w:p w14:paraId="445BE7B2">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3.2</w:t>
      </w:r>
      <w:r>
        <w:rPr>
          <w:rFonts w:hint="eastAsia" w:asciiTheme="minorEastAsia" w:hAnsiTheme="minorEastAsia" w:eastAsiaTheme="minorEastAsia" w:cstheme="minorEastAsia"/>
          <w:sz w:val="24"/>
          <w:szCs w:val="24"/>
          <w:highlight w:val="none"/>
        </w:rPr>
        <w:t>提供明确的售后服务方案及优惠承诺：包括但不限于</w:t>
      </w:r>
      <w:r>
        <w:rPr>
          <w:rFonts w:hint="eastAsia" w:asciiTheme="minorEastAsia" w:hAnsiTheme="minorEastAsia" w:eastAsiaTheme="minorEastAsia" w:cstheme="minorEastAsia"/>
          <w:sz w:val="24"/>
          <w:szCs w:val="24"/>
          <w:highlight w:val="none"/>
          <w:lang w:eastAsia="zh-CN"/>
        </w:rPr>
        <w:t>项目实施方案、</w:t>
      </w:r>
      <w:r>
        <w:rPr>
          <w:rFonts w:hint="eastAsia" w:asciiTheme="minorEastAsia" w:hAnsiTheme="minorEastAsia" w:eastAsiaTheme="minorEastAsia" w:cstheme="minorEastAsia"/>
          <w:sz w:val="24"/>
          <w:szCs w:val="24"/>
          <w:highlight w:val="none"/>
        </w:rPr>
        <w:t>培训方案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故障处理方式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巡检服务等。</w:t>
      </w:r>
    </w:p>
    <w:p w14:paraId="3D27CB33">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3.3供应商保证采购方在使用其提供的产品服务时，免受第三方提出的侵犯其专利权、商标权或其他知识产权的侵权指控，否则供应商应承担所有法律和经济责任，并赔偿由此给采购方造成的全部经济损失。</w:t>
      </w:r>
    </w:p>
    <w:p w14:paraId="2DBEC8DE">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供应商成立项目实施团队，包括但不限于具有实施经验的项目经理1名，部署人员2名。明确项目经理及其他人员组成和分工。项目经理按照项目实施方案，监管项目按进度和计划有效开展。现场实施人员稳定，经采购方允许后方可调换，符合采购方工作时间要求。</w:t>
      </w:r>
    </w:p>
    <w:p w14:paraId="0C7C7DBA">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3.5供应商按照采购方通知的进场时间到达医院指定现场，按照项目完成期限部署完毕。</w:t>
      </w:r>
    </w:p>
    <w:p w14:paraId="7C769BEC">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3.6供应商提供的服务内容需满足国家网络安全等级保护测评要求，配合采购方完成等保测评整改工作。</w:t>
      </w:r>
    </w:p>
    <w:p w14:paraId="629410BC">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3.7提供永久性7*24小时技术支持服务。服务期内，包括但不限于各类终端及服务器安全突发事件采取应急措施，响应时间为30分钟，若不能在1小时内远程解决故障问题或</w:t>
      </w:r>
      <w:r>
        <w:rPr>
          <w:rFonts w:hint="eastAsia" w:asciiTheme="minorEastAsia" w:hAnsiTheme="minorEastAsia" w:eastAsiaTheme="minorEastAsia" w:cstheme="minorEastAsia"/>
          <w:sz w:val="24"/>
          <w:szCs w:val="24"/>
          <w:highlight w:val="none"/>
        </w:rPr>
        <w:t>需要供应商现场服务的，须在1小时内赶到</w:t>
      </w:r>
      <w:r>
        <w:rPr>
          <w:rFonts w:hint="eastAsia" w:asciiTheme="minorEastAsia" w:hAnsiTheme="minorEastAsia" w:eastAsiaTheme="minorEastAsia" w:cstheme="minorEastAsia"/>
          <w:sz w:val="24"/>
          <w:szCs w:val="24"/>
          <w:highlight w:val="none"/>
          <w:lang w:eastAsia="zh-CN"/>
        </w:rPr>
        <w:t>采购方</w:t>
      </w:r>
      <w:r>
        <w:rPr>
          <w:rFonts w:hint="eastAsia" w:asciiTheme="minorEastAsia" w:hAnsiTheme="minorEastAsia" w:eastAsiaTheme="minorEastAsia" w:cstheme="minorEastAsia"/>
          <w:sz w:val="24"/>
          <w:szCs w:val="24"/>
          <w:highlight w:val="none"/>
        </w:rPr>
        <w:t>现场。</w:t>
      </w:r>
      <w:r>
        <w:rPr>
          <w:rFonts w:hint="eastAsia" w:asciiTheme="minorEastAsia" w:hAnsiTheme="minorEastAsia" w:eastAsiaTheme="minorEastAsia" w:cstheme="minorEastAsia"/>
          <w:sz w:val="24"/>
          <w:szCs w:val="24"/>
          <w:highlight w:val="none"/>
          <w:lang w:eastAsia="zh-CN"/>
        </w:rPr>
        <w:t>制定针对性解决方案，协助采购方进行病毒清除及系统修复工作。处理过程中，持续向采购方同步进展情况，最终形成特殊事件处理报告提交至采购方。</w:t>
      </w:r>
    </w:p>
    <w:p w14:paraId="258F2B26">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按月由专业技术人员巡检并形成巡检记录，对相关服务内容及控制中心性能、运行状态等进行检查，做好运行情况记录。对可能出现的故障提出解决预案及功能改进等方面的技术咨询工作。并在次月10日前将巡检记录提交至采购方。</w:t>
      </w:r>
    </w:p>
    <w:p w14:paraId="5107847A">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3.9针对相关检查或攻防演练等特殊时期，供应商提供现场重保服务，根据采购方时间，保障并配合采购方通过检查。</w:t>
      </w:r>
    </w:p>
    <w:p w14:paraId="0007B8BA">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3.10服务期内，供应商提供免费升级服务，保证采购方病毒库及控制中心为最高版本。</w:t>
      </w:r>
    </w:p>
    <w:p w14:paraId="1342EA36">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3.11服务期内，供应商提供一名专业技术人员作为项目联系人，如有变更，应及时、主动书面通知采购方，经采购方同意确认后，更换人员。</w:t>
      </w:r>
    </w:p>
    <w:p w14:paraId="2BDAED8F">
      <w:pPr>
        <w:pStyle w:val="28"/>
        <w:spacing w:before="0" w:beforeAutospacing="0" w:after="0" w:afterAutospacing="0" w:line="360" w:lineRule="auto"/>
        <w:ind w:left="0" w:leftChars="0" w:firstLine="0" w:firstLineChars="0"/>
        <w:jc w:val="both"/>
        <w:rPr>
          <w:rFonts w:hint="default" w:eastAsia="宋体" w:cs="宋体"/>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sz w:val="24"/>
          <w:szCs w:val="24"/>
          <w:highlight w:val="none"/>
          <w:lang w:val="en-US" w:eastAsia="zh-CN"/>
        </w:rPr>
        <w:t>4、</w:t>
      </w:r>
      <w:r>
        <w:rPr>
          <w:rFonts w:hint="eastAsia" w:eastAsia="宋体" w:cs="宋体"/>
          <w:szCs w:val="24"/>
          <w:highlight w:val="none"/>
          <w:lang w:val="en-US" w:eastAsia="zh-CN"/>
        </w:rPr>
        <w:t>供应商需针对公开议价文件中的技术条款，提供符合采购需求的响应方案（包括但不限于证明文件、实质性承诺等），而非直接仅复制原文。</w:t>
      </w:r>
    </w:p>
    <w:p w14:paraId="05B14B38">
      <w:pPr>
        <w:pStyle w:val="16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注：标★的服务要求中的条款内容，为本项目关键条款。</w:t>
      </w:r>
    </w:p>
    <w:p w14:paraId="561DF51C">
      <w:pPr>
        <w:spacing w:line="360" w:lineRule="auto"/>
        <w:ind w:firstLine="0" w:firstLineChars="0"/>
        <w:jc w:val="both"/>
        <w:rPr>
          <w:rFonts w:ascii="宋体" w:hAnsi="宋体" w:eastAsia="宋体"/>
          <w:b/>
          <w:bCs/>
          <w:szCs w:val="28"/>
          <w:highlight w:val="none"/>
        </w:rPr>
      </w:pPr>
      <w:r>
        <w:rPr>
          <w:rFonts w:hint="eastAsia" w:ascii="宋体" w:hAnsi="宋体" w:eastAsia="宋体"/>
          <w:b/>
          <w:bCs/>
          <w:szCs w:val="28"/>
          <w:highlight w:val="none"/>
        </w:rPr>
        <w:t>二、商务要求</w:t>
      </w:r>
    </w:p>
    <w:p w14:paraId="27356C8F">
      <w:pPr>
        <w:pStyle w:val="28"/>
        <w:spacing w:before="0" w:beforeAutospacing="0" w:after="0" w:afterAutospacing="0" w:line="360" w:lineRule="auto"/>
        <w:ind w:firstLine="420" w:firstLineChars="0"/>
        <w:jc w:val="both"/>
        <w:rPr>
          <w:rFonts w:hint="default" w:eastAsia="宋体" w:cs="宋体"/>
          <w:szCs w:val="24"/>
          <w:highlight w:val="none"/>
        </w:rPr>
      </w:pPr>
      <w:r>
        <w:rPr>
          <w:rFonts w:eastAsia="宋体" w:cs="宋体"/>
          <w:szCs w:val="24"/>
          <w:highlight w:val="none"/>
        </w:rPr>
        <w:t>1、特定资格：无。</w:t>
      </w:r>
    </w:p>
    <w:p w14:paraId="6E3EA5B3">
      <w:pPr>
        <w:pStyle w:val="28"/>
        <w:spacing w:before="0" w:beforeAutospacing="0" w:after="0" w:afterAutospacing="0" w:line="360" w:lineRule="auto"/>
        <w:ind w:firstLine="420" w:firstLineChars="0"/>
        <w:jc w:val="both"/>
        <w:rPr>
          <w:rFonts w:hint="default" w:eastAsia="宋体" w:cs="宋体"/>
          <w:szCs w:val="24"/>
          <w:highlight w:val="none"/>
        </w:rPr>
      </w:pPr>
      <w:r>
        <w:rPr>
          <w:rFonts w:eastAsia="宋体" w:cs="宋体"/>
          <w:szCs w:val="24"/>
          <w:highlight w:val="none"/>
        </w:rPr>
        <w:t>2、完工期限：</w:t>
      </w:r>
      <w:r>
        <w:rPr>
          <w:rFonts w:hint="eastAsia" w:eastAsia="宋体" w:cs="宋体"/>
          <w:szCs w:val="24"/>
          <w:highlight w:val="none"/>
          <w:lang w:eastAsia="zh-CN"/>
        </w:rPr>
        <w:t>接到采购方通知后，</w:t>
      </w:r>
      <w:r>
        <w:rPr>
          <w:rFonts w:hint="eastAsia" w:eastAsia="宋体" w:cs="宋体"/>
          <w:szCs w:val="24"/>
          <w:highlight w:val="none"/>
          <w:lang w:val="en-US" w:eastAsia="zh-CN"/>
        </w:rPr>
        <w:t>10</w:t>
      </w:r>
      <w:r>
        <w:rPr>
          <w:rFonts w:eastAsia="宋体" w:cs="宋体"/>
          <w:szCs w:val="24"/>
          <w:highlight w:val="none"/>
        </w:rPr>
        <w:t>日历天。</w:t>
      </w:r>
    </w:p>
    <w:p w14:paraId="111CE369">
      <w:pPr>
        <w:pStyle w:val="28"/>
        <w:spacing w:before="0" w:beforeAutospacing="0" w:after="0" w:afterAutospacing="0" w:line="360" w:lineRule="auto"/>
        <w:ind w:firstLine="420" w:firstLineChars="0"/>
        <w:jc w:val="both"/>
        <w:rPr>
          <w:rFonts w:hint="default" w:eastAsia="宋体" w:cs="宋体"/>
          <w:szCs w:val="24"/>
          <w:highlight w:val="none"/>
        </w:rPr>
      </w:pPr>
      <w:r>
        <w:rPr>
          <w:rFonts w:eastAsia="宋体" w:cs="宋体"/>
          <w:szCs w:val="24"/>
          <w:highlight w:val="none"/>
        </w:rPr>
        <w:t>3、服务期：</w:t>
      </w:r>
      <w:r>
        <w:rPr>
          <w:rFonts w:hint="eastAsia" w:eastAsia="宋体" w:cs="宋体"/>
          <w:szCs w:val="24"/>
          <w:highlight w:val="none"/>
          <w:lang w:eastAsia="zh-CN"/>
        </w:rPr>
        <w:t>不少于叁</w:t>
      </w:r>
      <w:r>
        <w:rPr>
          <w:rFonts w:eastAsia="宋体" w:cs="宋体"/>
          <w:szCs w:val="24"/>
          <w:highlight w:val="none"/>
        </w:rPr>
        <w:t>年。</w:t>
      </w:r>
    </w:p>
    <w:p w14:paraId="7D37938C">
      <w:pPr>
        <w:pStyle w:val="28"/>
        <w:spacing w:before="0" w:beforeAutospacing="0" w:after="0" w:afterAutospacing="0" w:line="360" w:lineRule="auto"/>
        <w:ind w:firstLine="420" w:firstLineChars="0"/>
        <w:jc w:val="both"/>
        <w:rPr>
          <w:rFonts w:eastAsia="宋体" w:cs="宋体"/>
          <w:szCs w:val="24"/>
          <w:highlight w:val="none"/>
        </w:rPr>
      </w:pPr>
      <w:r>
        <w:rPr>
          <w:rFonts w:eastAsia="宋体" w:cs="宋体"/>
          <w:szCs w:val="24"/>
          <w:highlight w:val="none"/>
        </w:rPr>
        <w:t>4、履约保证金</w:t>
      </w:r>
    </w:p>
    <w:p w14:paraId="484417CC">
      <w:pPr>
        <w:pStyle w:val="28"/>
        <w:spacing w:before="0" w:beforeAutospacing="0" w:after="0" w:afterAutospacing="0" w:line="360" w:lineRule="auto"/>
        <w:ind w:firstLine="420" w:firstLineChars="0"/>
        <w:jc w:val="both"/>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eastAsia="zh-CN"/>
        </w:rPr>
        <w:t>供应商</w:t>
      </w:r>
      <w:r>
        <w:rPr>
          <w:rFonts w:hint="eastAsia" w:eastAsia="宋体" w:cs="宋体"/>
          <w:szCs w:val="24"/>
          <w:highlight w:val="none"/>
          <w:lang w:eastAsia="zh-CN"/>
        </w:rPr>
        <w:t>在约定时间内</w:t>
      </w:r>
      <w:r>
        <w:rPr>
          <w:rFonts w:hint="eastAsia" w:ascii="宋体" w:hAnsi="宋体" w:eastAsia="宋体" w:cs="宋体"/>
          <w:szCs w:val="24"/>
          <w:highlight w:val="none"/>
        </w:rPr>
        <w:t>向</w:t>
      </w:r>
      <w:r>
        <w:rPr>
          <w:rFonts w:hint="eastAsia" w:ascii="宋体" w:hAnsi="宋体" w:eastAsia="宋体" w:cs="宋体"/>
          <w:szCs w:val="24"/>
          <w:highlight w:val="none"/>
          <w:lang w:eastAsia="zh-CN"/>
        </w:rPr>
        <w:t>采购方</w:t>
      </w:r>
      <w:r>
        <w:rPr>
          <w:rFonts w:hint="eastAsia" w:ascii="宋体" w:hAnsi="宋体" w:eastAsia="宋体" w:cs="宋体"/>
          <w:szCs w:val="24"/>
          <w:highlight w:val="none"/>
        </w:rPr>
        <w:t>提交履约保证金，履约保证金的金额为</w:t>
      </w:r>
      <w:r>
        <w:rPr>
          <w:rFonts w:hint="eastAsia" w:ascii="宋体" w:hAnsi="宋体" w:eastAsia="宋体" w:cs="宋体"/>
          <w:szCs w:val="24"/>
          <w:highlight w:val="none"/>
          <w:lang w:val="en-US" w:eastAsia="zh-CN"/>
        </w:rPr>
        <w:t>合同</w:t>
      </w:r>
      <w:r>
        <w:rPr>
          <w:rFonts w:hint="eastAsia" w:eastAsia="宋体" w:cs="宋体"/>
          <w:szCs w:val="24"/>
          <w:highlight w:val="none"/>
          <w:lang w:val="en-US" w:eastAsia="zh-CN"/>
        </w:rPr>
        <w:t>总价</w:t>
      </w:r>
      <w:r>
        <w:rPr>
          <w:rFonts w:hint="eastAsia" w:ascii="宋体" w:hAnsi="宋体" w:eastAsia="宋体" w:cs="宋体"/>
          <w:szCs w:val="24"/>
          <w:highlight w:val="none"/>
          <w:lang w:val="en-US" w:eastAsia="zh-CN"/>
        </w:rPr>
        <w:t>的10%</w:t>
      </w:r>
      <w:r>
        <w:rPr>
          <w:rFonts w:hint="eastAsia" w:ascii="宋体" w:hAnsi="宋体" w:eastAsia="宋体" w:cs="宋体"/>
          <w:szCs w:val="24"/>
          <w:highlight w:val="none"/>
          <w:lang w:eastAsia="zh-CN"/>
        </w:rPr>
        <w:t>；</w:t>
      </w:r>
    </w:p>
    <w:p w14:paraId="1C3C6D1A">
      <w:pPr>
        <w:pStyle w:val="28"/>
        <w:spacing w:before="0" w:beforeAutospacing="0" w:after="0" w:afterAutospacing="0" w:line="360" w:lineRule="auto"/>
        <w:ind w:firstLine="420" w:firstLineChars="0"/>
        <w:jc w:val="both"/>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履约保证金缴纳的形式</w:t>
      </w:r>
      <w:r>
        <w:rPr>
          <w:rFonts w:hint="eastAsia" w:ascii="宋体" w:hAnsi="宋体" w:eastAsia="宋体" w:cs="宋体"/>
          <w:szCs w:val="24"/>
          <w:highlight w:val="none"/>
          <w:lang w:eastAsia="zh-CN"/>
        </w:rPr>
        <w:t>：</w:t>
      </w:r>
      <w:r>
        <w:rPr>
          <w:rFonts w:hint="eastAsia" w:ascii="宋体" w:hAnsi="宋体" w:eastAsia="宋体" w:cs="宋体"/>
          <w:szCs w:val="24"/>
          <w:highlight w:val="none"/>
        </w:rPr>
        <w:t>银行转账或以</w:t>
      </w:r>
      <w:r>
        <w:rPr>
          <w:rFonts w:hint="eastAsia" w:ascii="宋体" w:hAnsi="宋体" w:eastAsia="宋体" w:cs="宋体"/>
          <w:szCs w:val="24"/>
          <w:highlight w:val="none"/>
          <w:lang w:val="en-US" w:eastAsia="zh-CN"/>
        </w:rPr>
        <w:t>银</w:t>
      </w:r>
      <w:r>
        <w:rPr>
          <w:rFonts w:hint="eastAsia" w:ascii="宋体" w:hAnsi="宋体" w:eastAsia="宋体" w:cs="宋体"/>
          <w:szCs w:val="24"/>
          <w:highlight w:val="none"/>
        </w:rPr>
        <w:t>行、保险公司出具保函等形式</w:t>
      </w:r>
      <w:r>
        <w:rPr>
          <w:rFonts w:hint="eastAsia" w:ascii="宋体" w:hAnsi="宋体" w:eastAsia="宋体" w:cs="宋体"/>
          <w:szCs w:val="24"/>
          <w:highlight w:val="none"/>
          <w:lang w:eastAsia="zh-CN"/>
        </w:rPr>
        <w:t>；</w:t>
      </w:r>
    </w:p>
    <w:p w14:paraId="78B1E032">
      <w:pPr>
        <w:pStyle w:val="28"/>
        <w:spacing w:before="0" w:beforeAutospacing="0" w:after="0" w:afterAutospacing="0" w:line="360" w:lineRule="auto"/>
        <w:ind w:firstLine="420" w:firstLineChars="0"/>
        <w:jc w:val="both"/>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履约保证金接收账户：河南省胸科医院</w:t>
      </w:r>
    </w:p>
    <w:p w14:paraId="3E182A37">
      <w:pPr>
        <w:pStyle w:val="28"/>
        <w:spacing w:before="0" w:beforeAutospacing="0" w:after="0" w:afterAutospacing="0" w:line="360" w:lineRule="auto"/>
        <w:ind w:firstLine="420" w:firstLineChars="0"/>
        <w:jc w:val="both"/>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履约保证金接收账号：7607 0157 4000 00953</w:t>
      </w:r>
    </w:p>
    <w:p w14:paraId="685967D5">
      <w:pPr>
        <w:pStyle w:val="28"/>
        <w:spacing w:before="0" w:beforeAutospacing="0" w:after="0" w:afterAutospacing="0" w:line="360" w:lineRule="auto"/>
        <w:ind w:firstLine="420" w:firstLineChars="0"/>
        <w:jc w:val="both"/>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开户行：浦东发展银行郑州东明支行</w:t>
      </w:r>
    </w:p>
    <w:p w14:paraId="0A4946FB">
      <w:pPr>
        <w:pStyle w:val="28"/>
        <w:spacing w:before="0" w:beforeAutospacing="0" w:after="0" w:afterAutospacing="0" w:line="360" w:lineRule="auto"/>
        <w:ind w:firstLine="420" w:firstLineChars="0"/>
        <w:jc w:val="both"/>
        <w:rPr>
          <w:rFonts w:hint="eastAsia" w:ascii="宋体" w:hAnsi="宋体" w:eastAsia="宋体" w:cs="宋体"/>
          <w:szCs w:val="24"/>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履约保证金于服务期满后，依据</w:t>
      </w:r>
      <w:r>
        <w:rPr>
          <w:rFonts w:hint="eastAsia" w:eastAsia="宋体" w:cs="宋体"/>
          <w:szCs w:val="24"/>
          <w:highlight w:val="none"/>
          <w:lang w:eastAsia="zh-CN"/>
        </w:rPr>
        <w:t>响应</w:t>
      </w:r>
      <w:r>
        <w:rPr>
          <w:rFonts w:hint="eastAsia" w:ascii="宋体" w:hAnsi="宋体" w:eastAsia="宋体" w:cs="宋体"/>
          <w:szCs w:val="24"/>
          <w:highlight w:val="none"/>
        </w:rPr>
        <w:t>文件所承诺的优惠条件、售后服务</w:t>
      </w:r>
      <w:r>
        <w:rPr>
          <w:rFonts w:hint="eastAsia" w:eastAsia="宋体" w:cs="宋体"/>
          <w:szCs w:val="24"/>
          <w:highlight w:val="none"/>
          <w:lang w:eastAsia="zh-CN"/>
        </w:rPr>
        <w:t>、巡检服务</w:t>
      </w:r>
      <w:r>
        <w:rPr>
          <w:rFonts w:hint="eastAsia" w:ascii="宋体" w:hAnsi="宋体" w:eastAsia="宋体" w:cs="宋体"/>
          <w:szCs w:val="24"/>
          <w:highlight w:val="none"/>
        </w:rPr>
        <w:t>等执行到位后，按规定程序办理支付手续，一次性付清。</w:t>
      </w:r>
    </w:p>
    <w:p w14:paraId="3817A6B2">
      <w:pPr>
        <w:pStyle w:val="28"/>
        <w:spacing w:before="0" w:beforeAutospacing="0" w:after="0" w:afterAutospacing="0" w:line="360" w:lineRule="auto"/>
        <w:ind w:firstLine="420" w:firstLineChars="0"/>
        <w:jc w:val="both"/>
        <w:rPr>
          <w:rFonts w:hint="eastAsia" w:eastAsia="宋体" w:cs="宋体"/>
          <w:szCs w:val="24"/>
          <w:highlight w:val="none"/>
          <w:lang w:eastAsia="zh-CN"/>
        </w:rPr>
      </w:pPr>
      <w:r>
        <w:rPr>
          <w:rFonts w:eastAsia="宋体" w:cs="宋体"/>
          <w:szCs w:val="24"/>
          <w:highlight w:val="none"/>
        </w:rPr>
        <w:t>5、付款方式：双方签订合同，达到验收标准，并经医院相关部门验收合格后，收到供应商开具的国家正规发票一次性支付合同金额</w:t>
      </w:r>
      <w:r>
        <w:rPr>
          <w:rFonts w:hint="eastAsia" w:eastAsia="宋体" w:cs="宋体"/>
          <w:szCs w:val="24"/>
          <w:highlight w:val="none"/>
          <w:lang w:val="en-US" w:eastAsia="zh-CN"/>
        </w:rPr>
        <w:t>10</w:t>
      </w:r>
      <w:r>
        <w:rPr>
          <w:rFonts w:eastAsia="宋体" w:cs="宋体"/>
          <w:szCs w:val="24"/>
          <w:highlight w:val="none"/>
        </w:rPr>
        <w:t>0%</w:t>
      </w:r>
      <w:r>
        <w:rPr>
          <w:rFonts w:hint="eastAsia" w:eastAsia="宋体" w:cs="宋体"/>
          <w:szCs w:val="24"/>
          <w:highlight w:val="none"/>
          <w:lang w:eastAsia="zh-CN"/>
        </w:rPr>
        <w:t>。</w:t>
      </w:r>
    </w:p>
    <w:p w14:paraId="41114D69">
      <w:pPr>
        <w:pStyle w:val="28"/>
        <w:spacing w:before="0" w:beforeAutospacing="0" w:after="0" w:afterAutospacing="0" w:line="360" w:lineRule="auto"/>
        <w:ind w:left="0" w:leftChars="0" w:firstLine="480" w:firstLineChars="0"/>
        <w:jc w:val="both"/>
        <w:rPr>
          <w:rFonts w:hint="default" w:eastAsia="宋体" w:cs="宋体"/>
          <w:szCs w:val="24"/>
          <w:highlight w:val="none"/>
          <w:lang w:val="en-US" w:eastAsia="zh-CN"/>
        </w:rPr>
      </w:pPr>
    </w:p>
    <w:p w14:paraId="634781D7">
      <w:pPr>
        <w:numPr>
          <w:ilvl w:val="0"/>
          <w:numId w:val="0"/>
        </w:numPr>
        <w:spacing w:line="360" w:lineRule="auto"/>
        <w:rPr>
          <w:rFonts w:hint="eastAsia" w:ascii="宋体" w:hAnsi="宋体" w:cs="宋体"/>
          <w:b/>
          <w:bCs/>
          <w:color w:val="auto"/>
          <w:sz w:val="24"/>
          <w:szCs w:val="24"/>
          <w:highlight w:val="none"/>
          <w:lang w:eastAsia="zh-CN"/>
        </w:rPr>
      </w:pPr>
    </w:p>
    <w:p w14:paraId="2D333DFD">
      <w:pPr>
        <w:spacing w:line="360" w:lineRule="auto"/>
        <w:ind w:firstLine="240" w:firstLineChars="100"/>
        <w:rPr>
          <w:rFonts w:hint="eastAsia" w:ascii="宋体" w:hAnsi="宋体" w:eastAsia="宋体"/>
          <w:b w:val="0"/>
          <w:bCs w:val="0"/>
          <w:sz w:val="24"/>
          <w:szCs w:val="24"/>
          <w:highlight w:val="none"/>
          <w:lang w:val="en-US" w:eastAsia="zh-CN"/>
        </w:rPr>
      </w:pPr>
    </w:p>
    <w:p w14:paraId="01DA7343">
      <w:pPr>
        <w:rPr>
          <w:rFonts w:hint="eastAsia"/>
          <w:b/>
          <w:sz w:val="32"/>
          <w:szCs w:val="32"/>
          <w:highlight w:val="none"/>
        </w:rPr>
      </w:pPr>
    </w:p>
    <w:p w14:paraId="596A839B">
      <w:pPr>
        <w:rPr>
          <w:rFonts w:hint="eastAsia"/>
          <w:b/>
          <w:sz w:val="32"/>
          <w:szCs w:val="32"/>
          <w:highlight w:val="none"/>
        </w:rPr>
      </w:pPr>
      <w:r>
        <w:rPr>
          <w:rFonts w:hint="eastAsia"/>
          <w:b/>
          <w:sz w:val="32"/>
          <w:szCs w:val="32"/>
          <w:highlight w:val="none"/>
        </w:rPr>
        <w:br w:type="page"/>
      </w:r>
    </w:p>
    <w:p w14:paraId="337FC637">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none"/>
        </w:rPr>
        <w:t>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rPr>
          <w:highlight w:val="none"/>
        </w:rPr>
      </w:pPr>
    </w:p>
    <w:p w14:paraId="5BA56583">
      <w:pPr>
        <w:bidi w:val="0"/>
        <w:rPr>
          <w:highlight w:val="none"/>
        </w:rPr>
      </w:pPr>
    </w:p>
    <w:p w14:paraId="603A2ED8">
      <w:pPr>
        <w:bidi w:val="0"/>
        <w:rPr>
          <w:rFonts w:hint="eastAsia"/>
          <w:highlight w:val="none"/>
        </w:rPr>
      </w:pPr>
    </w:p>
    <w:p w14:paraId="02912922">
      <w:pPr>
        <w:bidi w:val="0"/>
        <w:rPr>
          <w:rFonts w:hint="eastAsia"/>
          <w:highlight w:val="none"/>
        </w:rPr>
      </w:pPr>
    </w:p>
    <w:p w14:paraId="474E74AC">
      <w:pPr>
        <w:bidi w:val="0"/>
        <w:rPr>
          <w:rFonts w:hint="eastAsia"/>
          <w:highlight w:val="none"/>
        </w:rPr>
      </w:pPr>
    </w:p>
    <w:p w14:paraId="6F6263DC">
      <w:pPr>
        <w:bidi w:val="0"/>
        <w:rPr>
          <w:rFonts w:hint="eastAsia"/>
          <w:highlight w:val="none"/>
        </w:rPr>
      </w:pPr>
    </w:p>
    <w:p w14:paraId="50D9065E">
      <w:pPr>
        <w:bidi w:val="0"/>
        <w:rPr>
          <w:rFonts w:hint="eastAsia"/>
          <w:highlight w:val="none"/>
        </w:rPr>
      </w:pPr>
    </w:p>
    <w:p w14:paraId="42BCDFD9">
      <w:pPr>
        <w:bidi w:val="0"/>
        <w:rPr>
          <w:rFonts w:hint="eastAsia"/>
          <w:highlight w:val="none"/>
        </w:rPr>
      </w:pPr>
    </w:p>
    <w:p w14:paraId="4F6C5DA0">
      <w:pPr>
        <w:bidi w:val="0"/>
        <w:rPr>
          <w:rFonts w:hint="eastAsia"/>
          <w:highlight w:val="none"/>
        </w:rPr>
      </w:pPr>
    </w:p>
    <w:p w14:paraId="706BA2AD">
      <w:pPr>
        <w:bidi w:val="0"/>
        <w:rPr>
          <w:rFonts w:hint="eastAsia"/>
          <w:highlight w:val="none"/>
        </w:rPr>
      </w:pPr>
    </w:p>
    <w:p w14:paraId="31A530FA">
      <w:pPr>
        <w:bidi w:val="0"/>
        <w:rPr>
          <w:rFonts w:hint="eastAsia"/>
          <w:highlight w:val="none"/>
        </w:rPr>
      </w:pPr>
    </w:p>
    <w:p w14:paraId="52EF103B">
      <w:pPr>
        <w:pStyle w:val="29"/>
        <w:rPr>
          <w:rFonts w:hint="eastAsia"/>
          <w:highlight w:val="none"/>
        </w:rPr>
      </w:pPr>
    </w:p>
    <w:p w14:paraId="57643ED5">
      <w:pPr>
        <w:rPr>
          <w:rFonts w:hint="eastAsia"/>
          <w:highlight w:val="none"/>
        </w:rPr>
      </w:pPr>
    </w:p>
    <w:p w14:paraId="4A31B64B">
      <w:pPr>
        <w:pStyle w:val="29"/>
        <w:rPr>
          <w:rFonts w:hint="eastAsia"/>
          <w:highlight w:val="none"/>
        </w:rPr>
      </w:pPr>
    </w:p>
    <w:p w14:paraId="5F51D7AF">
      <w:pPr>
        <w:rPr>
          <w:rFonts w:hint="eastAsia"/>
          <w:highlight w:val="none"/>
        </w:rPr>
      </w:pPr>
    </w:p>
    <w:p w14:paraId="3B455305">
      <w:pPr>
        <w:pStyle w:val="29"/>
        <w:rPr>
          <w:rFonts w:hint="eastAsia"/>
          <w:highlight w:val="none"/>
        </w:rPr>
      </w:pPr>
    </w:p>
    <w:p w14:paraId="54ACCFB3">
      <w:pPr>
        <w:rPr>
          <w:rFonts w:hint="eastAsia"/>
          <w:highlight w:val="none"/>
        </w:rPr>
      </w:pPr>
    </w:p>
    <w:p w14:paraId="625DF09B">
      <w:pPr>
        <w:pStyle w:val="29"/>
        <w:rPr>
          <w:rFonts w:hint="eastAsia"/>
          <w:highlight w:val="none"/>
        </w:rPr>
      </w:pPr>
    </w:p>
    <w:p w14:paraId="7070AE07">
      <w:pPr>
        <w:rPr>
          <w:rFonts w:hint="eastAsia"/>
          <w:highlight w:val="none"/>
        </w:rPr>
      </w:pPr>
    </w:p>
    <w:p w14:paraId="4C5059FB">
      <w:pPr>
        <w:pStyle w:val="29"/>
        <w:rPr>
          <w:rFonts w:hint="eastAsia"/>
          <w:highlight w:val="none"/>
        </w:rPr>
      </w:pPr>
    </w:p>
    <w:p w14:paraId="6C6F618A">
      <w:pPr>
        <w:pStyle w:val="23"/>
        <w:spacing w:before="0" w:after="0"/>
        <w:rPr>
          <w:color w:val="auto"/>
          <w:sz w:val="28"/>
          <w:highlight w:val="none"/>
        </w:rPr>
      </w:pPr>
      <w:bookmarkStart w:id="10" w:name="_Toc24908"/>
      <w:r>
        <w:rPr>
          <w:rFonts w:hint="eastAsia"/>
          <w:color w:val="auto"/>
          <w:sz w:val="28"/>
          <w:highlight w:val="none"/>
        </w:rPr>
        <w:t>第一部分资格证明文件</w:t>
      </w:r>
      <w:bookmarkEnd w:id="10"/>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11" w:name="_Toc902"/>
      <w:bookmarkStart w:id="12"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1"/>
      <w:bookmarkEnd w:id="12"/>
    </w:p>
    <w:p w14:paraId="395AE565">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highlight w:val="none"/>
        </w:rPr>
        <w:t>本授权书声明：注册于（</w:t>
      </w:r>
      <w:r>
        <w:rPr>
          <w:rFonts w:hint="eastAsia" w:ascii="宋体" w:hAnsi="宋体"/>
          <w:sz w:val="24"/>
          <w:highlight w:val="none"/>
          <w:u w:val="single"/>
        </w:rPr>
        <w:t>注册地址名称</w:t>
      </w:r>
      <w:r>
        <w:rPr>
          <w:rFonts w:hint="eastAsia" w:ascii="宋体" w:hAnsi="宋体"/>
          <w:sz w:val="24"/>
          <w:highlight w:val="none"/>
        </w:rPr>
        <w:t>）的</w:t>
      </w:r>
      <w:r>
        <w:rPr>
          <w:rFonts w:ascii="宋体" w:hAnsi="宋体"/>
          <w:sz w:val="24"/>
          <w:highlight w:val="none"/>
        </w:rPr>
        <w:t>(</w:t>
      </w:r>
      <w:r>
        <w:rPr>
          <w:rFonts w:hint="eastAsia" w:ascii="宋体" w:hAnsi="宋体"/>
          <w:sz w:val="24"/>
          <w:highlight w:val="none"/>
          <w:u w:val="single"/>
        </w:rPr>
        <w:t>供应商全名</w:t>
      </w:r>
      <w:r>
        <w:rPr>
          <w:rFonts w:ascii="宋体" w:hAnsi="宋体"/>
          <w:sz w:val="24"/>
          <w:highlight w:val="none"/>
        </w:rPr>
        <w:t>)</w:t>
      </w:r>
      <w:r>
        <w:rPr>
          <w:rFonts w:hint="eastAsia" w:ascii="宋体" w:hAnsi="宋体"/>
          <w:sz w:val="24"/>
          <w:highlight w:val="none"/>
        </w:rPr>
        <w:t>的在下面签字的</w:t>
      </w:r>
      <w:r>
        <w:rPr>
          <w:rFonts w:ascii="宋体" w:hAnsi="宋体"/>
          <w:sz w:val="24"/>
          <w:highlight w:val="none"/>
          <w:u w:val="single"/>
        </w:rPr>
        <w:t xml:space="preserve"> </w:t>
      </w:r>
      <w:r>
        <w:rPr>
          <w:rFonts w:hint="eastAsia" w:ascii="宋体" w:hAnsi="宋体"/>
          <w:sz w:val="24"/>
          <w:highlight w:val="none"/>
          <w:u w:val="single"/>
        </w:rPr>
        <w:t>　　　　　</w:t>
      </w:r>
      <w:r>
        <w:rPr>
          <w:rFonts w:ascii="宋体" w:hAnsi="宋体"/>
          <w:sz w:val="24"/>
          <w:highlight w:val="none"/>
        </w:rPr>
        <w:t>(</w:t>
      </w:r>
      <w:r>
        <w:rPr>
          <w:rFonts w:hint="eastAsia" w:ascii="宋体" w:hAnsi="宋体"/>
          <w:sz w:val="24"/>
          <w:highlight w:val="none"/>
        </w:rPr>
        <w:t>法定代表人姓名、职务</w:t>
      </w:r>
      <w:r>
        <w:rPr>
          <w:rFonts w:ascii="宋体" w:hAnsi="宋体"/>
          <w:sz w:val="24"/>
          <w:highlight w:val="none"/>
        </w:rPr>
        <w:t>)</w:t>
      </w:r>
      <w:r>
        <w:rPr>
          <w:rFonts w:hint="eastAsia" w:ascii="宋体" w:hAnsi="宋体"/>
          <w:sz w:val="24"/>
          <w:highlight w:val="none"/>
        </w:rPr>
        <w:t>代表本公司授权（</w:t>
      </w:r>
      <w:r>
        <w:rPr>
          <w:rFonts w:hint="eastAsia" w:ascii="宋体" w:hAnsi="宋体"/>
          <w:sz w:val="24"/>
          <w:highlight w:val="none"/>
          <w:u w:val="single"/>
        </w:rPr>
        <w:t>单位名称</w:t>
      </w:r>
      <w:r>
        <w:rPr>
          <w:rFonts w:hint="eastAsia" w:ascii="宋体" w:hAnsi="宋体"/>
          <w:sz w:val="24"/>
          <w:highlight w:val="none"/>
        </w:rPr>
        <w:t>）的</w:t>
      </w:r>
      <w:r>
        <w:rPr>
          <w:rFonts w:ascii="宋体" w:hAnsi="宋体"/>
          <w:sz w:val="24"/>
          <w:highlight w:val="none"/>
          <w:u w:val="single"/>
        </w:rPr>
        <w:t xml:space="preserve">            </w:t>
      </w:r>
      <w:r>
        <w:rPr>
          <w:rFonts w:hint="eastAsia" w:ascii="宋体" w:hAnsi="宋体"/>
          <w:sz w:val="24"/>
          <w:highlight w:val="none"/>
        </w:rPr>
        <w:t>（被授权人的姓名、职务）为本公司的合法代理人，就项目编号为</w:t>
      </w:r>
      <w:r>
        <w:rPr>
          <w:rFonts w:ascii="宋体" w:hAnsi="宋体"/>
          <w:sz w:val="24"/>
          <w:highlight w:val="none"/>
          <w:u w:val="single"/>
        </w:rPr>
        <w:t xml:space="preserve">         </w:t>
      </w:r>
      <w:r>
        <w:rPr>
          <w:rFonts w:hint="eastAsia" w:ascii="宋体" w:hAnsi="宋体"/>
          <w:sz w:val="24"/>
          <w:highlight w:val="none"/>
          <w:u w:val="single"/>
        </w:rPr>
        <w:t>（项目编号）</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highlight w:val="none"/>
        </w:rPr>
      </w:pPr>
      <w:r>
        <w:rPr>
          <w:rFonts w:hint="eastAsia" w:ascii="宋体" w:hAnsi="宋体"/>
          <w:sz w:val="24"/>
          <w:highlight w:val="none"/>
        </w:rPr>
        <w:t>本授权书于</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日签字生效，特此声明。</w:t>
      </w:r>
    </w:p>
    <w:p w14:paraId="09452BA0">
      <w:pPr>
        <w:spacing w:line="500" w:lineRule="exact"/>
        <w:rPr>
          <w:rFonts w:ascii="宋体" w:hAnsi="宋体"/>
          <w:sz w:val="24"/>
          <w:highlight w:val="none"/>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3"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3"/>
          </w:p>
        </w:tc>
      </w:tr>
    </w:tbl>
    <w:p w14:paraId="1DB453A8">
      <w:pPr>
        <w:spacing w:line="500" w:lineRule="exact"/>
        <w:rPr>
          <w:rFonts w:ascii="宋体" w:hAnsi="宋体"/>
          <w:sz w:val="24"/>
          <w:highlight w:val="none"/>
        </w:rPr>
      </w:pPr>
    </w:p>
    <w:p w14:paraId="21FCD78D">
      <w:pPr>
        <w:spacing w:line="500" w:lineRule="exact"/>
        <w:rPr>
          <w:rFonts w:ascii="宋体" w:hAnsi="宋体"/>
          <w:sz w:val="24"/>
          <w:highlight w:val="none"/>
        </w:rPr>
      </w:pPr>
    </w:p>
    <w:p w14:paraId="20DE8B53">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highlight w:val="none"/>
        </w:rPr>
      </w:pPr>
    </w:p>
    <w:p w14:paraId="125059C4">
      <w:pPr>
        <w:spacing w:line="420" w:lineRule="auto"/>
        <w:rPr>
          <w:rFonts w:ascii="宋体" w:hAnsi="宋体" w:cs="宋体"/>
          <w:sz w:val="24"/>
          <w:highlight w:val="none"/>
        </w:rPr>
      </w:pPr>
      <w:r>
        <w:rPr>
          <w:rFonts w:hint="eastAsia" w:ascii="宋体" w:hAnsi="宋体" w:cs="宋体"/>
          <w:color w:val="333333"/>
          <w:kern w:val="0"/>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E4F5E1">
      <w:pPr>
        <w:pStyle w:val="11"/>
        <w:rPr>
          <w:rFonts w:ascii="宋体"/>
          <w:sz w:val="24"/>
          <w:highlight w:val="none"/>
        </w:rPr>
      </w:pPr>
      <w:r>
        <w:rPr>
          <w:rFonts w:ascii="宋体"/>
          <w:sz w:val="24"/>
          <w:highlight w:val="none"/>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14" w:name="_资格证明文件"/>
      <w:bookmarkEnd w:id="14"/>
      <w:bookmarkStart w:id="15" w:name="_Toc31029"/>
      <w:bookmarkStart w:id="16"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5"/>
      <w:bookmarkEnd w:id="16"/>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highlight w:val="none"/>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17" w:name="_Toc26111"/>
      <w:bookmarkStart w:id="18" w:name="_Toc11890"/>
      <w:bookmarkStart w:id="19"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7"/>
      <w:bookmarkEnd w:id="18"/>
      <w:bookmarkEnd w:id="19"/>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基本开户银行出具的有效资信证明</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21A4FC02">
      <w:pPr>
        <w:spacing w:line="360" w:lineRule="auto"/>
        <w:ind w:firstLine="424" w:firstLineChars="177"/>
        <w:rPr>
          <w:rFonts w:hint="eastAsia" w:ascii="宋体" w:hAnsi="宋体"/>
          <w:color w:val="auto"/>
          <w:sz w:val="24"/>
          <w:highlight w:val="none"/>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20" w:name="_Toc19319"/>
      <w:bookmarkStart w:id="21" w:name="_Toc24403"/>
      <w:bookmarkStart w:id="22"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0"/>
      <w:bookmarkEnd w:id="21"/>
      <w:bookmarkEnd w:id="22"/>
    </w:p>
    <w:p w14:paraId="378DD136">
      <w:pPr>
        <w:bidi w:val="0"/>
        <w:rPr>
          <w:rFonts w:hint="eastAsia"/>
          <w:sz w:val="24"/>
          <w:szCs w:val="24"/>
          <w:highlight w:val="none"/>
        </w:rPr>
      </w:pPr>
    </w:p>
    <w:p w14:paraId="63A10C1A">
      <w:pPr>
        <w:bidi w:val="0"/>
        <w:rPr>
          <w:rFonts w:hint="eastAsia"/>
          <w:sz w:val="24"/>
          <w:szCs w:val="24"/>
          <w:highlight w:val="none"/>
          <w:lang w:val="en-US" w:eastAsia="zh-CN"/>
        </w:rPr>
      </w:pPr>
    </w:p>
    <w:p w14:paraId="062E6094">
      <w:pPr>
        <w:bidi w:val="0"/>
        <w:rPr>
          <w:rFonts w:hint="eastAsia"/>
          <w:sz w:val="24"/>
          <w:szCs w:val="24"/>
          <w:highlight w:val="none"/>
        </w:rPr>
      </w:pPr>
      <w:r>
        <w:rPr>
          <w:rFonts w:hint="eastAsia"/>
          <w:sz w:val="24"/>
          <w:szCs w:val="24"/>
          <w:highlight w:val="none"/>
          <w:lang w:val="en-US" w:eastAsia="zh-CN"/>
        </w:rPr>
        <w:t>河南省胸科医院</w:t>
      </w:r>
      <w:r>
        <w:rPr>
          <w:rFonts w:hint="eastAsia"/>
          <w:sz w:val="24"/>
          <w:szCs w:val="24"/>
          <w:highlight w:val="none"/>
        </w:rPr>
        <w:t>：</w:t>
      </w:r>
    </w:p>
    <w:p w14:paraId="054EF9A8">
      <w:pPr>
        <w:bidi w:val="0"/>
        <w:rPr>
          <w:rFonts w:hint="eastAsia"/>
          <w:sz w:val="24"/>
          <w:szCs w:val="24"/>
          <w:highlight w:val="none"/>
        </w:rPr>
      </w:pPr>
    </w:p>
    <w:p w14:paraId="2BC22AB8">
      <w:pPr>
        <w:bidi w:val="0"/>
        <w:ind w:firstLine="480" w:firstLineChars="200"/>
        <w:rPr>
          <w:rFonts w:hint="eastAsia"/>
          <w:sz w:val="24"/>
          <w:szCs w:val="24"/>
          <w:highlight w:val="none"/>
        </w:rPr>
      </w:pPr>
      <w:r>
        <w:rPr>
          <w:rFonts w:hint="eastAsia"/>
          <w:sz w:val="24"/>
          <w:szCs w:val="24"/>
          <w:highlight w:val="none"/>
        </w:rPr>
        <w:t>我方在此声明，我单位具有履行合同所必需的设备和专业技术能力。特此声明。</w:t>
      </w:r>
    </w:p>
    <w:p w14:paraId="541FAAC0">
      <w:pPr>
        <w:bidi w:val="0"/>
        <w:rPr>
          <w:sz w:val="24"/>
          <w:szCs w:val="24"/>
          <w:highlight w:val="none"/>
        </w:rPr>
      </w:pPr>
    </w:p>
    <w:p w14:paraId="159F895D">
      <w:pPr>
        <w:bidi w:val="0"/>
        <w:rPr>
          <w:sz w:val="24"/>
          <w:szCs w:val="24"/>
          <w:highlight w:val="none"/>
        </w:rPr>
      </w:pPr>
    </w:p>
    <w:p w14:paraId="507B9715">
      <w:pPr>
        <w:pStyle w:val="29"/>
        <w:rPr>
          <w:highlight w:val="none"/>
        </w:rPr>
      </w:pPr>
    </w:p>
    <w:p w14:paraId="7778257D">
      <w:pPr>
        <w:rPr>
          <w:highlight w:val="none"/>
        </w:rPr>
      </w:pPr>
    </w:p>
    <w:p w14:paraId="79993B53">
      <w:pPr>
        <w:pStyle w:val="29"/>
        <w:rPr>
          <w:highlight w:val="none"/>
        </w:rPr>
      </w:pPr>
    </w:p>
    <w:p w14:paraId="1456F33D">
      <w:pPr>
        <w:rPr>
          <w:highlight w:val="none"/>
        </w:rPr>
      </w:pPr>
    </w:p>
    <w:p w14:paraId="070AF2DF">
      <w:pPr>
        <w:spacing w:line="360" w:lineRule="auto"/>
        <w:rPr>
          <w:rFonts w:hint="eastAsia" w:asciiTheme="minorEastAsia" w:hAnsiTheme="minorEastAsia"/>
          <w:color w:val="auto"/>
          <w:sz w:val="24"/>
          <w:highlight w:val="none"/>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pPr>
        <w:rPr>
          <w:highlight w:val="none"/>
        </w:rPr>
      </w:pPr>
      <w:r>
        <w:rPr>
          <w:rFonts w:asciiTheme="minorEastAsia" w:hAnsiTheme="minorEastAsia"/>
          <w:color w:val="auto"/>
          <w:highlight w:val="none"/>
        </w:rPr>
        <w:br w:type="page"/>
      </w:r>
    </w:p>
    <w:p w14:paraId="0B5B1396">
      <w:pPr>
        <w:bidi w:val="0"/>
        <w:rPr>
          <w:rFonts w:hint="eastAsia"/>
          <w:highlight w:val="none"/>
        </w:rPr>
      </w:pPr>
      <w:bookmarkStart w:id="23" w:name="_Toc1972"/>
      <w:bookmarkStart w:id="24" w:name="_Toc10542"/>
    </w:p>
    <w:p w14:paraId="11FCB31D">
      <w:pPr>
        <w:pStyle w:val="4"/>
        <w:spacing w:before="0" w:after="0"/>
        <w:jc w:val="center"/>
        <w:rPr>
          <w:color w:val="auto"/>
          <w:sz w:val="28"/>
          <w:szCs w:val="28"/>
          <w:highlight w:val="none"/>
        </w:rPr>
      </w:pPr>
      <w:bookmarkStart w:id="25" w:name="_Toc32290"/>
      <w:r>
        <w:rPr>
          <w:rFonts w:hint="eastAsia"/>
          <w:color w:val="auto"/>
          <w:sz w:val="28"/>
          <w:szCs w:val="28"/>
          <w:highlight w:val="none"/>
        </w:rPr>
        <w:t>五、有依法缴纳税收和社会保障资金的良好记录</w:t>
      </w:r>
      <w:bookmarkEnd w:id="23"/>
      <w:bookmarkEnd w:id="24"/>
      <w:bookmarkEnd w:id="25"/>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26" w:name="_Toc32668"/>
      <w:bookmarkStart w:id="27" w:name="_Toc8953"/>
      <w:bookmarkStart w:id="28"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6"/>
      <w:bookmarkEnd w:id="27"/>
      <w:bookmarkEnd w:id="28"/>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highlight w:val="none"/>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lang w:val="en-US" w:eastAsia="zh-CN"/>
        </w:rPr>
        <w:t>河南省胸科医院</w:t>
      </w:r>
      <w:r>
        <w:rPr>
          <w:rFonts w:hint="eastAsia"/>
          <w:sz w:val="24"/>
          <w:szCs w:val="24"/>
          <w:highlight w:val="none"/>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特此承诺。</w:t>
      </w:r>
    </w:p>
    <w:p w14:paraId="21704BCF">
      <w:pPr>
        <w:pStyle w:val="29"/>
        <w:rPr>
          <w:highlight w:val="none"/>
        </w:rPr>
      </w:pPr>
    </w:p>
    <w:p w14:paraId="2F61A676">
      <w:pPr>
        <w:rPr>
          <w:highlight w:val="none"/>
        </w:rPr>
      </w:pPr>
    </w:p>
    <w:p w14:paraId="2719E15B">
      <w:pPr>
        <w:pStyle w:val="29"/>
        <w:rPr>
          <w:highlight w:val="none"/>
        </w:rPr>
      </w:pPr>
    </w:p>
    <w:p w14:paraId="0193E053">
      <w:pPr>
        <w:rPr>
          <w:highlight w:val="none"/>
        </w:rPr>
      </w:pPr>
    </w:p>
    <w:p w14:paraId="60308629">
      <w:pPr>
        <w:pStyle w:val="29"/>
        <w:rPr>
          <w:highlight w:val="none"/>
        </w:rPr>
      </w:pPr>
    </w:p>
    <w:p w14:paraId="2CF0EC85">
      <w:pPr>
        <w:rPr>
          <w:highlight w:val="none"/>
        </w:rPr>
      </w:pPr>
    </w:p>
    <w:p w14:paraId="5F2B7D70">
      <w:pPr>
        <w:pStyle w:val="29"/>
        <w:rPr>
          <w:highlight w:val="none"/>
        </w:rPr>
      </w:pPr>
    </w:p>
    <w:p w14:paraId="52E3042F">
      <w:pPr>
        <w:rPr>
          <w:highlight w:val="none"/>
        </w:rPr>
      </w:pPr>
    </w:p>
    <w:p w14:paraId="368E6380">
      <w:pPr>
        <w:pStyle w:val="11"/>
        <w:rPr>
          <w:highlight w:val="none"/>
        </w:rPr>
      </w:pPr>
    </w:p>
    <w:p w14:paraId="75FF54E6">
      <w:pPr>
        <w:rPr>
          <w:highlight w:val="none"/>
        </w:rPr>
      </w:pPr>
    </w:p>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9" w:name="_Toc925"/>
      <w:r>
        <w:rPr>
          <w:rFonts w:hint="eastAsia"/>
          <w:color w:val="auto"/>
          <w:sz w:val="24"/>
          <w:highlight w:val="none"/>
        </w:rPr>
        <w:br w:type="page"/>
      </w:r>
      <w:bookmarkEnd w:id="29"/>
      <w:bookmarkStart w:id="30" w:name="_Toc11219"/>
      <w:bookmarkStart w:id="31" w:name="_Toc28112"/>
      <w:bookmarkStart w:id="32"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highlight w:val="none"/>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30"/>
      <w:bookmarkEnd w:id="31"/>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highlight w:val="none"/>
          <w:lang w:eastAsia="zh-CN"/>
        </w:rPr>
      </w:pPr>
    </w:p>
    <w:p w14:paraId="572874C5">
      <w:pPr>
        <w:bidi w:val="0"/>
        <w:rPr>
          <w:rFonts w:hint="eastAsia"/>
          <w:highlight w:val="none"/>
          <w:lang w:eastAsia="zh-CN"/>
        </w:rPr>
      </w:pPr>
    </w:p>
    <w:p w14:paraId="09980D36">
      <w:pPr>
        <w:bidi w:val="0"/>
        <w:rPr>
          <w:rFonts w:hint="eastAsia"/>
          <w:highlight w:val="none"/>
          <w:lang w:eastAsia="zh-CN"/>
        </w:rPr>
      </w:pPr>
    </w:p>
    <w:bookmarkEnd w:id="32"/>
    <w:p w14:paraId="6D8B67AE">
      <w:pPr>
        <w:bidi w:val="0"/>
        <w:rPr>
          <w:rFonts w:hint="eastAsia"/>
          <w:highlight w:val="none"/>
          <w:lang w:eastAsia="zh-CN"/>
        </w:rPr>
      </w:pPr>
      <w:bookmarkStart w:id="33" w:name="_Toc5100"/>
    </w:p>
    <w:p w14:paraId="5001FA7F">
      <w:pPr>
        <w:bidi w:val="0"/>
        <w:rPr>
          <w:rFonts w:hint="eastAsia"/>
          <w:highlight w:val="none"/>
          <w:lang w:eastAsia="zh-CN"/>
        </w:rPr>
      </w:pPr>
    </w:p>
    <w:p w14:paraId="3FF4E44E">
      <w:pPr>
        <w:bidi w:val="0"/>
        <w:rPr>
          <w:rFonts w:hint="eastAsia"/>
          <w:highlight w:val="none"/>
          <w:lang w:eastAsia="zh-CN"/>
        </w:rPr>
      </w:pPr>
    </w:p>
    <w:p w14:paraId="4C5DC9D1">
      <w:pPr>
        <w:bidi w:val="0"/>
        <w:rPr>
          <w:rFonts w:hint="eastAsia"/>
          <w:highlight w:val="none"/>
          <w:lang w:eastAsia="zh-CN"/>
        </w:rPr>
      </w:pPr>
    </w:p>
    <w:p w14:paraId="5A758796">
      <w:pPr>
        <w:bidi w:val="0"/>
        <w:rPr>
          <w:rFonts w:hint="eastAsia"/>
          <w:highlight w:val="none"/>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highlight w:val="none"/>
          <w:lang w:eastAsia="zh-CN"/>
        </w:rPr>
      </w:pPr>
    </w:p>
    <w:p w14:paraId="3D815568">
      <w:pPr>
        <w:pStyle w:val="4"/>
        <w:spacing w:before="0" w:after="0"/>
        <w:jc w:val="center"/>
        <w:rPr>
          <w:rFonts w:hint="eastAsia"/>
          <w:color w:val="auto"/>
          <w:sz w:val="28"/>
          <w:szCs w:val="36"/>
          <w:highlight w:val="none"/>
          <w:lang w:eastAsia="zh-CN"/>
        </w:rPr>
      </w:pPr>
      <w:bookmarkStart w:id="34" w:name="_Toc3305"/>
      <w:r>
        <w:rPr>
          <w:rFonts w:hint="eastAsia"/>
          <w:color w:val="auto"/>
          <w:sz w:val="28"/>
          <w:szCs w:val="36"/>
          <w:highlight w:val="none"/>
          <w:lang w:eastAsia="zh-CN"/>
        </w:rPr>
        <w:t>九、无关联关系声明</w:t>
      </w:r>
      <w:bookmarkEnd w:id="33"/>
      <w:bookmarkEnd w:id="34"/>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lang w:val="en-US" w:eastAsia="zh-CN"/>
        </w:rPr>
        <w:t>河南省胸科医院</w:t>
      </w:r>
      <w:r>
        <w:rPr>
          <w:rFonts w:hint="eastAsia"/>
          <w:sz w:val="24"/>
          <w:szCs w:val="24"/>
          <w:highlight w:val="none"/>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特此承诺。</w:t>
      </w:r>
    </w:p>
    <w:p w14:paraId="2EB5EBE5">
      <w:pPr>
        <w:pStyle w:val="29"/>
        <w:rPr>
          <w:sz w:val="24"/>
          <w:szCs w:val="24"/>
          <w:highlight w:val="none"/>
        </w:rPr>
      </w:pPr>
    </w:p>
    <w:p w14:paraId="4C9D23A3">
      <w:pPr>
        <w:rPr>
          <w:sz w:val="24"/>
          <w:szCs w:val="24"/>
          <w:highlight w:val="none"/>
        </w:rPr>
      </w:pPr>
    </w:p>
    <w:p w14:paraId="2600D314">
      <w:pPr>
        <w:pStyle w:val="29"/>
        <w:rPr>
          <w:sz w:val="24"/>
          <w:szCs w:val="24"/>
          <w:highlight w:val="none"/>
        </w:rPr>
      </w:pPr>
    </w:p>
    <w:p w14:paraId="0D39C411">
      <w:pPr>
        <w:rPr>
          <w:sz w:val="24"/>
          <w:szCs w:val="24"/>
          <w:highlight w:val="none"/>
        </w:rPr>
      </w:pPr>
    </w:p>
    <w:p w14:paraId="6C29AA19">
      <w:pPr>
        <w:pStyle w:val="29"/>
        <w:rPr>
          <w:sz w:val="24"/>
          <w:szCs w:val="24"/>
          <w:highlight w:val="none"/>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5" w:name="_Toc29119"/>
      <w:r>
        <w:rPr>
          <w:rFonts w:hint="eastAsia"/>
          <w:color w:val="auto"/>
          <w:sz w:val="28"/>
          <w:highlight w:val="none"/>
        </w:rPr>
        <w:t>第二部分商务、技术文件</w:t>
      </w:r>
      <w:bookmarkEnd w:id="35"/>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36"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highlight w:val="none"/>
        </w:rPr>
      </w:pPr>
    </w:p>
    <w:p w14:paraId="2600FBBB">
      <w:pPr>
        <w:pStyle w:val="8"/>
        <w:spacing w:line="360" w:lineRule="auto"/>
        <w:ind w:firstLine="240" w:firstLineChars="100"/>
        <w:rPr>
          <w:rFonts w:ascii="宋体" w:hAnsi="宋体"/>
          <w:bCs/>
          <w:sz w:val="24"/>
          <w:szCs w:val="24"/>
          <w:highlight w:val="none"/>
        </w:rPr>
      </w:pPr>
      <w:r>
        <w:rPr>
          <w:rFonts w:hint="eastAsia" w:ascii="宋体" w:hAnsi="宋体"/>
          <w:bCs/>
          <w:sz w:val="24"/>
          <w:szCs w:val="24"/>
          <w:highlight w:val="none"/>
        </w:rPr>
        <w:t>项目名称：　　　</w:t>
      </w: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p>
    <w:p w14:paraId="557A1DF7">
      <w:pPr>
        <w:pStyle w:val="8"/>
        <w:spacing w:line="360" w:lineRule="auto"/>
        <w:ind w:firstLine="240" w:firstLineChars="100"/>
        <w:jc w:val="left"/>
        <w:rPr>
          <w:rFonts w:hint="eastAsia" w:ascii="宋体" w:hAnsi="宋体"/>
          <w:bCs/>
          <w:sz w:val="24"/>
          <w:szCs w:val="24"/>
          <w:highlight w:val="none"/>
          <w:lang w:eastAsia="zh-CN"/>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金额单位：</w:t>
      </w:r>
      <w:r>
        <w:rPr>
          <w:rFonts w:hint="eastAsia" w:ascii="宋体" w:hAnsi="宋体"/>
          <w:bCs/>
          <w:sz w:val="24"/>
          <w:szCs w:val="24"/>
          <w:highlight w:val="none"/>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highlight w:val="none"/>
              </w:rPr>
            </w:pPr>
            <w:r>
              <w:rPr>
                <w:rFonts w:hint="eastAsia"/>
                <w:sz w:val="24"/>
                <w:szCs w:val="24"/>
                <w:highlight w:val="none"/>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highlight w:val="none"/>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总报价</w:t>
            </w:r>
          </w:p>
        </w:tc>
        <w:tc>
          <w:tcPr>
            <w:tcW w:w="6780" w:type="dxa"/>
            <w:vAlign w:val="center"/>
          </w:tcPr>
          <w:p w14:paraId="4379DB92">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p>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小写：</w:t>
            </w:r>
          </w:p>
          <w:p w14:paraId="009866BF">
            <w:pPr>
              <w:tabs>
                <w:tab w:val="left" w:pos="926"/>
                <w:tab w:val="left" w:pos="4335"/>
                <w:tab w:val="left" w:pos="4515"/>
                <w:tab w:val="left" w:pos="7227"/>
              </w:tabs>
              <w:ind w:firstLine="210" w:firstLineChars="100"/>
              <w:jc w:val="left"/>
              <w:rPr>
                <w:rFonts w:hint="eastAsia"/>
                <w:highlight w:val="none"/>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none"/>
                <w:lang w:eastAsia="zh-CN"/>
              </w:rPr>
            </w:pPr>
          </w:p>
        </w:tc>
        <w:tc>
          <w:tcPr>
            <w:tcW w:w="6780" w:type="dxa"/>
            <w:vAlign w:val="center"/>
          </w:tcPr>
          <w:p w14:paraId="26BD9A69">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p>
          <w:p w14:paraId="25E59AFB">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大写：</w:t>
            </w:r>
          </w:p>
          <w:p w14:paraId="717C3C8A">
            <w:pPr>
              <w:tabs>
                <w:tab w:val="left" w:pos="926"/>
                <w:tab w:val="left" w:pos="4335"/>
                <w:tab w:val="left" w:pos="4515"/>
                <w:tab w:val="left" w:pos="7227"/>
              </w:tabs>
              <w:ind w:firstLine="210" w:firstLineChars="100"/>
              <w:jc w:val="left"/>
              <w:rPr>
                <w:rFonts w:hint="eastAsia"/>
                <w:highlight w:val="none"/>
                <w:lang w:eastAsia="zh-CN"/>
              </w:rPr>
            </w:pP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完工期限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643E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3507FB59">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服务期限</w:t>
            </w:r>
          </w:p>
        </w:tc>
        <w:tc>
          <w:tcPr>
            <w:tcW w:w="6780" w:type="dxa"/>
            <w:vAlign w:val="center"/>
          </w:tcPr>
          <w:p w14:paraId="75B51195">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注：1、总报价超过项目预算金额按无效响应处理。</w:t>
      </w:r>
    </w:p>
    <w:p w14:paraId="50D7EB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br w:type="page"/>
      </w:r>
    </w:p>
    <w:p w14:paraId="66BCAC5F">
      <w:pPr>
        <w:pStyle w:val="8"/>
        <w:ind w:firstLine="0"/>
        <w:jc w:val="center"/>
        <w:outlineLvl w:val="2"/>
        <w:rPr>
          <w:rFonts w:hint="eastAsia" w:ascii="宋体" w:hAnsi="宋体"/>
          <w:b/>
          <w:bCs/>
          <w:sz w:val="30"/>
          <w:szCs w:val="30"/>
          <w:highlight w:val="none"/>
          <w:lang w:val="en-US" w:eastAsia="zh-CN"/>
        </w:rPr>
      </w:pPr>
    </w:p>
    <w:p w14:paraId="7A1433F6">
      <w:pPr>
        <w:pStyle w:val="8"/>
        <w:ind w:firstLine="0"/>
        <w:jc w:val="center"/>
        <w:outlineLvl w:val="2"/>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二、报价明细表</w:t>
      </w:r>
    </w:p>
    <w:p w14:paraId="68BB04AC">
      <w:pPr>
        <w:pStyle w:val="30"/>
        <w:tabs>
          <w:tab w:val="left" w:pos="945"/>
          <w:tab w:val="left" w:pos="1155"/>
        </w:tabs>
        <w:ind w:firstLine="0" w:firstLineChars="0"/>
        <w:rPr>
          <w:rFonts w:hint="eastAsia"/>
          <w:highlight w:val="none"/>
        </w:rPr>
      </w:pPr>
    </w:p>
    <w:p w14:paraId="1415C0DD">
      <w:pPr>
        <w:pStyle w:val="30"/>
        <w:tabs>
          <w:tab w:val="left" w:pos="945"/>
          <w:tab w:val="left" w:pos="1155"/>
        </w:tabs>
        <w:ind w:firstLine="0" w:firstLineChars="0"/>
        <w:rPr>
          <w:rFonts w:hint="eastAsia"/>
          <w:highlight w:val="none"/>
        </w:rPr>
      </w:pPr>
    </w:p>
    <w:p w14:paraId="626AB2D7">
      <w:pPr>
        <w:pStyle w:val="30"/>
        <w:tabs>
          <w:tab w:val="left" w:pos="945"/>
          <w:tab w:val="left" w:pos="1155"/>
        </w:tabs>
        <w:ind w:firstLine="0" w:firstLineChars="0"/>
        <w:rPr>
          <w:rFonts w:ascii="宋体" w:hAnsi="宋体" w:cs="宋体"/>
          <w:b/>
          <w:bCs/>
          <w:sz w:val="28"/>
          <w:szCs w:val="28"/>
          <w:highlight w:val="none"/>
        </w:rPr>
      </w:pPr>
      <w:r>
        <w:rPr>
          <w:rFonts w:hint="eastAsia"/>
          <w:sz w:val="28"/>
          <w:szCs w:val="28"/>
          <w:highlight w:val="none"/>
          <w:lang w:eastAsia="zh-CN"/>
        </w:rPr>
        <w:t>分项</w:t>
      </w:r>
      <w:r>
        <w:rPr>
          <w:rFonts w:hint="eastAsia"/>
          <w:sz w:val="28"/>
          <w:szCs w:val="28"/>
          <w:highlight w:val="none"/>
        </w:rPr>
        <w:t>列明完成所有采购需求所需费用，格式自拟。</w:t>
      </w:r>
    </w:p>
    <w:p w14:paraId="0AF21800">
      <w:pPr>
        <w:pStyle w:val="29"/>
        <w:rPr>
          <w:rFonts w:hint="eastAsia"/>
          <w:highlight w:val="none"/>
        </w:rPr>
      </w:pPr>
    </w:p>
    <w:p w14:paraId="3C2D4C3F">
      <w:pPr>
        <w:spacing w:line="420" w:lineRule="auto"/>
        <w:rPr>
          <w:rFonts w:hint="eastAsia" w:ascii="宋体" w:hAnsi="宋体" w:cs="宋体"/>
          <w:color w:val="auto"/>
          <w:sz w:val="24"/>
          <w:highlight w:val="none"/>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highlight w:val="none"/>
          <w:lang w:val="en-US" w:eastAsia="zh-CN" w:bidi="ar-SA"/>
        </w:rPr>
      </w:pPr>
      <w:r>
        <w:rPr>
          <w:rFonts w:hint="eastAsia" w:ascii="Times New Roman" w:hAnsi="Times New Roman" w:eastAsia="宋体" w:cs="Times New Roman"/>
          <w:b/>
          <w:kern w:val="2"/>
          <w:sz w:val="32"/>
          <w:szCs w:val="32"/>
          <w:highlight w:val="none"/>
          <w:lang w:val="en-US" w:eastAsia="zh-CN" w:bidi="ar-SA"/>
        </w:rPr>
        <w:br w:type="page"/>
      </w:r>
    </w:p>
    <w:p w14:paraId="081BA36B">
      <w:pPr>
        <w:rPr>
          <w:rFonts w:hint="eastAsia"/>
          <w:highlight w:val="none"/>
        </w:rPr>
      </w:pPr>
    </w:p>
    <w:p w14:paraId="2560A367">
      <w:pPr>
        <w:pStyle w:val="4"/>
        <w:spacing w:before="0" w:after="0"/>
        <w:jc w:val="center"/>
        <w:rPr>
          <w:color w:val="auto"/>
          <w:sz w:val="28"/>
          <w:highlight w:val="none"/>
        </w:rPr>
      </w:pPr>
      <w:bookmarkStart w:id="37" w:name="_Toc21266"/>
      <w:bookmarkStart w:id="38"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7"/>
      <w:bookmarkEnd w:id="38"/>
    </w:p>
    <w:p w14:paraId="70A88E1F">
      <w:pPr>
        <w:pStyle w:val="2"/>
        <w:numPr>
          <w:ilvl w:val="0"/>
          <w:numId w:val="0"/>
        </w:numPr>
        <w:tabs>
          <w:tab w:val="left" w:pos="360"/>
        </w:tabs>
        <w:spacing w:line="440" w:lineRule="exact"/>
        <w:rPr>
          <w:rFonts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highlight w:val="none"/>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highlight w:val="none"/>
        </w:rPr>
        <w:t>致河南省胸科医院</w:t>
      </w:r>
      <w:r>
        <w:rPr>
          <w:color w:val="auto"/>
          <w:spacing w:val="7"/>
          <w:highlight w:val="none"/>
        </w:rPr>
        <w:t>：</w:t>
      </w:r>
    </w:p>
    <w:p w14:paraId="4CAEE4A4">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二、完全接受和满足本项目议价文件中规定的实质性要求，如对议价文件有异议，已经在</w:t>
      </w:r>
      <w:r>
        <w:rPr>
          <w:rFonts w:hint="eastAsia"/>
          <w:color w:val="auto"/>
          <w:spacing w:val="7"/>
          <w:highlight w:val="none"/>
          <w:lang w:eastAsia="zh-CN"/>
        </w:rPr>
        <w:t>响应</w:t>
      </w:r>
      <w:r>
        <w:rPr>
          <w:color w:val="auto"/>
          <w:spacing w:val="7"/>
          <w:highlight w:val="none"/>
        </w:rPr>
        <w:t>截止时间届满前依法进行维权救济，不存在对议价文件有异议的同时又参加</w:t>
      </w:r>
      <w:r>
        <w:rPr>
          <w:rFonts w:hint="eastAsia"/>
          <w:color w:val="auto"/>
          <w:spacing w:val="7"/>
          <w:highlight w:val="none"/>
          <w:lang w:eastAsia="zh-CN"/>
        </w:rPr>
        <w:t>响应</w:t>
      </w:r>
      <w:r>
        <w:rPr>
          <w:color w:val="auto"/>
          <w:spacing w:val="7"/>
          <w:highlight w:val="none"/>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highlight w:val="none"/>
        </w:rPr>
      </w:pPr>
      <w:r>
        <w:rPr>
          <w:color w:val="auto"/>
          <w:spacing w:val="7"/>
          <w:highlight w:val="none"/>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highlight w:val="none"/>
        </w:rPr>
      </w:pPr>
      <w:r>
        <w:rPr>
          <w:color w:val="auto"/>
          <w:spacing w:val="7"/>
          <w:highlight w:val="none"/>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highlight w:val="none"/>
        </w:rPr>
      </w:pPr>
      <w:r>
        <w:rPr>
          <w:color w:val="auto"/>
          <w:spacing w:val="7"/>
          <w:highlight w:val="none"/>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七、参加本次采购活动，不存在联合体</w:t>
      </w:r>
      <w:r>
        <w:rPr>
          <w:rFonts w:hint="eastAsia"/>
          <w:color w:val="auto"/>
          <w:spacing w:val="7"/>
          <w:highlight w:val="none"/>
          <w:lang w:eastAsia="zh-CN"/>
        </w:rPr>
        <w:t>响应</w:t>
      </w:r>
      <w:r>
        <w:rPr>
          <w:color w:val="auto"/>
          <w:spacing w:val="7"/>
          <w:highlight w:val="none"/>
        </w:rPr>
        <w:t>。</w:t>
      </w:r>
    </w:p>
    <w:p w14:paraId="51210CB8">
      <w:pPr>
        <w:pStyle w:val="28"/>
        <w:spacing w:before="0" w:beforeAutospacing="0" w:after="0" w:afterAutospacing="0" w:line="360" w:lineRule="auto"/>
        <w:ind w:firstLine="480"/>
        <w:rPr>
          <w:rFonts w:hint="default" w:ascii="&amp;quot" w:hAnsi="&amp;quot"/>
          <w:color w:val="auto"/>
          <w:spacing w:val="7"/>
          <w:sz w:val="26"/>
          <w:szCs w:val="26"/>
          <w:highlight w:val="none"/>
        </w:rPr>
      </w:pPr>
      <w:r>
        <w:rPr>
          <w:color w:val="auto"/>
          <w:spacing w:val="7"/>
          <w:highlight w:val="none"/>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九、如本项目</w:t>
      </w:r>
      <w:r>
        <w:rPr>
          <w:rFonts w:hint="eastAsia"/>
          <w:color w:val="auto"/>
          <w:spacing w:val="7"/>
          <w:highlight w:val="none"/>
          <w:lang w:eastAsia="zh-CN"/>
        </w:rPr>
        <w:t>议价</w:t>
      </w:r>
      <w:r>
        <w:rPr>
          <w:color w:val="auto"/>
          <w:spacing w:val="7"/>
          <w:highlight w:val="none"/>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highlight w:val="none"/>
        </w:rPr>
      </w:pPr>
      <w:r>
        <w:rPr>
          <w:color w:val="auto"/>
          <w:spacing w:val="7"/>
          <w:highlight w:val="none"/>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highlight w:val="none"/>
        </w:rPr>
      </w:pPr>
      <w:r>
        <w:rPr>
          <w:color w:val="auto"/>
          <w:spacing w:val="7"/>
          <w:highlight w:val="none"/>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highlight w:val="none"/>
        </w:rPr>
      </w:pPr>
      <w:r>
        <w:rPr>
          <w:color w:val="auto"/>
          <w:spacing w:val="7"/>
          <w:highlight w:val="none"/>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highlight w:val="none"/>
        </w:rPr>
      </w:pPr>
    </w:p>
    <w:p w14:paraId="3800FBF1">
      <w:pPr>
        <w:pStyle w:val="11"/>
        <w:jc w:val="center"/>
        <w:outlineLvl w:val="1"/>
        <w:rPr>
          <w:b/>
          <w:color w:val="auto"/>
          <w:sz w:val="32"/>
          <w:szCs w:val="32"/>
          <w:highlight w:val="none"/>
        </w:rPr>
      </w:pPr>
    </w:p>
    <w:p w14:paraId="50E33DB8">
      <w:pPr>
        <w:pStyle w:val="11"/>
        <w:outlineLvl w:val="1"/>
        <w:rPr>
          <w:b/>
          <w:color w:val="auto"/>
          <w:sz w:val="32"/>
          <w:szCs w:val="32"/>
          <w:highlight w:val="none"/>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highlight w:val="none"/>
          <w:lang w:val="en-US" w:eastAsia="zh-CN"/>
        </w:rPr>
      </w:pPr>
    </w:p>
    <w:p w14:paraId="1E9C6C51">
      <w:pPr>
        <w:pStyle w:val="29"/>
        <w:rPr>
          <w:rFonts w:hint="eastAsia"/>
          <w:highlight w:val="none"/>
          <w:lang w:val="en-US" w:eastAsia="zh-CN"/>
        </w:rPr>
      </w:pPr>
    </w:p>
    <w:p w14:paraId="273B3F63">
      <w:pPr>
        <w:rPr>
          <w:rFonts w:hint="eastAsia"/>
          <w:highlight w:val="none"/>
          <w:lang w:val="en-US" w:eastAsia="zh-CN"/>
        </w:rPr>
      </w:pPr>
    </w:p>
    <w:p w14:paraId="3EB6FF68">
      <w:pPr>
        <w:pStyle w:val="29"/>
        <w:rPr>
          <w:rFonts w:hint="eastAsia"/>
          <w:highlight w:val="none"/>
          <w:lang w:val="en-US" w:eastAsia="zh-CN"/>
        </w:rPr>
      </w:pPr>
    </w:p>
    <w:p w14:paraId="72C7C170">
      <w:pPr>
        <w:rPr>
          <w:rFonts w:hint="eastAsia"/>
          <w:highlight w:val="none"/>
          <w:lang w:val="en-US" w:eastAsia="zh-CN"/>
        </w:rPr>
      </w:pPr>
    </w:p>
    <w:p w14:paraId="7FD08D24">
      <w:pPr>
        <w:pStyle w:val="29"/>
        <w:rPr>
          <w:rFonts w:hint="eastAsia"/>
          <w:highlight w:val="none"/>
          <w:lang w:val="en-US" w:eastAsia="zh-CN"/>
        </w:rPr>
      </w:pPr>
    </w:p>
    <w:p w14:paraId="7D6303E4">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highlight w:val="none"/>
          <w:lang w:val="en-US" w:eastAsia="zh-CN" w:bidi="ar-SA"/>
        </w:rPr>
      </w:pPr>
    </w:p>
    <w:p w14:paraId="0A596673">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rPr>
          <w:highlight w:val="none"/>
        </w:rPr>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highlight w:val="none"/>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highlight w:val="none"/>
        </w:rPr>
      </w:pPr>
      <w:r>
        <w:rPr>
          <w:rFonts w:hint="eastAsia"/>
          <w:highlight w:val="none"/>
        </w:rPr>
        <w:br w:type="page"/>
      </w:r>
    </w:p>
    <w:p w14:paraId="07AE7491">
      <w:pPr>
        <w:rPr>
          <w:rFonts w:hint="eastAsia"/>
          <w:highlight w:val="none"/>
        </w:rPr>
      </w:pPr>
    </w:p>
    <w:p w14:paraId="178C307D">
      <w:pPr>
        <w:pStyle w:val="4"/>
        <w:spacing w:before="0" w:after="0"/>
        <w:jc w:val="center"/>
        <w:rPr>
          <w:rFonts w:hint="eastAsia" w:asciiTheme="minorEastAsia" w:hAnsiTheme="minorEastAsia"/>
          <w:b/>
          <w:color w:val="auto"/>
          <w:highlight w:val="none"/>
          <w:lang w:val="en-US" w:eastAsia="zh-CN"/>
        </w:rPr>
      </w:pPr>
      <w:bookmarkStart w:id="39"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9"/>
    </w:p>
    <w:p w14:paraId="43A8C9EF">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4.1 技术要求偏离表</w:t>
      </w:r>
    </w:p>
    <w:p w14:paraId="59802D4B">
      <w:pPr>
        <w:pStyle w:val="8"/>
        <w:jc w:val="center"/>
        <w:rPr>
          <w:rFonts w:hint="eastAsia" w:ascii="宋体" w:hAnsi="宋体"/>
          <w:b/>
          <w:bCs/>
          <w:sz w:val="24"/>
          <w:szCs w:val="24"/>
          <w:highlight w:val="none"/>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highlight w:val="none"/>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highlight w:val="none"/>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rPr>
          <w:highlight w:val="none"/>
        </w:rPr>
      </w:pPr>
      <w:r>
        <w:rPr>
          <w:rFonts w:hint="eastAsia" w:ascii="宋体" w:hAnsi="宋体"/>
          <w:sz w:val="24"/>
          <w:highlight w:val="none"/>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none"/>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none"/>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none"/>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none"/>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none"/>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none"/>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none"/>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none"/>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none"/>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none"/>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highlight w:val="none"/>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none"/>
          <w:lang w:val="en-US" w:eastAsia="zh-CN"/>
        </w:rPr>
      </w:pPr>
    </w:p>
    <w:p w14:paraId="5D85CDFF">
      <w:pPr>
        <w:jc w:val="center"/>
        <w:rPr>
          <w:rFonts w:hint="eastAsia" w:asciiTheme="minorEastAsia" w:hAnsiTheme="minorEastAsia"/>
          <w:b/>
          <w:color w:val="auto"/>
          <w:sz w:val="32"/>
          <w:szCs w:val="36"/>
          <w:highlight w:val="none"/>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3AF0573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附技术证明材料</w:t>
      </w:r>
    </w:p>
    <w:p w14:paraId="539B6588">
      <w:pPr>
        <w:rPr>
          <w:rFonts w:hint="default"/>
          <w:highlight w:val="none"/>
          <w:lang w:val="en-US" w:eastAsia="zh-CN"/>
        </w:rPr>
      </w:pPr>
    </w:p>
    <w:p w14:paraId="5E5BA3AD">
      <w:pPr>
        <w:rPr>
          <w:rFonts w:hint="eastAsia"/>
          <w:b w:val="0"/>
          <w:bCs/>
          <w:sz w:val="28"/>
          <w:szCs w:val="28"/>
          <w:highlight w:val="none"/>
          <w:lang w:val="en-US" w:eastAsia="zh-CN"/>
        </w:rPr>
      </w:pPr>
    </w:p>
    <w:p w14:paraId="06C3F641">
      <w:pPr>
        <w:pStyle w:val="29"/>
        <w:rPr>
          <w:rFonts w:hint="eastAsia"/>
          <w:b w:val="0"/>
          <w:bCs/>
          <w:sz w:val="28"/>
          <w:szCs w:val="28"/>
          <w:highlight w:val="none"/>
          <w:lang w:val="en-US" w:eastAsia="zh-CN"/>
        </w:rPr>
      </w:pPr>
    </w:p>
    <w:p w14:paraId="3EBB4193">
      <w:pPr>
        <w:rPr>
          <w:rFonts w:hint="eastAsia"/>
          <w:b w:val="0"/>
          <w:bCs/>
          <w:sz w:val="28"/>
          <w:szCs w:val="28"/>
          <w:highlight w:val="none"/>
          <w:lang w:val="en-US" w:eastAsia="zh-CN"/>
        </w:rPr>
      </w:pPr>
    </w:p>
    <w:p w14:paraId="4020D07A">
      <w:pPr>
        <w:pStyle w:val="29"/>
        <w:rPr>
          <w:rFonts w:hint="eastAsia"/>
          <w:b w:val="0"/>
          <w:bCs/>
          <w:sz w:val="28"/>
          <w:szCs w:val="28"/>
          <w:highlight w:val="none"/>
          <w:lang w:val="en-US" w:eastAsia="zh-CN"/>
        </w:rPr>
      </w:pPr>
    </w:p>
    <w:p w14:paraId="08363D33">
      <w:pPr>
        <w:rPr>
          <w:rFonts w:hint="eastAsia"/>
          <w:b w:val="0"/>
          <w:bCs/>
          <w:sz w:val="28"/>
          <w:szCs w:val="28"/>
          <w:highlight w:val="none"/>
          <w:lang w:val="en-US" w:eastAsia="zh-CN"/>
        </w:rPr>
      </w:pPr>
    </w:p>
    <w:p w14:paraId="5204EBE3">
      <w:pPr>
        <w:pStyle w:val="29"/>
        <w:rPr>
          <w:rFonts w:hint="eastAsia"/>
          <w:b w:val="0"/>
          <w:bCs/>
          <w:sz w:val="28"/>
          <w:szCs w:val="28"/>
          <w:highlight w:val="none"/>
          <w:lang w:val="en-US" w:eastAsia="zh-CN"/>
        </w:rPr>
      </w:pPr>
    </w:p>
    <w:p w14:paraId="4B5A9E24">
      <w:pPr>
        <w:rPr>
          <w:rFonts w:hint="eastAsia"/>
          <w:b w:val="0"/>
          <w:bCs/>
          <w:sz w:val="28"/>
          <w:szCs w:val="28"/>
          <w:highlight w:val="none"/>
          <w:lang w:val="en-US" w:eastAsia="zh-CN"/>
        </w:rPr>
      </w:pPr>
    </w:p>
    <w:p w14:paraId="7CC10C9F">
      <w:pPr>
        <w:pStyle w:val="29"/>
        <w:rPr>
          <w:rFonts w:hint="eastAsia"/>
          <w:b w:val="0"/>
          <w:bCs/>
          <w:sz w:val="28"/>
          <w:szCs w:val="28"/>
          <w:highlight w:val="none"/>
          <w:lang w:val="en-US" w:eastAsia="zh-CN"/>
        </w:rPr>
      </w:pPr>
    </w:p>
    <w:p w14:paraId="344018B9">
      <w:pPr>
        <w:rPr>
          <w:rFonts w:hint="eastAsia"/>
          <w:b w:val="0"/>
          <w:bCs/>
          <w:sz w:val="28"/>
          <w:szCs w:val="28"/>
          <w:highlight w:val="none"/>
          <w:lang w:val="en-US" w:eastAsia="zh-CN"/>
        </w:rPr>
      </w:pPr>
    </w:p>
    <w:p w14:paraId="0B78E46B">
      <w:pPr>
        <w:pStyle w:val="29"/>
        <w:rPr>
          <w:rFonts w:hint="eastAsia"/>
          <w:b w:val="0"/>
          <w:bCs/>
          <w:sz w:val="28"/>
          <w:szCs w:val="28"/>
          <w:highlight w:val="none"/>
          <w:lang w:val="en-US" w:eastAsia="zh-CN"/>
        </w:rPr>
      </w:pPr>
    </w:p>
    <w:p w14:paraId="17E7F436">
      <w:pPr>
        <w:rPr>
          <w:rFonts w:hint="eastAsia"/>
          <w:b w:val="0"/>
          <w:bCs/>
          <w:sz w:val="28"/>
          <w:szCs w:val="28"/>
          <w:highlight w:val="none"/>
          <w:lang w:val="en-US" w:eastAsia="zh-CN"/>
        </w:rPr>
      </w:pPr>
    </w:p>
    <w:p w14:paraId="0DFE616F">
      <w:pPr>
        <w:pStyle w:val="29"/>
        <w:rPr>
          <w:rFonts w:hint="eastAsia"/>
          <w:b w:val="0"/>
          <w:bCs/>
          <w:sz w:val="28"/>
          <w:szCs w:val="28"/>
          <w:highlight w:val="none"/>
          <w:lang w:val="en-US" w:eastAsia="zh-CN"/>
        </w:rPr>
      </w:pPr>
    </w:p>
    <w:p w14:paraId="21AC8BA9">
      <w:pPr>
        <w:rPr>
          <w:rFonts w:hint="eastAsia"/>
          <w:b w:val="0"/>
          <w:bCs/>
          <w:sz w:val="28"/>
          <w:szCs w:val="28"/>
          <w:highlight w:val="none"/>
          <w:lang w:val="en-US" w:eastAsia="zh-CN"/>
        </w:rPr>
      </w:pPr>
    </w:p>
    <w:p w14:paraId="27E259D8">
      <w:pPr>
        <w:pStyle w:val="29"/>
        <w:rPr>
          <w:rFonts w:hint="eastAsia"/>
          <w:b w:val="0"/>
          <w:bCs/>
          <w:sz w:val="28"/>
          <w:szCs w:val="28"/>
          <w:highlight w:val="none"/>
          <w:lang w:val="en-US" w:eastAsia="zh-CN"/>
        </w:rPr>
      </w:pPr>
    </w:p>
    <w:p w14:paraId="5FDF72D3">
      <w:pPr>
        <w:rPr>
          <w:rFonts w:hint="eastAsia"/>
          <w:b w:val="0"/>
          <w:bCs/>
          <w:sz w:val="28"/>
          <w:szCs w:val="28"/>
          <w:highlight w:val="none"/>
          <w:lang w:val="en-US" w:eastAsia="zh-CN"/>
        </w:rPr>
      </w:pPr>
    </w:p>
    <w:p w14:paraId="78B5526C">
      <w:pPr>
        <w:pStyle w:val="29"/>
        <w:rPr>
          <w:rFonts w:hint="eastAsia"/>
          <w:b w:val="0"/>
          <w:bCs/>
          <w:sz w:val="28"/>
          <w:szCs w:val="28"/>
          <w:highlight w:val="none"/>
          <w:lang w:val="en-US" w:eastAsia="zh-CN"/>
        </w:rPr>
      </w:pPr>
    </w:p>
    <w:p w14:paraId="3D59F7F2">
      <w:pPr>
        <w:rPr>
          <w:rFonts w:hint="eastAsia"/>
          <w:b w:val="0"/>
          <w:bCs/>
          <w:sz w:val="28"/>
          <w:szCs w:val="28"/>
          <w:highlight w:val="none"/>
          <w:lang w:val="en-US" w:eastAsia="zh-CN"/>
        </w:rPr>
      </w:pPr>
    </w:p>
    <w:p w14:paraId="27EB1F4E">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4.2 商务要求偏离表</w:t>
      </w:r>
    </w:p>
    <w:p w14:paraId="12684DFF">
      <w:pPr>
        <w:pStyle w:val="8"/>
        <w:jc w:val="center"/>
        <w:rPr>
          <w:rFonts w:hint="eastAsia" w:ascii="宋体" w:hAnsi="宋体"/>
          <w:b/>
          <w:bCs/>
          <w:sz w:val="24"/>
          <w:szCs w:val="24"/>
          <w:highlight w:val="none"/>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highlight w:val="none"/>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rPr>
          <w:highlight w:val="none"/>
        </w:rPr>
      </w:pPr>
      <w:r>
        <w:rPr>
          <w:rFonts w:hint="eastAsia" w:ascii="宋体" w:hAnsi="宋体"/>
          <w:sz w:val="24"/>
          <w:highlight w:val="none"/>
        </w:rPr>
        <w:t xml:space="preserve">                                      </w:t>
      </w:r>
    </w:p>
    <w:p w14:paraId="71635E53">
      <w:pPr>
        <w:spacing w:line="480" w:lineRule="auto"/>
        <w:jc w:val="left"/>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rPr>
        <w:t>注：商务要求为采购文件中的实质性要求，</w:t>
      </w:r>
      <w:r>
        <w:rPr>
          <w:rFonts w:hint="eastAsia" w:asciiTheme="minorHAnsi" w:hAnsiTheme="minorHAnsi" w:eastAsiaTheme="minorEastAsia" w:cstheme="minorBidi"/>
          <w:highlight w:val="none"/>
          <w:lang w:val="en-US" w:eastAsia="zh-CN"/>
        </w:rPr>
        <w:t xml:space="preserve"> </w:t>
      </w:r>
      <w:r>
        <w:rPr>
          <w:rFonts w:hint="eastAsia" w:asciiTheme="minorHAnsi" w:hAnsiTheme="minorHAnsi" w:eastAsiaTheme="minorEastAsia" w:cstheme="minorBidi"/>
          <w:b/>
          <w:bCs/>
          <w:color w:val="FFFFFF" w:themeColor="background1"/>
          <w:highlight w:val="none"/>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none"/>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none"/>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none"/>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highlight w:val="none"/>
          <w:lang w:val="en-US" w:eastAsia="zh-CN"/>
        </w:rPr>
      </w:pPr>
    </w:p>
    <w:p w14:paraId="7C18F7AF">
      <w:pPr>
        <w:rPr>
          <w:rFonts w:hint="eastAsia"/>
          <w:highlight w:val="none"/>
          <w:lang w:val="en-US" w:eastAsia="zh-CN"/>
        </w:rPr>
      </w:pPr>
      <w:r>
        <w:rPr>
          <w:rFonts w:hint="eastAsia"/>
          <w:highlight w:val="none"/>
          <w:lang w:val="en-US" w:eastAsia="zh-CN"/>
        </w:rPr>
        <w:br w:type="page"/>
      </w:r>
    </w:p>
    <w:p w14:paraId="1BC46745">
      <w:pPr>
        <w:rPr>
          <w:rFonts w:hint="eastAsia"/>
          <w:highlight w:val="none"/>
          <w:lang w:val="en-US" w:eastAsia="zh-CN"/>
        </w:rPr>
      </w:pPr>
    </w:p>
    <w:p w14:paraId="051ACB43">
      <w:pPr>
        <w:pStyle w:val="41"/>
        <w:rPr>
          <w:rFonts w:hint="eastAsia"/>
          <w:highlight w:val="none"/>
          <w:lang w:val="en-US" w:eastAsia="zh-CN"/>
        </w:rPr>
      </w:pPr>
    </w:p>
    <w:p w14:paraId="2408A761">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none"/>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highlight w:val="none"/>
              </w:rPr>
            </w:pPr>
          </w:p>
        </w:tc>
        <w:tc>
          <w:tcPr>
            <w:tcW w:w="3294" w:type="dxa"/>
            <w:noWrap w:val="0"/>
            <w:vAlign w:val="center"/>
          </w:tcPr>
          <w:p w14:paraId="21877460">
            <w:pPr>
              <w:spacing w:line="360" w:lineRule="auto"/>
              <w:jc w:val="center"/>
              <w:rPr>
                <w:rFonts w:ascii="宋体" w:hAnsi="宋体"/>
                <w:kern w:val="0"/>
                <w:sz w:val="24"/>
                <w:highlight w:val="none"/>
              </w:rPr>
            </w:pPr>
          </w:p>
        </w:tc>
        <w:tc>
          <w:tcPr>
            <w:tcW w:w="2183" w:type="dxa"/>
            <w:noWrap w:val="0"/>
            <w:vAlign w:val="center"/>
          </w:tcPr>
          <w:p w14:paraId="2395F5C1">
            <w:pPr>
              <w:spacing w:line="360" w:lineRule="auto"/>
              <w:jc w:val="center"/>
              <w:rPr>
                <w:rFonts w:ascii="宋体" w:hAnsi="宋体"/>
                <w:kern w:val="0"/>
                <w:sz w:val="24"/>
                <w:highlight w:val="none"/>
              </w:rPr>
            </w:pPr>
          </w:p>
        </w:tc>
        <w:tc>
          <w:tcPr>
            <w:tcW w:w="2241" w:type="dxa"/>
            <w:noWrap w:val="0"/>
            <w:vAlign w:val="center"/>
          </w:tcPr>
          <w:p w14:paraId="5AC66A35">
            <w:pPr>
              <w:spacing w:line="360" w:lineRule="auto"/>
              <w:jc w:val="center"/>
              <w:rPr>
                <w:rFonts w:ascii="宋体" w:hAnsi="宋体"/>
                <w:kern w:val="0"/>
                <w:sz w:val="24"/>
                <w:highlight w:val="none"/>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highlight w:val="none"/>
              </w:rPr>
            </w:pPr>
          </w:p>
        </w:tc>
        <w:tc>
          <w:tcPr>
            <w:tcW w:w="3294" w:type="dxa"/>
            <w:noWrap w:val="0"/>
            <w:vAlign w:val="center"/>
          </w:tcPr>
          <w:p w14:paraId="2A93D5F6">
            <w:pPr>
              <w:spacing w:line="360" w:lineRule="auto"/>
              <w:jc w:val="center"/>
              <w:rPr>
                <w:rFonts w:ascii="宋体" w:hAnsi="宋体"/>
                <w:kern w:val="0"/>
                <w:sz w:val="24"/>
                <w:highlight w:val="none"/>
              </w:rPr>
            </w:pPr>
          </w:p>
        </w:tc>
        <w:tc>
          <w:tcPr>
            <w:tcW w:w="2183" w:type="dxa"/>
            <w:noWrap w:val="0"/>
            <w:vAlign w:val="center"/>
          </w:tcPr>
          <w:p w14:paraId="7F19DB69">
            <w:pPr>
              <w:spacing w:line="360" w:lineRule="auto"/>
              <w:jc w:val="center"/>
              <w:rPr>
                <w:rFonts w:ascii="宋体" w:hAnsi="宋体"/>
                <w:kern w:val="0"/>
                <w:sz w:val="24"/>
                <w:highlight w:val="none"/>
              </w:rPr>
            </w:pPr>
          </w:p>
        </w:tc>
        <w:tc>
          <w:tcPr>
            <w:tcW w:w="2241" w:type="dxa"/>
            <w:noWrap w:val="0"/>
            <w:vAlign w:val="center"/>
          </w:tcPr>
          <w:p w14:paraId="640F80A0">
            <w:pPr>
              <w:spacing w:line="360" w:lineRule="auto"/>
              <w:jc w:val="center"/>
              <w:rPr>
                <w:rFonts w:ascii="宋体" w:hAnsi="宋体"/>
                <w:kern w:val="0"/>
                <w:sz w:val="24"/>
                <w:highlight w:val="none"/>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highlight w:val="none"/>
              </w:rPr>
            </w:pPr>
          </w:p>
        </w:tc>
        <w:tc>
          <w:tcPr>
            <w:tcW w:w="3294" w:type="dxa"/>
            <w:noWrap w:val="0"/>
            <w:vAlign w:val="center"/>
          </w:tcPr>
          <w:p w14:paraId="33DF1129">
            <w:pPr>
              <w:spacing w:line="360" w:lineRule="auto"/>
              <w:jc w:val="center"/>
              <w:rPr>
                <w:rFonts w:ascii="宋体" w:hAnsi="宋体"/>
                <w:kern w:val="0"/>
                <w:sz w:val="24"/>
                <w:highlight w:val="none"/>
              </w:rPr>
            </w:pPr>
          </w:p>
        </w:tc>
        <w:tc>
          <w:tcPr>
            <w:tcW w:w="2183" w:type="dxa"/>
            <w:noWrap w:val="0"/>
            <w:vAlign w:val="center"/>
          </w:tcPr>
          <w:p w14:paraId="61B06046">
            <w:pPr>
              <w:spacing w:line="360" w:lineRule="auto"/>
              <w:jc w:val="center"/>
              <w:rPr>
                <w:rFonts w:ascii="宋体" w:hAnsi="宋体"/>
                <w:kern w:val="0"/>
                <w:sz w:val="24"/>
                <w:highlight w:val="none"/>
              </w:rPr>
            </w:pPr>
          </w:p>
        </w:tc>
        <w:tc>
          <w:tcPr>
            <w:tcW w:w="2241" w:type="dxa"/>
            <w:noWrap w:val="0"/>
            <w:vAlign w:val="center"/>
          </w:tcPr>
          <w:p w14:paraId="41E4359B">
            <w:pPr>
              <w:spacing w:line="360" w:lineRule="auto"/>
              <w:jc w:val="center"/>
              <w:rPr>
                <w:rFonts w:ascii="宋体" w:hAnsi="宋体"/>
                <w:kern w:val="0"/>
                <w:sz w:val="24"/>
                <w:highlight w:val="none"/>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highlight w:val="none"/>
              </w:rPr>
            </w:pPr>
          </w:p>
        </w:tc>
        <w:tc>
          <w:tcPr>
            <w:tcW w:w="3294" w:type="dxa"/>
            <w:noWrap w:val="0"/>
            <w:vAlign w:val="center"/>
          </w:tcPr>
          <w:p w14:paraId="41788820">
            <w:pPr>
              <w:spacing w:line="360" w:lineRule="auto"/>
              <w:jc w:val="center"/>
              <w:rPr>
                <w:rFonts w:ascii="宋体" w:hAnsi="宋体"/>
                <w:kern w:val="0"/>
                <w:sz w:val="24"/>
                <w:highlight w:val="none"/>
              </w:rPr>
            </w:pPr>
          </w:p>
        </w:tc>
        <w:tc>
          <w:tcPr>
            <w:tcW w:w="2183" w:type="dxa"/>
            <w:noWrap w:val="0"/>
            <w:vAlign w:val="center"/>
          </w:tcPr>
          <w:p w14:paraId="3F4FAE75">
            <w:pPr>
              <w:spacing w:line="360" w:lineRule="auto"/>
              <w:jc w:val="center"/>
              <w:rPr>
                <w:rFonts w:ascii="宋体" w:hAnsi="宋体"/>
                <w:kern w:val="0"/>
                <w:sz w:val="24"/>
                <w:highlight w:val="none"/>
              </w:rPr>
            </w:pPr>
          </w:p>
        </w:tc>
        <w:tc>
          <w:tcPr>
            <w:tcW w:w="2241" w:type="dxa"/>
            <w:noWrap w:val="0"/>
            <w:vAlign w:val="center"/>
          </w:tcPr>
          <w:p w14:paraId="3983C570">
            <w:pPr>
              <w:spacing w:line="360" w:lineRule="auto"/>
              <w:jc w:val="center"/>
              <w:rPr>
                <w:rFonts w:ascii="宋体" w:hAnsi="宋体"/>
                <w:kern w:val="0"/>
                <w:sz w:val="24"/>
                <w:highlight w:val="none"/>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highlight w:val="none"/>
              </w:rPr>
            </w:pPr>
          </w:p>
        </w:tc>
        <w:tc>
          <w:tcPr>
            <w:tcW w:w="3294" w:type="dxa"/>
            <w:noWrap w:val="0"/>
            <w:vAlign w:val="center"/>
          </w:tcPr>
          <w:p w14:paraId="4494692A">
            <w:pPr>
              <w:spacing w:line="360" w:lineRule="auto"/>
              <w:jc w:val="center"/>
              <w:rPr>
                <w:rFonts w:ascii="宋体" w:hAnsi="宋体"/>
                <w:kern w:val="0"/>
                <w:sz w:val="24"/>
                <w:highlight w:val="none"/>
              </w:rPr>
            </w:pPr>
          </w:p>
        </w:tc>
        <w:tc>
          <w:tcPr>
            <w:tcW w:w="2183" w:type="dxa"/>
            <w:noWrap w:val="0"/>
            <w:vAlign w:val="center"/>
          </w:tcPr>
          <w:p w14:paraId="141D8DAC">
            <w:pPr>
              <w:spacing w:line="360" w:lineRule="auto"/>
              <w:jc w:val="center"/>
              <w:rPr>
                <w:rFonts w:ascii="宋体" w:hAnsi="宋体"/>
                <w:kern w:val="0"/>
                <w:sz w:val="24"/>
                <w:highlight w:val="none"/>
              </w:rPr>
            </w:pPr>
          </w:p>
        </w:tc>
        <w:tc>
          <w:tcPr>
            <w:tcW w:w="2241" w:type="dxa"/>
            <w:noWrap w:val="0"/>
            <w:vAlign w:val="center"/>
          </w:tcPr>
          <w:p w14:paraId="4BDCB0AC">
            <w:pPr>
              <w:spacing w:line="360" w:lineRule="auto"/>
              <w:jc w:val="center"/>
              <w:rPr>
                <w:rFonts w:ascii="宋体" w:hAnsi="宋体"/>
                <w:kern w:val="0"/>
                <w:sz w:val="24"/>
                <w:highlight w:val="none"/>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highlight w:val="none"/>
              </w:rPr>
            </w:pPr>
          </w:p>
        </w:tc>
        <w:tc>
          <w:tcPr>
            <w:tcW w:w="3294" w:type="dxa"/>
            <w:noWrap w:val="0"/>
            <w:vAlign w:val="center"/>
          </w:tcPr>
          <w:p w14:paraId="472B07EA">
            <w:pPr>
              <w:spacing w:line="360" w:lineRule="auto"/>
              <w:jc w:val="center"/>
              <w:rPr>
                <w:rFonts w:ascii="宋体" w:hAnsi="宋体"/>
                <w:kern w:val="0"/>
                <w:sz w:val="24"/>
                <w:highlight w:val="none"/>
              </w:rPr>
            </w:pPr>
          </w:p>
        </w:tc>
        <w:tc>
          <w:tcPr>
            <w:tcW w:w="2183" w:type="dxa"/>
            <w:noWrap w:val="0"/>
            <w:vAlign w:val="center"/>
          </w:tcPr>
          <w:p w14:paraId="31F28428">
            <w:pPr>
              <w:spacing w:line="360" w:lineRule="auto"/>
              <w:jc w:val="center"/>
              <w:rPr>
                <w:rFonts w:ascii="宋体" w:hAnsi="宋体"/>
                <w:kern w:val="0"/>
                <w:sz w:val="24"/>
                <w:highlight w:val="none"/>
              </w:rPr>
            </w:pPr>
          </w:p>
        </w:tc>
        <w:tc>
          <w:tcPr>
            <w:tcW w:w="2241" w:type="dxa"/>
            <w:noWrap w:val="0"/>
            <w:vAlign w:val="center"/>
          </w:tcPr>
          <w:p w14:paraId="1A5BB223">
            <w:pPr>
              <w:spacing w:line="360" w:lineRule="auto"/>
              <w:jc w:val="center"/>
              <w:rPr>
                <w:rFonts w:ascii="宋体" w:hAnsi="宋体"/>
                <w:kern w:val="0"/>
                <w:sz w:val="24"/>
                <w:highlight w:val="none"/>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highlight w:val="none"/>
              </w:rPr>
            </w:pPr>
          </w:p>
        </w:tc>
        <w:tc>
          <w:tcPr>
            <w:tcW w:w="3294" w:type="dxa"/>
            <w:noWrap w:val="0"/>
            <w:vAlign w:val="center"/>
          </w:tcPr>
          <w:p w14:paraId="48A31408">
            <w:pPr>
              <w:spacing w:line="360" w:lineRule="auto"/>
              <w:jc w:val="center"/>
              <w:rPr>
                <w:rFonts w:ascii="宋体" w:hAnsi="宋体"/>
                <w:kern w:val="0"/>
                <w:sz w:val="24"/>
                <w:highlight w:val="none"/>
              </w:rPr>
            </w:pPr>
          </w:p>
        </w:tc>
        <w:tc>
          <w:tcPr>
            <w:tcW w:w="2183" w:type="dxa"/>
            <w:noWrap w:val="0"/>
            <w:vAlign w:val="center"/>
          </w:tcPr>
          <w:p w14:paraId="2AF636CF">
            <w:pPr>
              <w:spacing w:line="360" w:lineRule="auto"/>
              <w:jc w:val="center"/>
              <w:rPr>
                <w:rFonts w:ascii="宋体" w:hAnsi="宋体"/>
                <w:kern w:val="0"/>
                <w:sz w:val="24"/>
                <w:highlight w:val="none"/>
              </w:rPr>
            </w:pPr>
          </w:p>
        </w:tc>
        <w:tc>
          <w:tcPr>
            <w:tcW w:w="2241" w:type="dxa"/>
            <w:noWrap w:val="0"/>
            <w:vAlign w:val="center"/>
          </w:tcPr>
          <w:p w14:paraId="20BCF0A4">
            <w:pPr>
              <w:spacing w:line="360" w:lineRule="auto"/>
              <w:jc w:val="center"/>
              <w:rPr>
                <w:rFonts w:ascii="宋体" w:hAnsi="宋体"/>
                <w:kern w:val="0"/>
                <w:sz w:val="24"/>
                <w:highlight w:val="none"/>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highlight w:val="none"/>
              </w:rPr>
            </w:pPr>
          </w:p>
        </w:tc>
        <w:tc>
          <w:tcPr>
            <w:tcW w:w="3294" w:type="dxa"/>
            <w:noWrap w:val="0"/>
            <w:vAlign w:val="center"/>
          </w:tcPr>
          <w:p w14:paraId="307F1EF0">
            <w:pPr>
              <w:spacing w:line="360" w:lineRule="auto"/>
              <w:jc w:val="center"/>
              <w:rPr>
                <w:rFonts w:ascii="宋体" w:hAnsi="宋体"/>
                <w:kern w:val="0"/>
                <w:sz w:val="24"/>
                <w:highlight w:val="none"/>
              </w:rPr>
            </w:pPr>
          </w:p>
        </w:tc>
        <w:tc>
          <w:tcPr>
            <w:tcW w:w="2183" w:type="dxa"/>
            <w:noWrap w:val="0"/>
            <w:vAlign w:val="center"/>
          </w:tcPr>
          <w:p w14:paraId="64682DA7">
            <w:pPr>
              <w:spacing w:line="360" w:lineRule="auto"/>
              <w:jc w:val="center"/>
              <w:rPr>
                <w:rFonts w:ascii="宋体" w:hAnsi="宋体"/>
                <w:kern w:val="0"/>
                <w:sz w:val="24"/>
                <w:highlight w:val="none"/>
              </w:rPr>
            </w:pPr>
          </w:p>
        </w:tc>
        <w:tc>
          <w:tcPr>
            <w:tcW w:w="2241" w:type="dxa"/>
            <w:noWrap w:val="0"/>
            <w:vAlign w:val="center"/>
          </w:tcPr>
          <w:p w14:paraId="313BBC18">
            <w:pPr>
              <w:spacing w:line="360" w:lineRule="auto"/>
              <w:jc w:val="center"/>
              <w:rPr>
                <w:rFonts w:ascii="宋体" w:hAnsi="宋体"/>
                <w:kern w:val="0"/>
                <w:sz w:val="24"/>
                <w:highlight w:val="none"/>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highlight w:val="none"/>
              </w:rPr>
            </w:pPr>
          </w:p>
        </w:tc>
        <w:tc>
          <w:tcPr>
            <w:tcW w:w="3294" w:type="dxa"/>
            <w:noWrap w:val="0"/>
            <w:vAlign w:val="center"/>
          </w:tcPr>
          <w:p w14:paraId="1DF4C2F4">
            <w:pPr>
              <w:spacing w:line="360" w:lineRule="auto"/>
              <w:jc w:val="center"/>
              <w:rPr>
                <w:rFonts w:ascii="宋体" w:hAnsi="宋体"/>
                <w:kern w:val="0"/>
                <w:sz w:val="24"/>
                <w:highlight w:val="none"/>
              </w:rPr>
            </w:pPr>
          </w:p>
        </w:tc>
        <w:tc>
          <w:tcPr>
            <w:tcW w:w="2183" w:type="dxa"/>
            <w:noWrap w:val="0"/>
            <w:vAlign w:val="center"/>
          </w:tcPr>
          <w:p w14:paraId="773C2664">
            <w:pPr>
              <w:spacing w:line="360" w:lineRule="auto"/>
              <w:jc w:val="center"/>
              <w:rPr>
                <w:rFonts w:ascii="宋体" w:hAnsi="宋体"/>
                <w:kern w:val="0"/>
                <w:sz w:val="24"/>
                <w:highlight w:val="none"/>
              </w:rPr>
            </w:pPr>
          </w:p>
        </w:tc>
        <w:tc>
          <w:tcPr>
            <w:tcW w:w="2241" w:type="dxa"/>
            <w:noWrap w:val="0"/>
            <w:vAlign w:val="center"/>
          </w:tcPr>
          <w:p w14:paraId="03DBE92F">
            <w:pPr>
              <w:spacing w:line="360" w:lineRule="auto"/>
              <w:jc w:val="center"/>
              <w:rPr>
                <w:rFonts w:ascii="宋体" w:hAnsi="宋体"/>
                <w:kern w:val="0"/>
                <w:sz w:val="24"/>
                <w:highlight w:val="none"/>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highlight w:val="none"/>
              </w:rPr>
            </w:pPr>
          </w:p>
        </w:tc>
        <w:tc>
          <w:tcPr>
            <w:tcW w:w="3294" w:type="dxa"/>
            <w:noWrap w:val="0"/>
            <w:vAlign w:val="center"/>
          </w:tcPr>
          <w:p w14:paraId="056B86E5">
            <w:pPr>
              <w:spacing w:line="360" w:lineRule="auto"/>
              <w:jc w:val="center"/>
              <w:rPr>
                <w:rFonts w:ascii="宋体" w:hAnsi="宋体"/>
                <w:kern w:val="0"/>
                <w:sz w:val="24"/>
                <w:highlight w:val="none"/>
              </w:rPr>
            </w:pPr>
          </w:p>
        </w:tc>
        <w:tc>
          <w:tcPr>
            <w:tcW w:w="2183" w:type="dxa"/>
            <w:noWrap w:val="0"/>
            <w:vAlign w:val="center"/>
          </w:tcPr>
          <w:p w14:paraId="0A39E11A">
            <w:pPr>
              <w:spacing w:line="360" w:lineRule="auto"/>
              <w:jc w:val="center"/>
              <w:rPr>
                <w:rFonts w:ascii="宋体" w:hAnsi="宋体"/>
                <w:kern w:val="0"/>
                <w:sz w:val="24"/>
                <w:highlight w:val="none"/>
              </w:rPr>
            </w:pPr>
          </w:p>
        </w:tc>
        <w:tc>
          <w:tcPr>
            <w:tcW w:w="2241" w:type="dxa"/>
            <w:noWrap w:val="0"/>
            <w:vAlign w:val="center"/>
          </w:tcPr>
          <w:p w14:paraId="2AE5423B">
            <w:pPr>
              <w:spacing w:line="360" w:lineRule="auto"/>
              <w:jc w:val="center"/>
              <w:rPr>
                <w:rFonts w:ascii="宋体" w:hAnsi="宋体"/>
                <w:kern w:val="0"/>
                <w:sz w:val="24"/>
                <w:highlight w:val="none"/>
              </w:rPr>
            </w:pPr>
          </w:p>
        </w:tc>
      </w:tr>
    </w:tbl>
    <w:p w14:paraId="1A1C5AD4">
      <w:pPr>
        <w:bidi w:val="0"/>
        <w:rPr>
          <w:rFonts w:hint="eastAsia"/>
          <w:b/>
          <w:bCs/>
          <w:highlight w:val="none"/>
          <w:lang w:eastAsia="zh-CN"/>
        </w:rPr>
      </w:pPr>
      <w:r>
        <w:rPr>
          <w:rFonts w:hint="eastAsia"/>
          <w:b/>
          <w:bCs/>
          <w:highlight w:val="none"/>
          <w:lang w:eastAsia="zh-CN"/>
        </w:rPr>
        <w:t>注：后附近</w:t>
      </w:r>
      <w:r>
        <w:rPr>
          <w:rFonts w:hint="eastAsia"/>
          <w:b/>
          <w:bCs/>
          <w:highlight w:val="none"/>
          <w:lang w:val="en-US" w:eastAsia="zh-CN"/>
        </w:rPr>
        <w:t>3年</w:t>
      </w:r>
      <w:r>
        <w:rPr>
          <w:rFonts w:hint="eastAsia"/>
          <w:b/>
          <w:bCs/>
          <w:highlight w:val="none"/>
          <w:lang w:eastAsia="zh-CN"/>
        </w:rPr>
        <w:t>业绩证明材料（</w:t>
      </w:r>
      <w:r>
        <w:rPr>
          <w:rFonts w:hint="eastAsia"/>
          <w:b/>
          <w:bCs/>
          <w:highlight w:val="none"/>
          <w:u w:val="single"/>
          <w:lang w:eastAsia="zh-CN"/>
        </w:rPr>
        <w:t>完整清晰的</w:t>
      </w:r>
      <w:r>
        <w:rPr>
          <w:rFonts w:hint="eastAsia"/>
          <w:b/>
          <w:bCs/>
          <w:highlight w:val="none"/>
          <w:lang w:eastAsia="zh-CN"/>
        </w:rPr>
        <w:t>合同扫描件或复印件）</w:t>
      </w:r>
    </w:p>
    <w:p w14:paraId="024652BA">
      <w:pPr>
        <w:rPr>
          <w:rFonts w:hint="eastAsia"/>
          <w:highlight w:val="none"/>
          <w:lang w:eastAsia="zh-CN"/>
        </w:rPr>
      </w:pPr>
    </w:p>
    <w:p w14:paraId="35FFFF61">
      <w:pPr>
        <w:spacing w:line="480" w:lineRule="auto"/>
        <w:jc w:val="left"/>
        <w:rPr>
          <w:rFonts w:hint="eastAsia" w:asciiTheme="minorHAnsi" w:hAnsiTheme="minorHAnsi" w:eastAsiaTheme="minorEastAsia" w:cstheme="minorBidi"/>
          <w:highlight w:val="none"/>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highlight w:val="none"/>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highlight w:val="none"/>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highlight w:val="none"/>
          <w:lang w:val="en-US" w:eastAsia="zh-CN"/>
        </w:rPr>
      </w:pPr>
      <w:r>
        <w:rPr>
          <w:rFonts w:asciiTheme="minorEastAsia" w:hAnsiTheme="minorEastAsia"/>
          <w:b/>
          <w:color w:val="auto"/>
          <w:highlight w:val="none"/>
        </w:rPr>
        <w:br w:type="page"/>
      </w:r>
    </w:p>
    <w:p w14:paraId="52036193">
      <w:pPr>
        <w:pStyle w:val="40"/>
        <w:rPr>
          <w:rFonts w:hint="eastAsia"/>
          <w:highlight w:val="none"/>
          <w:lang w:val="en-US" w:eastAsia="zh-CN"/>
        </w:rPr>
      </w:pPr>
    </w:p>
    <w:p w14:paraId="349B6D77">
      <w:pPr>
        <w:pStyle w:val="4"/>
        <w:spacing w:before="0" w:after="0"/>
        <w:jc w:val="center"/>
        <w:rPr>
          <w:rFonts w:hint="eastAsia"/>
          <w:color w:val="auto"/>
          <w:sz w:val="28"/>
          <w:highlight w:val="none"/>
          <w:lang w:val="en-US" w:eastAsia="zh-CN"/>
        </w:rPr>
      </w:pPr>
      <w:bookmarkStart w:id="40" w:name="_Toc11982"/>
      <w:bookmarkStart w:id="41"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40"/>
      <w:bookmarkEnd w:id="41"/>
      <w:r>
        <w:rPr>
          <w:rFonts w:hint="eastAsia"/>
          <w:color w:val="auto"/>
          <w:sz w:val="28"/>
          <w:highlight w:val="none"/>
          <w:lang w:val="en-US" w:eastAsia="zh-CN"/>
        </w:rPr>
        <w:t>服务方案</w:t>
      </w:r>
    </w:p>
    <w:p w14:paraId="433BF67C">
      <w:pPr>
        <w:pStyle w:val="2"/>
        <w:rPr>
          <w:rFonts w:hint="default"/>
          <w:highlight w:val="none"/>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highlight w:val="none"/>
        </w:rPr>
      </w:pPr>
    </w:p>
    <w:p w14:paraId="6092D86A">
      <w:pPr>
        <w:pStyle w:val="4"/>
        <w:spacing w:before="0" w:after="0"/>
        <w:jc w:val="center"/>
        <w:rPr>
          <w:rFonts w:hint="eastAsia"/>
          <w:color w:val="auto"/>
          <w:sz w:val="28"/>
          <w:highlight w:val="none"/>
          <w:lang w:val="en-US" w:eastAsia="zh-CN"/>
        </w:rPr>
      </w:pPr>
      <w:bookmarkStart w:id="42" w:name="_Toc20496"/>
      <w:bookmarkStart w:id="43"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2"/>
      <w:bookmarkEnd w:id="43"/>
    </w:p>
    <w:p w14:paraId="46951BC7">
      <w:pPr>
        <w:spacing w:line="360" w:lineRule="auto"/>
        <w:rPr>
          <w:rFonts w:hint="eastAsia"/>
          <w:color w:val="auto"/>
          <w:sz w:val="24"/>
          <w:szCs w:val="24"/>
          <w:highlight w:val="none"/>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none"/>
          <w:lang w:val="en-US" w:eastAsia="zh-CN"/>
        </w:rPr>
      </w:pPr>
      <w:bookmarkStart w:id="44" w:name="_Toc2922"/>
      <w:bookmarkStart w:id="45" w:name="_Toc4948"/>
      <w:bookmarkStart w:id="46" w:name="_Toc337475928"/>
      <w:bookmarkStart w:id="47" w:name="_Toc30765"/>
      <w:bookmarkStart w:id="48" w:name="_Toc320878714"/>
      <w:bookmarkStart w:id="49" w:name="_Toc337554798"/>
      <w:bookmarkStart w:id="50" w:name="_Toc15867"/>
      <w:bookmarkStart w:id="51" w:name="_Toc29526"/>
      <w:bookmarkStart w:id="52" w:name="_Toc349642319"/>
      <w:bookmarkStart w:id="53" w:name="_Toc304219331"/>
      <w:bookmarkStart w:id="54" w:name="_Toc28583"/>
      <w:bookmarkStart w:id="55" w:name="_Toc12801"/>
      <w:bookmarkStart w:id="56" w:name="_Toc4599"/>
      <w:bookmarkStart w:id="57" w:name="_Toc10750"/>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4"/>
      <w:bookmarkEnd w:id="45"/>
    </w:p>
    <w:p w14:paraId="2E2511E9">
      <w:pPr>
        <w:pStyle w:val="2"/>
        <w:rPr>
          <w:rFonts w:hint="eastAsia"/>
          <w:highlight w:val="none"/>
          <w:lang w:val="en-US" w:eastAsia="zh-CN"/>
        </w:rPr>
      </w:pPr>
    </w:p>
    <w:p w14:paraId="41AA2C44">
      <w:pPr>
        <w:rPr>
          <w:rFonts w:hint="eastAsia"/>
          <w:color w:val="auto"/>
          <w:sz w:val="24"/>
          <w:szCs w:val="24"/>
          <w:highlight w:val="none"/>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2"/>
        <w:ind w:left="0" w:leftChars="0" w:firstLine="0" w:firstLineChars="0"/>
        <w:jc w:val="both"/>
        <w:rPr>
          <w:rFonts w:hint="eastAsia"/>
          <w:highlight w:val="none"/>
          <w:lang w:val="en-US" w:eastAsia="zh-CN"/>
        </w:rPr>
      </w:pPr>
    </w:p>
    <w:p w14:paraId="673A56C5">
      <w:pPr>
        <w:pStyle w:val="4"/>
        <w:bidi w:val="0"/>
        <w:jc w:val="center"/>
        <w:rPr>
          <w:rFonts w:hint="eastAsia"/>
          <w:sz w:val="28"/>
          <w:szCs w:val="28"/>
          <w:highlight w:val="none"/>
        </w:rPr>
      </w:pPr>
      <w:bookmarkStart w:id="58" w:name="_Toc7716"/>
      <w:bookmarkStart w:id="59" w:name="_Toc8810"/>
      <w:r>
        <w:rPr>
          <w:rFonts w:hint="eastAsia"/>
          <w:sz w:val="28"/>
          <w:szCs w:val="28"/>
          <w:highlight w:val="none"/>
          <w:lang w:val="en-US" w:eastAsia="zh-CN"/>
        </w:rPr>
        <w:t>九、优惠承诺</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E1FDD0">
      <w:pPr>
        <w:bidi w:val="0"/>
        <w:rPr>
          <w:rFonts w:hint="eastAsia"/>
          <w:highlight w:val="none"/>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highlight w:val="none"/>
          <w:lang w:val="en-US" w:eastAsia="zh-CN"/>
        </w:rPr>
      </w:pPr>
    </w:p>
    <w:p w14:paraId="4AD13FC2">
      <w:pPr>
        <w:bidi w:val="0"/>
        <w:rPr>
          <w:rFonts w:hint="eastAsia"/>
          <w:highlight w:val="none"/>
        </w:rPr>
      </w:pPr>
    </w:p>
    <w:p w14:paraId="5C8845DF">
      <w:pPr>
        <w:pStyle w:val="4"/>
        <w:bidi w:val="0"/>
        <w:jc w:val="center"/>
        <w:rPr>
          <w:rFonts w:hint="eastAsia"/>
          <w:sz w:val="28"/>
          <w:szCs w:val="28"/>
          <w:highlight w:val="none"/>
          <w:lang w:val="en-US" w:eastAsia="zh-CN"/>
        </w:rPr>
      </w:pPr>
      <w:bookmarkStart w:id="60" w:name="_Toc17593"/>
      <w:bookmarkStart w:id="61" w:name="_Toc11154"/>
      <w:r>
        <w:rPr>
          <w:rFonts w:hint="eastAsia"/>
          <w:sz w:val="28"/>
          <w:szCs w:val="28"/>
          <w:highlight w:val="none"/>
          <w:lang w:val="en-US" w:eastAsia="zh-CN"/>
        </w:rPr>
        <w:t>十、</w:t>
      </w:r>
      <w:bookmarkEnd w:id="60"/>
      <w:bookmarkEnd w:id="61"/>
      <w:r>
        <w:rPr>
          <w:rFonts w:hint="eastAsia"/>
          <w:sz w:val="28"/>
          <w:szCs w:val="28"/>
          <w:highlight w:val="none"/>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30683D"/>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27FC7"/>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3"/>
    <w:autoRedefine/>
    <w:qFormat/>
    <w:uiPriority w:val="9"/>
    <w:rPr>
      <w:b/>
      <w:bCs/>
      <w:kern w:val="44"/>
      <w:sz w:val="44"/>
      <w:szCs w:val="44"/>
    </w:rPr>
  </w:style>
  <w:style w:type="character" w:customStyle="1" w:styleId="46">
    <w:name w:val="标题 2 Char"/>
    <w:basedOn w:val="33"/>
    <w:link w:val="2"/>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 w:type="paragraph" w:customStyle="1" w:styleId="164">
    <w:name w:val="正文文本缩进 21"/>
    <w:basedOn w:val="1"/>
    <w:qFormat/>
    <w:uiPriority w:val="0"/>
    <w:pPr>
      <w:ind w:firstLine="570"/>
    </w:pPr>
    <w:rPr>
      <w:kern w:val="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37</Pages>
  <Words>2501</Words>
  <Characters>2744</Characters>
  <Lines>315</Lines>
  <Paragraphs>88</Paragraphs>
  <TotalTime>0</TotalTime>
  <ScaleCrop>false</ScaleCrop>
  <LinksUpToDate>false</LinksUpToDate>
  <CharactersWithSpaces>2778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2025-12-01T09:24:34Z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0CC8FB9337E14219ADA3346527973966_13</vt:lpwstr>
  </property>
  <property fmtid="{D5CDD505-2E9C-101B-9397-08002B2CF9AE}" pid="4" name="KSOTemplateDocerSaveRecord">
    <vt:lpwstr>eyJoZGlkIjoiMDMxYzc3MGIxYzU2OTljNjVjNTFmNTA1NzBkMDlhODAiLCJ1c2VySWQiOiIxNTkzMTM1MzczIn0=</vt:lpwstr>
  </property>
</Properties>
</file>