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河南省胸科医院专业技术人员报名表</w:t>
      </w:r>
    </w:p>
    <w:p>
      <w:pPr>
        <w:spacing w:line="400" w:lineRule="exact"/>
        <w:rPr>
          <w:rFonts w:hint="eastAsia" w:ascii="宋体" w:hAnsi="宋体"/>
          <w:b/>
          <w:bCs/>
          <w:sz w:val="32"/>
        </w:rPr>
      </w:pPr>
      <w:r>
        <w:rPr>
          <w:rFonts w:hint="eastAsia"/>
          <w:b/>
          <w:bCs/>
          <w:sz w:val="28"/>
        </w:rPr>
        <w:t>应聘</w:t>
      </w:r>
      <w:r>
        <w:rPr>
          <w:rFonts w:hint="eastAsia"/>
          <w:b/>
          <w:bCs/>
          <w:sz w:val="28"/>
          <w:lang w:eastAsia="zh-CN"/>
        </w:rPr>
        <w:t>岗位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</w:t>
      </w:r>
    </w:p>
    <w:tbl>
      <w:tblPr>
        <w:tblStyle w:val="3"/>
        <w:tblW w:w="10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356"/>
        <w:gridCol w:w="775"/>
        <w:gridCol w:w="210"/>
        <w:gridCol w:w="1231"/>
        <w:gridCol w:w="284"/>
        <w:gridCol w:w="279"/>
        <w:gridCol w:w="343"/>
        <w:gridCol w:w="720"/>
        <w:gridCol w:w="197"/>
        <w:gridCol w:w="145"/>
        <w:gridCol w:w="73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7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47" w:type="dxa"/>
            <w:gridSpan w:val="5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3"/>
            <w:vAlign w:val="center"/>
          </w:tcPr>
          <w:p>
            <w:r>
              <w:rPr>
                <w:rFonts w:hint="eastAsia"/>
              </w:rPr>
              <w:t>职称及取得时间</w:t>
            </w:r>
          </w:p>
        </w:tc>
        <w:tc>
          <w:tcPr>
            <w:tcW w:w="242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21" w:type="dxa"/>
            <w:gridSpan w:val="6"/>
            <w:vAlign w:val="center"/>
          </w:tcPr>
          <w:p/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资格证书情况</w:t>
            </w:r>
          </w:p>
        </w:tc>
        <w:tc>
          <w:tcPr>
            <w:tcW w:w="492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配偶工作单位及从事专业</w:t>
            </w:r>
          </w:p>
        </w:tc>
        <w:tc>
          <w:tcPr>
            <w:tcW w:w="5263" w:type="dxa"/>
            <w:gridSpan w:val="9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9063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076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3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20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7"/>
            <w:shd w:val="clear" w:color="auto" w:fill="E0E0E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/  —     /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/  —     /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/  —     /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/  —     /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/  —     /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/  —     /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/  —     /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/  —     /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曾担任职务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（注明起止时间）</w:t>
            </w:r>
          </w:p>
        </w:tc>
        <w:tc>
          <w:tcPr>
            <w:tcW w:w="7992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个人优势</w:t>
            </w:r>
          </w:p>
        </w:tc>
        <w:tc>
          <w:tcPr>
            <w:tcW w:w="7992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016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15"/>
              </w:rPr>
            </w:pPr>
          </w:p>
          <w:p>
            <w:pPr>
              <w:ind w:firstLine="5859" w:firstLineChars="279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E43B1"/>
    <w:rsid w:val="59D349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2010-08-27T00:58:46Z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